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363"/>
        <w:rPr>
          <w:rFonts w:ascii="Times New Roman"/>
          <w:sz w:val="2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67.868347pt;margin-top:547.644897pt;width:14.75pt;height:265.25pt;mso-position-horizontal-relative:page;mso-position-vertical-relative:page;z-index:1573120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sz w:val="20"/>
        </w:rPr>
        <w:drawing>
          <wp:inline distT="0" distB="0" distL="0" distR="0">
            <wp:extent cx="806356" cy="744093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3"/>
        <w:rPr>
          <w:rFonts w:ascii="Times New Roman"/>
          <w:sz w:val="25"/>
        </w:rPr>
      </w:pPr>
    </w:p>
    <w:p>
      <w:pPr>
        <w:pStyle w:val="Heading1"/>
        <w:spacing w:before="92"/>
        <w:ind w:right="1222" w:firstLine="720"/>
        <w:rPr>
          <w:rFonts w:ascii="Arial MT" w:hAnsi="Arial MT"/>
          <w:b w:val="0"/>
          <w:u w:val="none"/>
        </w:rPr>
      </w:pPr>
      <w:r>
        <w:rPr/>
        <w:pict>
          <v:shape style="position:absolute;margin-left:20pt;margin-top:.954873pt;width:29pt;height:230.65pt;mso-position-horizontal-relative:page;mso-position-vertical-relative:paragraph;z-index:15730176" type="#_x0000_t202" filled="false" stroked="true" strokeweight=".5pt" strokecolor="#7f7f7f">
            <v:textbox inset="0,0,0,0" style="layout-flow:vertical;mso-layout-flow-alt:bottom-to-top">
              <w:txbxContent>
                <w:p>
                  <w:pPr>
                    <w:spacing w:line="208" w:lineRule="auto" w:before="53"/>
                    <w:ind w:left="1215" w:right="1475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Candelaria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Guerra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Pulido</w:t>
                  </w:r>
                  <w:r>
                    <w:rPr>
                      <w:spacing w:val="-4"/>
                      <w:sz w:val="10"/>
                    </w:rPr>
                    <w:t> </w:t>
                  </w:r>
                  <w:r>
                    <w:rPr>
                      <w:sz w:val="10"/>
                    </w:rPr>
                    <w:t>(1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de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1)</w:t>
                  </w:r>
                  <w:r>
                    <w:rPr>
                      <w:spacing w:val="-2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Secretaria</w:t>
                  </w:r>
                  <w:r>
                    <w:rPr>
                      <w:spacing w:val="-2"/>
                      <w:sz w:val="10"/>
                    </w:rPr>
                    <w:t> </w:t>
                  </w:r>
                  <w:r>
                    <w:rPr>
                      <w:sz w:val="10"/>
                    </w:rPr>
                    <w:t>Acctal.</w:t>
                  </w:r>
                </w:p>
                <w:p>
                  <w:pPr>
                    <w:spacing w:line="95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Fecha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Firma: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04/07/2022</w:t>
                  </w:r>
                </w:p>
                <w:p>
                  <w:pPr>
                    <w:spacing w:line="107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HASH: 73f60486c271321f04228166cf3aa710</w:t>
                  </w:r>
                </w:p>
              </w:txbxContent>
            </v:textbox>
            <v:stroke dashstyle="solid"/>
            <w10:wrap type="none"/>
          </v:shape>
        </w:pict>
      </w:r>
      <w:r>
        <w:rPr>
          <w:u w:val="none"/>
        </w:rPr>
        <w:t>ACTA DE LA SESIÓN ORDINARIA CELEBRADA EL DÍA VEINTISÉIS</w:t>
      </w:r>
      <w:r>
        <w:rPr>
          <w:spacing w:val="1"/>
          <w:u w:val="none"/>
        </w:rPr>
        <w:t> </w:t>
      </w:r>
      <w:r>
        <w:rPr>
          <w:u w:val="none"/>
        </w:rPr>
        <w:t>DE</w:t>
      </w:r>
      <w:r>
        <w:rPr>
          <w:spacing w:val="1"/>
          <w:u w:val="none"/>
        </w:rPr>
        <w:t> </w:t>
      </w:r>
      <w:r>
        <w:rPr>
          <w:u w:val="none"/>
        </w:rPr>
        <w:t>MAYO</w:t>
      </w:r>
      <w:r>
        <w:rPr>
          <w:spacing w:val="1"/>
          <w:u w:val="none"/>
        </w:rPr>
        <w:t> </w:t>
      </w:r>
      <w:r>
        <w:rPr>
          <w:u w:val="none"/>
        </w:rPr>
        <w:t>DE</w:t>
      </w:r>
      <w:r>
        <w:rPr>
          <w:spacing w:val="1"/>
          <w:u w:val="none"/>
        </w:rPr>
        <w:t> </w:t>
      </w:r>
      <w:r>
        <w:rPr>
          <w:u w:val="none"/>
        </w:rPr>
        <w:t>DOS</w:t>
      </w:r>
      <w:r>
        <w:rPr>
          <w:spacing w:val="1"/>
          <w:u w:val="none"/>
        </w:rPr>
        <w:t> </w:t>
      </w:r>
      <w:r>
        <w:rPr>
          <w:u w:val="none"/>
        </w:rPr>
        <w:t>MIL</w:t>
      </w:r>
      <w:r>
        <w:rPr>
          <w:spacing w:val="1"/>
          <w:u w:val="none"/>
        </w:rPr>
        <w:t> </w:t>
      </w:r>
      <w:r>
        <w:rPr>
          <w:u w:val="none"/>
        </w:rPr>
        <w:t>VEINTIDÓS,</w:t>
      </w:r>
      <w:r>
        <w:rPr>
          <w:spacing w:val="1"/>
          <w:u w:val="none"/>
        </w:rPr>
        <w:t> </w:t>
      </w:r>
      <w:r>
        <w:rPr>
          <w:u w:val="none"/>
        </w:rPr>
        <w:t>Nº7</w:t>
      </w:r>
      <w:r>
        <w:rPr>
          <w:spacing w:val="1"/>
          <w:u w:val="none"/>
        </w:rPr>
        <w:t> </w:t>
      </w:r>
      <w:r>
        <w:rPr>
          <w:u w:val="none"/>
        </w:rPr>
        <w:t>DE</w:t>
      </w:r>
      <w:r>
        <w:rPr>
          <w:spacing w:val="1"/>
          <w:u w:val="none"/>
        </w:rPr>
        <w:t> </w:t>
      </w:r>
      <w:r>
        <w:rPr>
          <w:u w:val="none"/>
        </w:rPr>
        <w:t>ORDEN,</w:t>
      </w:r>
      <w:r>
        <w:rPr>
          <w:spacing w:val="1"/>
          <w:u w:val="none"/>
        </w:rPr>
        <w:t> </w:t>
      </w:r>
      <w:r>
        <w:rPr>
          <w:u w:val="none"/>
        </w:rPr>
        <w:t>EN</w:t>
      </w:r>
      <w:r>
        <w:rPr>
          <w:spacing w:val="1"/>
          <w:u w:val="none"/>
        </w:rPr>
        <w:t> </w:t>
      </w:r>
      <w:r>
        <w:rPr>
          <w:u w:val="none"/>
        </w:rPr>
        <w:t>PRIMERA</w:t>
      </w:r>
      <w:r>
        <w:rPr>
          <w:spacing w:val="1"/>
          <w:u w:val="none"/>
        </w:rPr>
        <w:t> </w:t>
      </w:r>
      <w:r>
        <w:rPr>
          <w:u w:val="none"/>
        </w:rPr>
        <w:t>CONVOCATORIA,</w:t>
      </w:r>
      <w:r>
        <w:rPr>
          <w:spacing w:val="-2"/>
          <w:u w:val="none"/>
        </w:rPr>
        <w:t> </w:t>
      </w:r>
      <w:r>
        <w:rPr>
          <w:u w:val="none"/>
        </w:rPr>
        <w:t>POR</w:t>
      </w:r>
      <w:r>
        <w:rPr>
          <w:spacing w:val="-3"/>
          <w:u w:val="none"/>
        </w:rPr>
        <w:t> </w:t>
      </w:r>
      <w:r>
        <w:rPr>
          <w:u w:val="none"/>
        </w:rPr>
        <w:t>EL</w:t>
      </w:r>
      <w:r>
        <w:rPr>
          <w:spacing w:val="-16"/>
          <w:u w:val="none"/>
        </w:rPr>
        <w:t> </w:t>
      </w:r>
      <w:r>
        <w:rPr>
          <w:u w:val="none"/>
        </w:rPr>
        <w:t>AYUNTAMIENTO</w:t>
      </w:r>
      <w:r>
        <w:rPr>
          <w:spacing w:val="-3"/>
          <w:u w:val="none"/>
        </w:rPr>
        <w:t> </w:t>
      </w:r>
      <w:r>
        <w:rPr>
          <w:u w:val="none"/>
        </w:rPr>
        <w:t>PLENO</w:t>
      </w:r>
      <w:r>
        <w:rPr>
          <w:rFonts w:ascii="Arial MT" w:hAnsi="Arial MT"/>
          <w:b w:val="0"/>
          <w:u w:val="none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spacing w:before="207"/>
        <w:ind w:left="1344" w:right="1216" w:firstLine="720"/>
        <w:jc w:val="both"/>
      </w:pPr>
      <w:r>
        <w:rPr/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292100</wp:posOffset>
            </wp:positionH>
            <wp:positionV relativeFrom="paragraph">
              <wp:posOffset>1622613</wp:posOffset>
            </wp:positionV>
            <wp:extent cx="317500" cy="314325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5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5.991150pt;margin-top:156.209335pt;width:33.050pt;height:166.7pt;mso-position-horizontal-relative:page;mso-position-vertical-relative:paragraph;z-index:1573068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En la Ciudad de Gáldar, siendo las diecinueve horas treinta minutos del</w:t>
      </w:r>
      <w:r>
        <w:rPr>
          <w:spacing w:val="1"/>
        </w:rPr>
        <w:t> </w:t>
      </w:r>
      <w:r>
        <w:rPr/>
        <w:t>día</w:t>
      </w:r>
      <w:r>
        <w:rPr>
          <w:spacing w:val="1"/>
        </w:rPr>
        <w:t> </w:t>
      </w:r>
      <w:r>
        <w:rPr/>
        <w:t>veintiséis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Mayo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mil</w:t>
      </w:r>
      <w:r>
        <w:rPr>
          <w:spacing w:val="1"/>
        </w:rPr>
        <w:t> </w:t>
      </w:r>
      <w:r>
        <w:rPr/>
        <w:t>veintidós,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reúnen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Casas</w:t>
      </w:r>
      <w:r>
        <w:rPr>
          <w:spacing w:val="1"/>
        </w:rPr>
        <w:t> </w:t>
      </w:r>
      <w:r>
        <w:rPr/>
        <w:t>Consistoriales y bajo la Presidencia del Sr. Alcalde, DON TEODORO CLARET</w:t>
      </w:r>
      <w:r>
        <w:rPr>
          <w:spacing w:val="1"/>
        </w:rPr>
        <w:t> </w:t>
      </w:r>
      <w:r>
        <w:rPr/>
        <w:t>SOSA MONZÓN, el Ayuntamiento Pleno, al objeto de celebrar sesión ordinaria</w:t>
      </w:r>
      <w:r>
        <w:rPr>
          <w:spacing w:val="1"/>
        </w:rPr>
        <w:t> </w:t>
      </w:r>
      <w:r>
        <w:rPr/>
        <w:t>en primera convocatoria, con la asistencia de los Señores y Señoras que a</w:t>
      </w:r>
      <w:r>
        <w:rPr>
          <w:spacing w:val="1"/>
        </w:rPr>
        <w:t> </w:t>
      </w:r>
      <w:r>
        <w:rPr/>
        <w:t>continuación se relacionan: Doña Inmaculada Valeriana Guerra Mendoza, Don</w:t>
      </w:r>
      <w:r>
        <w:rPr>
          <w:spacing w:val="1"/>
        </w:rPr>
        <w:t> </w:t>
      </w:r>
      <w:r>
        <w:rPr/>
        <w:t>Julio</w:t>
      </w:r>
      <w:r>
        <w:rPr>
          <w:spacing w:val="1"/>
        </w:rPr>
        <w:t> </w:t>
      </w:r>
      <w:r>
        <w:rPr/>
        <w:t>Mateo</w:t>
      </w:r>
      <w:r>
        <w:rPr>
          <w:spacing w:val="1"/>
        </w:rPr>
        <w:t> </w:t>
      </w:r>
      <w:r>
        <w:rPr/>
        <w:t>Castillo,</w:t>
      </w:r>
      <w:r>
        <w:rPr>
          <w:spacing w:val="1"/>
        </w:rPr>
        <w:t> </w:t>
      </w:r>
      <w:r>
        <w:rPr/>
        <w:t>Don</w:t>
      </w:r>
      <w:r>
        <w:rPr>
          <w:spacing w:val="1"/>
        </w:rPr>
        <w:t> </w:t>
      </w:r>
      <w:r>
        <w:rPr/>
        <w:t>Carlos</w:t>
      </w:r>
      <w:r>
        <w:rPr>
          <w:spacing w:val="1"/>
        </w:rPr>
        <w:t> </w:t>
      </w:r>
      <w:r>
        <w:rPr/>
        <w:t>Matías</w:t>
      </w:r>
      <w:r>
        <w:rPr>
          <w:spacing w:val="1"/>
        </w:rPr>
        <w:t> </w:t>
      </w:r>
      <w:r>
        <w:rPr/>
        <w:t>Ruiz</w:t>
      </w:r>
      <w:r>
        <w:rPr>
          <w:spacing w:val="1"/>
        </w:rPr>
        <w:t> </w:t>
      </w:r>
      <w:r>
        <w:rPr/>
        <w:t>Moreno,</w:t>
      </w:r>
      <w:r>
        <w:rPr>
          <w:spacing w:val="1"/>
        </w:rPr>
        <w:t> </w:t>
      </w:r>
      <w:r>
        <w:rPr/>
        <w:t>Doña</w:t>
      </w:r>
      <w:r>
        <w:rPr>
          <w:spacing w:val="1"/>
        </w:rPr>
        <w:t> </w:t>
      </w:r>
      <w:r>
        <w:rPr/>
        <w:t>Ana</w:t>
      </w:r>
      <w:r>
        <w:rPr>
          <w:spacing w:val="1"/>
        </w:rPr>
        <w:t> </w:t>
      </w:r>
      <w:r>
        <w:rPr/>
        <w:t>Teresa</w:t>
      </w:r>
      <w:r>
        <w:rPr>
          <w:spacing w:val="1"/>
        </w:rPr>
        <w:t> </w:t>
      </w:r>
      <w:r>
        <w:rPr/>
        <w:t>Mendoza Jiménez, Don Agustín Martín Ojeda, Doña Idaira Chaxiraxi Mateos</w:t>
      </w:r>
      <w:r>
        <w:rPr>
          <w:spacing w:val="1"/>
        </w:rPr>
        <w:t> </w:t>
      </w:r>
      <w:r>
        <w:rPr/>
        <w:t>Moreno,</w:t>
      </w:r>
      <w:r>
        <w:rPr>
          <w:spacing w:val="1"/>
        </w:rPr>
        <w:t> </w:t>
      </w:r>
      <w:r>
        <w:rPr/>
        <w:t>Don</w:t>
      </w:r>
      <w:r>
        <w:rPr>
          <w:spacing w:val="1"/>
        </w:rPr>
        <w:t> </w:t>
      </w:r>
      <w:r>
        <w:rPr/>
        <w:t>Heriberto</w:t>
      </w:r>
      <w:r>
        <w:rPr>
          <w:spacing w:val="1"/>
        </w:rPr>
        <w:t> </w:t>
      </w:r>
      <w:r>
        <w:rPr/>
        <w:t>José</w:t>
      </w:r>
      <w:r>
        <w:rPr>
          <w:spacing w:val="1"/>
        </w:rPr>
        <w:t> </w:t>
      </w:r>
      <w:r>
        <w:rPr/>
        <w:t>Reyes</w:t>
      </w:r>
      <w:r>
        <w:rPr>
          <w:spacing w:val="1"/>
        </w:rPr>
        <w:t> </w:t>
      </w:r>
      <w:r>
        <w:rPr/>
        <w:t>Sánchez,</w:t>
      </w:r>
      <w:r>
        <w:rPr>
          <w:spacing w:val="1"/>
        </w:rPr>
        <w:t> </w:t>
      </w:r>
      <w:r>
        <w:rPr/>
        <w:t>Doña</w:t>
      </w:r>
      <w:r>
        <w:rPr>
          <w:spacing w:val="1"/>
        </w:rPr>
        <w:t> </w:t>
      </w:r>
      <w:r>
        <w:rPr/>
        <w:t>María</w:t>
      </w:r>
      <w:r>
        <w:rPr>
          <w:spacing w:val="1"/>
        </w:rPr>
        <w:t> </w:t>
      </w:r>
      <w:r>
        <w:rPr/>
        <w:t>del</w:t>
      </w:r>
      <w:r>
        <w:rPr>
          <w:spacing w:val="66"/>
        </w:rPr>
        <w:t> </w:t>
      </w:r>
      <w:r>
        <w:rPr/>
        <w:t>Carmen</w:t>
      </w:r>
      <w:r>
        <w:rPr>
          <w:spacing w:val="1"/>
        </w:rPr>
        <w:t> </w:t>
      </w:r>
      <w:r>
        <w:rPr/>
        <w:t>Mendoza Ramos, Don Agustín Rafael Pérez Mateo, Don Pedro Mendoza Vega,</w:t>
      </w:r>
      <w:r>
        <w:rPr>
          <w:spacing w:val="-64"/>
        </w:rPr>
        <w:t> </w:t>
      </w:r>
      <w:r>
        <w:rPr/>
        <w:t>Don Ancor Jesús Bolaños Delgado, Doña Dolores María Delgado Jorge, Doña</w:t>
      </w:r>
      <w:r>
        <w:rPr>
          <w:spacing w:val="1"/>
        </w:rPr>
        <w:t> </w:t>
      </w:r>
      <w:r>
        <w:rPr/>
        <w:t>Nuria</w:t>
      </w:r>
      <w:r>
        <w:rPr>
          <w:spacing w:val="1"/>
        </w:rPr>
        <w:t> </w:t>
      </w:r>
      <w:r>
        <w:rPr/>
        <w:t>Esther</w:t>
      </w:r>
      <w:r>
        <w:rPr>
          <w:spacing w:val="1"/>
        </w:rPr>
        <w:t> </w:t>
      </w:r>
      <w:r>
        <w:rPr/>
        <w:t>Vega</w:t>
      </w:r>
      <w:r>
        <w:rPr>
          <w:spacing w:val="1"/>
        </w:rPr>
        <w:t> </w:t>
      </w:r>
      <w:r>
        <w:rPr/>
        <w:t>Valencia,</w:t>
      </w:r>
      <w:r>
        <w:rPr>
          <w:spacing w:val="1"/>
        </w:rPr>
        <w:t> </w:t>
      </w:r>
      <w:r>
        <w:rPr/>
        <w:t>Don Agustín</w:t>
      </w:r>
      <w:r>
        <w:rPr>
          <w:spacing w:val="1"/>
        </w:rPr>
        <w:t> </w:t>
      </w:r>
      <w:r>
        <w:rPr/>
        <w:t>Ismael</w:t>
      </w:r>
      <w:r>
        <w:rPr>
          <w:spacing w:val="1"/>
        </w:rPr>
        <w:t> </w:t>
      </w:r>
      <w:r>
        <w:rPr/>
        <w:t>Mendoza</w:t>
      </w:r>
      <w:r>
        <w:rPr>
          <w:spacing w:val="1"/>
        </w:rPr>
        <w:t> </w:t>
      </w:r>
      <w:r>
        <w:rPr/>
        <w:t>Mendoza,</w:t>
      </w:r>
      <w:r>
        <w:rPr>
          <w:spacing w:val="1"/>
        </w:rPr>
        <w:t> </w:t>
      </w:r>
      <w:r>
        <w:rPr/>
        <w:t>Don</w:t>
      </w:r>
      <w:r>
        <w:rPr>
          <w:spacing w:val="1"/>
        </w:rPr>
        <w:t> </w:t>
      </w:r>
      <w:r>
        <w:rPr/>
        <w:t>Demetrio Suárez Díaz, Doña María Mercedes Mendoza Mendoza,</w:t>
      </w:r>
      <w:r>
        <w:rPr>
          <w:spacing w:val="66"/>
        </w:rPr>
        <w:t> </w:t>
      </w:r>
      <w:r>
        <w:rPr/>
        <w:t>Don Isidro</w:t>
      </w:r>
      <w:r>
        <w:rPr>
          <w:spacing w:val="1"/>
        </w:rPr>
        <w:t> </w:t>
      </w:r>
      <w:r>
        <w:rPr/>
        <w:t>Gil</w:t>
      </w:r>
      <w:r>
        <w:rPr>
          <w:spacing w:val="1"/>
        </w:rPr>
        <w:t> </w:t>
      </w:r>
      <w:r>
        <w:rPr/>
        <w:t>González y Don José</w:t>
      </w:r>
      <w:r>
        <w:rPr>
          <w:spacing w:val="1"/>
        </w:rPr>
        <w:t> </w:t>
      </w:r>
      <w:r>
        <w:rPr/>
        <w:t>Blas</w:t>
      </w:r>
      <w:r>
        <w:rPr>
          <w:spacing w:val="1"/>
        </w:rPr>
        <w:t> </w:t>
      </w:r>
      <w:r>
        <w:rPr/>
        <w:t>Díaz</w:t>
      </w:r>
      <w:r>
        <w:rPr>
          <w:spacing w:val="1"/>
        </w:rPr>
        <w:t> </w:t>
      </w:r>
      <w:r>
        <w:rPr/>
        <w:t>Bolaños.</w:t>
      </w:r>
      <w:r>
        <w:rPr>
          <w:spacing w:val="1"/>
        </w:rPr>
        <w:t> </w:t>
      </w:r>
      <w:r>
        <w:rPr/>
        <w:t>Excusaron su ausencia Don</w:t>
      </w:r>
      <w:r>
        <w:rPr>
          <w:spacing w:val="1"/>
        </w:rPr>
        <w:t> </w:t>
      </w:r>
      <w:r>
        <w:rPr/>
        <w:t>Andrés</w:t>
      </w:r>
      <w:r>
        <w:rPr>
          <w:spacing w:val="1"/>
        </w:rPr>
        <w:t> </w:t>
      </w:r>
      <w:r>
        <w:rPr/>
        <w:t>Díaz</w:t>
      </w:r>
      <w:r>
        <w:rPr>
          <w:spacing w:val="1"/>
        </w:rPr>
        <w:t> </w:t>
      </w:r>
      <w:r>
        <w:rPr/>
        <w:t>García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Don</w:t>
      </w:r>
      <w:r>
        <w:rPr>
          <w:spacing w:val="1"/>
        </w:rPr>
        <w:t> </w:t>
      </w:r>
      <w:r>
        <w:rPr/>
        <w:t>Ulises</w:t>
      </w:r>
      <w:r>
        <w:rPr>
          <w:spacing w:val="1"/>
        </w:rPr>
        <w:t> </w:t>
      </w:r>
      <w:r>
        <w:rPr/>
        <w:t>David</w:t>
      </w:r>
      <w:r>
        <w:rPr>
          <w:spacing w:val="1"/>
        </w:rPr>
        <w:t> </w:t>
      </w:r>
      <w:r>
        <w:rPr/>
        <w:t>Miranda</w:t>
      </w:r>
      <w:r>
        <w:rPr>
          <w:spacing w:val="1"/>
        </w:rPr>
        <w:t> </w:t>
      </w:r>
      <w:r>
        <w:rPr/>
        <w:t>Guerra.</w:t>
      </w:r>
      <w:r>
        <w:rPr>
          <w:spacing w:val="1"/>
        </w:rPr>
        <w:t> </w:t>
      </w:r>
      <w:r>
        <w:rPr/>
        <w:t>Asistió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/>
        <w:t>Interventor Accidental Don Honorio Jorge Moreno. Como Secretaria Accidental</w:t>
      </w:r>
      <w:r>
        <w:rPr>
          <w:spacing w:val="1"/>
        </w:rPr>
        <w:t> </w:t>
      </w:r>
      <w:r>
        <w:rPr/>
        <w:t>Doña</w:t>
      </w:r>
      <w:r>
        <w:rPr>
          <w:spacing w:val="-2"/>
        </w:rPr>
        <w:t> </w:t>
      </w:r>
      <w:r>
        <w:rPr/>
        <w:t>Candelaria</w:t>
      </w:r>
      <w:r>
        <w:rPr>
          <w:spacing w:val="-1"/>
        </w:rPr>
        <w:t> </w:t>
      </w:r>
      <w:r>
        <w:rPr/>
        <w:t>Guerra</w:t>
      </w:r>
      <w:r>
        <w:rPr>
          <w:spacing w:val="1"/>
        </w:rPr>
        <w:t> </w:t>
      </w:r>
      <w:r>
        <w:rPr/>
        <w:t>Pulido.</w:t>
      </w:r>
    </w:p>
    <w:p>
      <w:pPr>
        <w:pStyle w:val="BodyText"/>
        <w:spacing w:before="121"/>
        <w:ind w:left="1344" w:right="1228" w:firstLine="720"/>
        <w:jc w:val="both"/>
      </w:pPr>
      <w:r>
        <w:rPr/>
        <w:t>Comprobada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asistencia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número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suficiente</w:t>
      </w:r>
      <w:r>
        <w:rPr>
          <w:spacing w:val="1"/>
        </w:rPr>
        <w:t> </w:t>
      </w:r>
      <w:r>
        <w:rPr/>
        <w:t>para</w:t>
      </w:r>
      <w:r>
        <w:rPr>
          <w:spacing w:val="67"/>
        </w:rPr>
        <w:t> </w:t>
      </w:r>
      <w:r>
        <w:rPr/>
        <w:t>la</w:t>
      </w:r>
      <w:r>
        <w:rPr>
          <w:spacing w:val="1"/>
        </w:rPr>
        <w:t> </w:t>
      </w:r>
      <w:r>
        <w:rPr/>
        <w:t>celebración de la sesión y declarado abierto el acto por el Sr. Alcalde, se da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Secretaría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Orden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Día</w:t>
      </w:r>
      <w:r>
        <w:rPr>
          <w:spacing w:val="1"/>
        </w:rPr>
        <w:t> </w:t>
      </w:r>
      <w:r>
        <w:rPr/>
        <w:t>circulado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efecto,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fin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proceder</w:t>
      </w:r>
      <w:r>
        <w:rPr>
          <w:spacing w:val="-2"/>
        </w:rPr>
        <w:t> </w:t>
      </w:r>
      <w:r>
        <w:rPr/>
        <w:t>al</w:t>
      </w:r>
      <w:r>
        <w:rPr>
          <w:spacing w:val="1"/>
        </w:rPr>
        <w:t> </w:t>
      </w:r>
      <w:r>
        <w:rPr/>
        <w:t>estudio</w:t>
      </w:r>
      <w:r>
        <w:rPr>
          <w:spacing w:val="-1"/>
        </w:rPr>
        <w:t> </w:t>
      </w:r>
      <w:r>
        <w:rPr/>
        <w:t>de los</w:t>
      </w:r>
      <w:r>
        <w:rPr>
          <w:spacing w:val="1"/>
        </w:rPr>
        <w:t> </w:t>
      </w:r>
      <w:r>
        <w:rPr/>
        <w:t>asuntos</w:t>
      </w:r>
      <w:r>
        <w:rPr>
          <w:spacing w:val="-1"/>
        </w:rPr>
        <w:t> </w:t>
      </w:r>
      <w:r>
        <w:rPr/>
        <w:t>comprendidos</w:t>
      </w:r>
      <w:r>
        <w:rPr>
          <w:spacing w:val="-2"/>
        </w:rPr>
        <w:t> </w:t>
      </w:r>
      <w:r>
        <w:rPr/>
        <w:t>en</w:t>
      </w:r>
      <w:r>
        <w:rPr>
          <w:spacing w:val="-1"/>
        </w:rPr>
        <w:t> </w:t>
      </w:r>
      <w:r>
        <w:rPr/>
        <w:t>el</w:t>
      </w:r>
      <w:r>
        <w:rPr>
          <w:spacing w:val="-1"/>
        </w:rPr>
        <w:t> </w:t>
      </w:r>
      <w:r>
        <w:rPr/>
        <w:t>mismo.</w:t>
      </w:r>
    </w:p>
    <w:p>
      <w:pPr>
        <w:pStyle w:val="BodyText"/>
      </w:pPr>
    </w:p>
    <w:p>
      <w:pPr>
        <w:pStyle w:val="Heading1"/>
        <w:ind w:left="2054" w:right="2108"/>
        <w:jc w:val="center"/>
        <w:rPr>
          <w:u w:val="none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6861809</wp:posOffset>
            </wp:positionH>
            <wp:positionV relativeFrom="paragraph">
              <wp:posOffset>151699</wp:posOffset>
            </wp:positionV>
            <wp:extent cx="330200" cy="3937000"/>
            <wp:effectExtent l="0" t="0" r="0" b="0"/>
            <wp:wrapNone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MT" w:hAnsi="Arial MT"/>
          <w:b w:val="0"/>
          <w:u w:val="none"/>
        </w:rPr>
        <w:t>1º.-</w:t>
      </w:r>
      <w:r>
        <w:rPr>
          <w:rFonts w:ascii="Arial MT" w:hAnsi="Arial MT"/>
          <w:b w:val="0"/>
          <w:spacing w:val="-5"/>
          <w:u w:val="none"/>
        </w:rPr>
        <w:t> </w:t>
      </w:r>
      <w:r>
        <w:rPr>
          <w:u w:val="single"/>
        </w:rPr>
        <w:t>APROBACIÓN,</w:t>
      </w:r>
      <w:r>
        <w:rPr>
          <w:spacing w:val="-6"/>
          <w:u w:val="single"/>
        </w:rPr>
        <w:t> </w:t>
      </w:r>
      <w:r>
        <w:rPr>
          <w:u w:val="single"/>
        </w:rPr>
        <w:t>SI</w:t>
      </w:r>
      <w:r>
        <w:rPr>
          <w:spacing w:val="-6"/>
          <w:u w:val="single"/>
        </w:rPr>
        <w:t> </w:t>
      </w:r>
      <w:r>
        <w:rPr>
          <w:u w:val="single"/>
        </w:rPr>
        <w:t>PROCEDE,</w:t>
      </w:r>
      <w:r>
        <w:rPr>
          <w:spacing w:val="-15"/>
          <w:u w:val="single"/>
        </w:rPr>
        <w:t> </w:t>
      </w:r>
      <w:r>
        <w:rPr>
          <w:u w:val="single"/>
        </w:rPr>
        <w:t>ACTA</w:t>
      </w:r>
      <w:r>
        <w:rPr>
          <w:spacing w:val="-16"/>
          <w:u w:val="single"/>
        </w:rPr>
        <w:t> </w:t>
      </w:r>
      <w:r>
        <w:rPr>
          <w:u w:val="single"/>
        </w:rPr>
        <w:t>SESIÓN</w:t>
      </w:r>
      <w:r>
        <w:rPr>
          <w:spacing w:val="-14"/>
          <w:u w:val="single"/>
        </w:rPr>
        <w:t> </w:t>
      </w:r>
      <w:r>
        <w:rPr>
          <w:u w:val="single"/>
        </w:rPr>
        <w:t>ANTERIOR</w:t>
      </w:r>
      <w:r>
        <w:rPr>
          <w:u w:val="none"/>
        </w:rPr>
        <w:t>.-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29" w:firstLine="720"/>
        <w:jc w:val="both"/>
      </w:pPr>
      <w:r>
        <w:rPr/>
        <w:t>El Sr. Alcalde-Presidente, Don Teodoro Claret Sosa Monzón, pregunta a</w:t>
      </w:r>
      <w:r>
        <w:rPr>
          <w:spacing w:val="-64"/>
        </w:rPr>
        <w:t> </w:t>
      </w:r>
      <w:r>
        <w:rPr/>
        <w:t>los Señores Concejales si desean efectuar alguna corrección a las siguientes</w:t>
      </w:r>
      <w:r>
        <w:rPr>
          <w:spacing w:val="1"/>
        </w:rPr>
        <w:t> </w:t>
      </w:r>
      <w:r>
        <w:rPr/>
        <w:t>actas: Acta de la sesión ordinaria celebrada el día veintiocho de abril de dos mil</w:t>
      </w:r>
      <w:r>
        <w:rPr>
          <w:spacing w:val="-64"/>
        </w:rPr>
        <w:t> </w:t>
      </w:r>
      <w:r>
        <w:rPr/>
        <w:t>veintidós, acta de la sesión extraordinaria y urgente celebrada el día tres de</w:t>
      </w:r>
      <w:r>
        <w:rPr>
          <w:spacing w:val="1"/>
        </w:rPr>
        <w:t> </w:t>
      </w:r>
      <w:r>
        <w:rPr/>
        <w:t>mayo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mil</w:t>
      </w:r>
      <w:r>
        <w:rPr>
          <w:spacing w:val="1"/>
        </w:rPr>
        <w:t> </w:t>
      </w:r>
      <w:r>
        <w:rPr/>
        <w:t>veintidós,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acta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sesión</w:t>
      </w:r>
      <w:r>
        <w:rPr>
          <w:spacing w:val="1"/>
        </w:rPr>
        <w:t> </w:t>
      </w:r>
      <w:r>
        <w:rPr/>
        <w:t>extraordinaria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urgente</w:t>
      </w:r>
      <w:r>
        <w:rPr>
          <w:spacing w:val="1"/>
        </w:rPr>
        <w:t> </w:t>
      </w:r>
      <w:r>
        <w:rPr/>
        <w:t>celebrada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día</w:t>
      </w:r>
      <w:r>
        <w:rPr>
          <w:spacing w:val="-1"/>
        </w:rPr>
        <w:t> </w:t>
      </w:r>
      <w:r>
        <w:rPr/>
        <w:t>doce de</w:t>
      </w:r>
      <w:r>
        <w:rPr>
          <w:spacing w:val="1"/>
        </w:rPr>
        <w:t> </w:t>
      </w:r>
      <w:r>
        <w:rPr/>
        <w:t>mayo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dos</w:t>
      </w:r>
      <w:r>
        <w:rPr>
          <w:spacing w:val="-1"/>
        </w:rPr>
        <w:t> </w:t>
      </w:r>
      <w:r>
        <w:rPr/>
        <w:t>mil</w:t>
      </w:r>
      <w:r>
        <w:rPr>
          <w:spacing w:val="1"/>
        </w:rPr>
        <w:t> </w:t>
      </w:r>
      <w:r>
        <w:rPr/>
        <w:t>veintidós.</w:t>
      </w:r>
    </w:p>
    <w:p>
      <w:pPr>
        <w:pStyle w:val="BodyText"/>
        <w:ind w:left="1344" w:right="1229" w:firstLine="720"/>
        <w:jc w:val="both"/>
      </w:pPr>
      <w:r>
        <w:rPr/>
        <w:t>No formulándose ninguna observación a las actas, por la Presidencia se</w:t>
      </w:r>
      <w:r>
        <w:rPr>
          <w:spacing w:val="1"/>
        </w:rPr>
        <w:t> </w:t>
      </w:r>
      <w:r>
        <w:rPr/>
        <w:t>someten a votación quedando aprobadas por unanimidad las siguientes actas:</w:t>
      </w:r>
      <w:r>
        <w:rPr>
          <w:spacing w:val="1"/>
        </w:rPr>
        <w:t> </w:t>
      </w:r>
      <w:r>
        <w:rPr/>
        <w:t>Acta de la sesión ordinaria celebrada el día veintiocho de abril de dos mil</w:t>
      </w:r>
      <w:r>
        <w:rPr>
          <w:spacing w:val="1"/>
        </w:rPr>
        <w:t> </w:t>
      </w:r>
      <w:r>
        <w:rPr/>
        <w:t>veintidós, acta de la sesión extraordinaria y urgente celebrada el día tres de</w:t>
      </w:r>
      <w:r>
        <w:rPr>
          <w:spacing w:val="1"/>
        </w:rPr>
        <w:t> </w:t>
      </w:r>
      <w:r>
        <w:rPr/>
        <w:t>mayo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mil</w:t>
      </w:r>
      <w:r>
        <w:rPr>
          <w:spacing w:val="1"/>
        </w:rPr>
        <w:t> </w:t>
      </w:r>
      <w:r>
        <w:rPr/>
        <w:t>veintidós,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acta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sesión</w:t>
      </w:r>
      <w:r>
        <w:rPr>
          <w:spacing w:val="1"/>
        </w:rPr>
        <w:t> </w:t>
      </w:r>
      <w:r>
        <w:rPr/>
        <w:t>extraordinaria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urgente</w:t>
      </w:r>
      <w:r>
        <w:rPr>
          <w:spacing w:val="1"/>
        </w:rPr>
        <w:t> </w:t>
      </w:r>
      <w:r>
        <w:rPr/>
        <w:t>celebrada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día</w:t>
      </w:r>
      <w:r>
        <w:rPr>
          <w:spacing w:val="-1"/>
        </w:rPr>
        <w:t> </w:t>
      </w:r>
      <w:r>
        <w:rPr/>
        <w:t>doce de</w:t>
      </w:r>
      <w:r>
        <w:rPr>
          <w:spacing w:val="1"/>
        </w:rPr>
        <w:t> </w:t>
      </w:r>
      <w:r>
        <w:rPr/>
        <w:t>mayo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dos</w:t>
      </w:r>
      <w:r>
        <w:rPr>
          <w:spacing w:val="-1"/>
        </w:rPr>
        <w:t> </w:t>
      </w:r>
      <w:r>
        <w:rPr/>
        <w:t>mil</w:t>
      </w:r>
      <w:r>
        <w:rPr>
          <w:spacing w:val="1"/>
        </w:rPr>
        <w:t> </w:t>
      </w:r>
      <w:r>
        <w:rPr/>
        <w:t>veintidós.</w:t>
      </w:r>
    </w:p>
    <w:p>
      <w:pPr>
        <w:pStyle w:val="Heading1"/>
        <w:spacing w:before="230"/>
        <w:ind w:right="1222" w:firstLine="720"/>
        <w:rPr>
          <w:rFonts w:ascii="Arial MT" w:hAnsi="Arial MT"/>
          <w:b w:val="0"/>
          <w:u w:val="none"/>
        </w:rPr>
      </w:pPr>
      <w:r>
        <w:rPr>
          <w:rFonts w:ascii="Arial MT" w:hAnsi="Arial MT"/>
          <w:b w:val="0"/>
          <w:u w:val="none"/>
        </w:rPr>
        <w:t>2º.-</w:t>
      </w:r>
      <w:r>
        <w:rPr>
          <w:rFonts w:ascii="Arial MT" w:hAnsi="Arial MT"/>
          <w:b w:val="0"/>
          <w:spacing w:val="1"/>
          <w:u w:val="none"/>
        </w:rPr>
        <w:t> </w:t>
      </w:r>
      <w:r>
        <w:rPr>
          <w:u w:val="single"/>
        </w:rPr>
        <w:t>EXPEDIENTE</w:t>
      </w:r>
      <w:r>
        <w:rPr>
          <w:spacing w:val="1"/>
          <w:u w:val="single"/>
        </w:rPr>
        <w:t> </w:t>
      </w:r>
      <w:r>
        <w:rPr>
          <w:u w:val="single"/>
        </w:rPr>
        <w:t>9708/2022.</w:t>
      </w:r>
      <w:r>
        <w:rPr>
          <w:spacing w:val="1"/>
          <w:u w:val="single"/>
        </w:rPr>
        <w:t> </w:t>
      </w:r>
      <w:r>
        <w:rPr>
          <w:u w:val="single"/>
        </w:rPr>
        <w:t>SERVICIO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MIGRACIÓN,</w:t>
      </w:r>
      <w:r>
        <w:rPr>
          <w:spacing w:val="1"/>
          <w:u w:val="none"/>
        </w:rPr>
        <w:t> </w:t>
      </w:r>
      <w:r>
        <w:rPr>
          <w:u w:val="single"/>
        </w:rPr>
        <w:t>MANTENIMIENTO</w:t>
      </w:r>
      <w:r>
        <w:rPr>
          <w:spacing w:val="1"/>
          <w:u w:val="single"/>
        </w:rPr>
        <w:t> </w:t>
      </w:r>
      <w:r>
        <w:rPr>
          <w:u w:val="single"/>
        </w:rPr>
        <w:t>Y</w:t>
      </w:r>
      <w:r>
        <w:rPr>
          <w:spacing w:val="1"/>
          <w:u w:val="single"/>
        </w:rPr>
        <w:t> </w:t>
      </w:r>
      <w:r>
        <w:rPr>
          <w:u w:val="single"/>
        </w:rPr>
        <w:t>ACTUALIZACIÓN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LAS</w:t>
      </w:r>
      <w:r>
        <w:rPr>
          <w:spacing w:val="1"/>
          <w:u w:val="single"/>
        </w:rPr>
        <w:t> </w:t>
      </w:r>
      <w:r>
        <w:rPr>
          <w:u w:val="single"/>
        </w:rPr>
        <w:t>APLICACIONES</w:t>
      </w:r>
      <w:r>
        <w:rPr>
          <w:spacing w:val="-64"/>
          <w:u w:val="none"/>
        </w:rPr>
        <w:t> </w:t>
      </w:r>
      <w:r>
        <w:rPr>
          <w:u w:val="single"/>
        </w:rPr>
        <w:t>INFORMÁTICAS.</w:t>
      </w:r>
      <w:r>
        <w:rPr>
          <w:spacing w:val="-11"/>
          <w:u w:val="single"/>
        </w:rPr>
        <w:t> </w:t>
      </w:r>
      <w:r>
        <w:rPr>
          <w:u w:val="single"/>
        </w:rPr>
        <w:t>ACUERDO PROCEDENTE</w:t>
      </w:r>
      <w:r>
        <w:rPr>
          <w:rFonts w:ascii="Arial MT" w:hAnsi="Arial MT"/>
          <w:b w:val="0"/>
          <w:u w:val="none"/>
        </w:rPr>
        <w:t>.-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right="1230"/>
        <w:jc w:val="right"/>
      </w:pPr>
      <w:r>
        <w:rPr/>
        <w:t>El</w:t>
      </w:r>
      <w:r>
        <w:rPr>
          <w:spacing w:val="5"/>
        </w:rPr>
        <w:t> </w:t>
      </w:r>
      <w:r>
        <w:rPr/>
        <w:t>Sr.</w:t>
      </w:r>
      <w:r>
        <w:rPr>
          <w:spacing w:val="-6"/>
        </w:rPr>
        <w:t> </w:t>
      </w:r>
      <w:r>
        <w:rPr/>
        <w:t>Alcalde,</w:t>
      </w:r>
      <w:r>
        <w:rPr>
          <w:spacing w:val="5"/>
        </w:rPr>
        <w:t> </w:t>
      </w:r>
      <w:r>
        <w:rPr/>
        <w:t>Don</w:t>
      </w:r>
      <w:r>
        <w:rPr>
          <w:spacing w:val="2"/>
        </w:rPr>
        <w:t> </w:t>
      </w:r>
      <w:r>
        <w:rPr/>
        <w:t>Teodoro</w:t>
      </w:r>
      <w:r>
        <w:rPr>
          <w:spacing w:val="5"/>
        </w:rPr>
        <w:t> </w:t>
      </w:r>
      <w:r>
        <w:rPr/>
        <w:t>Claret</w:t>
      </w:r>
      <w:r>
        <w:rPr>
          <w:spacing w:val="5"/>
        </w:rPr>
        <w:t> </w:t>
      </w:r>
      <w:r>
        <w:rPr/>
        <w:t>Sosa</w:t>
      </w:r>
      <w:r>
        <w:rPr>
          <w:spacing w:val="6"/>
        </w:rPr>
        <w:t> </w:t>
      </w:r>
      <w:r>
        <w:rPr/>
        <w:t>Monzón,</w:t>
      </w:r>
      <w:r>
        <w:rPr>
          <w:spacing w:val="5"/>
        </w:rPr>
        <w:t> </w:t>
      </w:r>
      <w:r>
        <w:rPr/>
        <w:t>le</w:t>
      </w:r>
      <w:r>
        <w:rPr>
          <w:spacing w:val="5"/>
        </w:rPr>
        <w:t> </w:t>
      </w:r>
      <w:r>
        <w:rPr/>
        <w:t>cede</w:t>
      </w:r>
      <w:r>
        <w:rPr>
          <w:spacing w:val="6"/>
        </w:rPr>
        <w:t> </w:t>
      </w:r>
      <w:r>
        <w:rPr/>
        <w:t>la</w:t>
      </w:r>
      <w:r>
        <w:rPr>
          <w:spacing w:val="4"/>
        </w:rPr>
        <w:t> </w:t>
      </w:r>
      <w:r>
        <w:rPr/>
        <w:t>palabra</w:t>
      </w:r>
      <w:r>
        <w:rPr>
          <w:spacing w:val="6"/>
        </w:rPr>
        <w:t> </w:t>
      </w:r>
      <w:r>
        <w:rPr/>
        <w:t>a</w:t>
      </w:r>
      <w:r>
        <w:rPr>
          <w:spacing w:val="5"/>
        </w:rPr>
        <w:t> </w:t>
      </w:r>
      <w:r>
        <w:rPr/>
        <w:t>la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1307942</wp:posOffset>
            </wp:positionH>
            <wp:positionV relativeFrom="paragraph">
              <wp:posOffset>132598</wp:posOffset>
            </wp:positionV>
            <wp:extent cx="5028935" cy="106298"/>
            <wp:effectExtent l="0" t="0" r="0" b="0"/>
            <wp:wrapTopAndBottom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1/42</w:t>
      </w:r>
    </w:p>
    <w:p>
      <w:pPr>
        <w:spacing w:after="0"/>
        <w:jc w:val="right"/>
        <w:rPr>
          <w:sz w:val="20"/>
        </w:rPr>
        <w:sectPr>
          <w:type w:val="continuous"/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3273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29"/>
        <w:jc w:val="both"/>
      </w:pPr>
      <w:r>
        <w:rPr/>
        <w:t>Sra.</w:t>
      </w:r>
      <w:r>
        <w:rPr>
          <w:spacing w:val="1"/>
        </w:rPr>
        <w:t> </w:t>
      </w:r>
      <w:r>
        <w:rPr/>
        <w:t>Secretaria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dictamen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Gobernación, Desarrollo Socio Económico, Seguimiento y Control, en el que se</w:t>
      </w:r>
      <w:r>
        <w:rPr>
          <w:spacing w:val="-64"/>
        </w:rPr>
        <w:t> </w:t>
      </w:r>
      <w:r>
        <w:rPr/>
        <w:t>contiene la propuesta de acuerdo que se somete a la aprobación del Pleno y</w:t>
      </w:r>
      <w:r>
        <w:rPr>
          <w:spacing w:val="1"/>
        </w:rPr>
        <w:t> </w:t>
      </w:r>
      <w:r>
        <w:rPr/>
        <w:t>que</w:t>
      </w:r>
      <w:r>
        <w:rPr>
          <w:spacing w:val="-2"/>
        </w:rPr>
        <w:t> </w:t>
      </w:r>
      <w:r>
        <w:rPr/>
        <w:t>seguidamente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transcribe:</w:t>
      </w:r>
    </w:p>
    <w:p>
      <w:pPr>
        <w:pStyle w:val="BodyText"/>
        <w:spacing w:before="230"/>
        <w:ind w:left="1344" w:right="1230" w:firstLine="720"/>
        <w:jc w:val="both"/>
      </w:pPr>
      <w:r>
        <w:rPr/>
        <w:t>“Visto el escrito presentado por la Mancomunidad de Ayuntamientos del</w:t>
      </w:r>
      <w:r>
        <w:rPr>
          <w:spacing w:val="1"/>
        </w:rPr>
        <w:t> </w:t>
      </w:r>
      <w:r>
        <w:rPr/>
        <w:t>Norte de Gran Canaria, de fecha 27 de abril del 2022, relativo al Servicio de</w:t>
      </w:r>
      <w:r>
        <w:rPr>
          <w:spacing w:val="1"/>
        </w:rPr>
        <w:t> </w:t>
      </w:r>
      <w:r>
        <w:rPr/>
        <w:t>migración,</w:t>
      </w:r>
      <w:r>
        <w:rPr>
          <w:spacing w:val="1"/>
        </w:rPr>
        <w:t> </w:t>
      </w:r>
      <w:r>
        <w:rPr/>
        <w:t>mantenimiento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actualización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aplicaciones</w:t>
      </w:r>
      <w:r>
        <w:rPr>
          <w:spacing w:val="1"/>
        </w:rPr>
        <w:t> </w:t>
      </w:r>
      <w:r>
        <w:rPr/>
        <w:t>informáticas,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de información</w:t>
      </w:r>
      <w:r>
        <w:rPr>
          <w:spacing w:val="1"/>
        </w:rPr>
        <w:t> </w:t>
      </w:r>
      <w:r>
        <w:rPr/>
        <w:t>contable</w:t>
      </w:r>
      <w:r>
        <w:rPr>
          <w:spacing w:val="1"/>
        </w:rPr>
        <w:t> </w:t>
      </w:r>
      <w:r>
        <w:rPr/>
        <w:t>para la Administración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(SICALWIN),</w:t>
      </w:r>
      <w:r>
        <w:rPr>
          <w:spacing w:val="1"/>
        </w:rPr>
        <w:t> </w:t>
      </w:r>
      <w:r>
        <w:rPr/>
        <w:t>Sistema de gestión de personal y nóminas (SIGEP), Sistema de gestión del</w:t>
      </w:r>
      <w:r>
        <w:rPr>
          <w:spacing w:val="1"/>
        </w:rPr>
        <w:t> </w:t>
      </w:r>
      <w:r>
        <w:rPr/>
        <w:t>Padrón de Habitantes (ACCED-E PMH), Sistema de gestión del registro de</w:t>
      </w:r>
      <w:r>
        <w:rPr>
          <w:spacing w:val="1"/>
        </w:rPr>
        <w:t> </w:t>
      </w:r>
      <w:r>
        <w:rPr/>
        <w:t>entrada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salidas</w:t>
      </w:r>
      <w:r>
        <w:rPr>
          <w:spacing w:val="1"/>
        </w:rPr>
        <w:t> </w:t>
      </w:r>
      <w:r>
        <w:rPr/>
        <w:t>(ACCED-E</w:t>
      </w:r>
      <w:r>
        <w:rPr>
          <w:spacing w:val="1"/>
        </w:rPr>
        <w:t> </w:t>
      </w:r>
      <w:r>
        <w:rPr/>
        <w:t>RES),</w:t>
      </w:r>
      <w:r>
        <w:rPr>
          <w:spacing w:val="1"/>
        </w:rPr>
        <w:t> </w:t>
      </w:r>
      <w:r>
        <w:rPr/>
        <w:t>Gestión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Expediente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Gestión</w:t>
      </w:r>
      <w:r>
        <w:rPr>
          <w:spacing w:val="-64"/>
        </w:rPr>
        <w:t> </w:t>
      </w:r>
      <w:r>
        <w:rPr/>
        <w:t>documental</w:t>
      </w:r>
      <w:r>
        <w:rPr>
          <w:spacing w:val="1"/>
        </w:rPr>
        <w:t> </w:t>
      </w:r>
      <w:r>
        <w:rPr/>
        <w:t>(FIRMADOC),</w:t>
      </w:r>
      <w:r>
        <w:rPr>
          <w:spacing w:val="1"/>
        </w:rPr>
        <w:t> </w:t>
      </w:r>
      <w:r>
        <w:rPr/>
        <w:t>contratado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través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Mancomunidad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Ayuntamientos del Norte de Gran Canaria, por un periodo de cuatro años y un</w:t>
      </w:r>
      <w:r>
        <w:rPr>
          <w:spacing w:val="1"/>
        </w:rPr>
        <w:t> </w:t>
      </w:r>
      <w:r>
        <w:rPr/>
        <w:t>coste</w:t>
      </w:r>
      <w:r>
        <w:rPr>
          <w:spacing w:val="-3"/>
        </w:rPr>
        <w:t> </w:t>
      </w:r>
      <w:r>
        <w:rPr/>
        <w:t>anual</w:t>
      </w:r>
      <w:r>
        <w:rPr>
          <w:spacing w:val="-2"/>
        </w:rPr>
        <w:t> </w:t>
      </w:r>
      <w:r>
        <w:rPr/>
        <w:t>de 21.014,59</w:t>
      </w:r>
      <w:r>
        <w:rPr>
          <w:spacing w:val="-3"/>
        </w:rPr>
        <w:t> </w:t>
      </w:r>
      <w:r>
        <w:rPr/>
        <w:t>€.</w:t>
      </w:r>
    </w:p>
    <w:p>
      <w:pPr>
        <w:pStyle w:val="BodyText"/>
        <w:spacing w:before="230"/>
        <w:ind w:left="1344" w:right="1231" w:firstLine="720"/>
        <w:jc w:val="both"/>
      </w:pPr>
      <w:r>
        <w:rPr/>
        <w:pict>
          <v:shape style="position:absolute;margin-left:535.991150pt;margin-top:21.659319pt;width:33.050pt;height:166.7pt;mso-position-horizontal-relative:page;mso-position-vertical-relative:paragraph;z-index:1573222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Visto el informe-propuesta de Intervención y de</w:t>
      </w:r>
      <w:r>
        <w:rPr>
          <w:spacing w:val="1"/>
        </w:rPr>
        <w:t> </w:t>
      </w:r>
      <w:r>
        <w:rPr/>
        <w:t>conformidad con las</w:t>
      </w:r>
      <w:r>
        <w:rPr>
          <w:spacing w:val="1"/>
        </w:rPr>
        <w:t> </w:t>
      </w:r>
      <w:r>
        <w:rPr/>
        <w:t>facultades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conceden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Disposiciones</w:t>
      </w:r>
      <w:r>
        <w:rPr>
          <w:spacing w:val="1"/>
        </w:rPr>
        <w:t> </w:t>
      </w:r>
      <w:r>
        <w:rPr/>
        <w:t>Vigentes,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somete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consideración</w:t>
      </w:r>
      <w:r>
        <w:rPr>
          <w:spacing w:val="-1"/>
        </w:rPr>
        <w:t> </w:t>
      </w:r>
      <w:r>
        <w:rPr/>
        <w:t>del</w:t>
      </w:r>
      <w:r>
        <w:rPr>
          <w:spacing w:val="-14"/>
        </w:rPr>
        <w:t> </w:t>
      </w:r>
      <w:r>
        <w:rPr/>
        <w:t>Ayuntamiento Pleno,</w:t>
      </w:r>
      <w:r>
        <w:rPr>
          <w:spacing w:val="-3"/>
        </w:rPr>
        <w:t> </w:t>
      </w:r>
      <w:r>
        <w:rPr/>
        <w:t>la</w:t>
      </w:r>
      <w:r>
        <w:rPr>
          <w:spacing w:val="-2"/>
        </w:rPr>
        <w:t> </w:t>
      </w:r>
      <w:r>
        <w:rPr/>
        <w:t>adopción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los</w:t>
      </w:r>
      <w:r>
        <w:rPr>
          <w:spacing w:val="-3"/>
        </w:rPr>
        <w:t> </w:t>
      </w:r>
      <w:r>
        <w:rPr/>
        <w:t>siguientes,</w:t>
      </w:r>
    </w:p>
    <w:p>
      <w:pPr>
        <w:pStyle w:val="BodyText"/>
        <w:spacing w:before="5"/>
        <w:rPr>
          <w:sz w:val="30"/>
        </w:rPr>
      </w:pPr>
    </w:p>
    <w:p>
      <w:pPr>
        <w:pStyle w:val="Heading1"/>
        <w:ind w:left="2054" w:right="1929"/>
        <w:jc w:val="center"/>
        <w:rPr>
          <w:u w:val="none"/>
        </w:rPr>
      </w:pPr>
      <w:r>
        <w:rPr>
          <w:u w:val="none"/>
        </w:rPr>
        <w:t>ACUERDOS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before="217"/>
        <w:ind w:left="1344" w:right="1230" w:firstLine="720"/>
        <w:jc w:val="both"/>
      </w:pPr>
      <w:r>
        <w:rPr>
          <w:rFonts w:ascii="Arial" w:hAnsi="Arial"/>
          <w:b/>
        </w:rPr>
        <w:t>PRIMERO.</w:t>
      </w:r>
      <w:r>
        <w:rPr>
          <w:rFonts w:ascii="Arial" w:hAnsi="Arial"/>
          <w:b/>
          <w:spacing w:val="1"/>
        </w:rPr>
        <w:t> </w:t>
      </w:r>
      <w:r>
        <w:rPr/>
        <w:t>Aprobar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compromiso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Excmo. Ayuntamiento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consignar en sus presupuestos correspondiente al periodo junio del 2022 al 30</w:t>
      </w:r>
      <w:r>
        <w:rPr>
          <w:spacing w:val="1"/>
        </w:rPr>
        <w:t> </w:t>
      </w:r>
      <w:r>
        <w:rPr/>
        <w:t>de</w:t>
      </w:r>
      <w:r>
        <w:rPr>
          <w:spacing w:val="-3"/>
        </w:rPr>
        <w:t> </w:t>
      </w:r>
      <w:r>
        <w:rPr/>
        <w:t>abril</w:t>
      </w:r>
      <w:r>
        <w:rPr>
          <w:spacing w:val="-2"/>
        </w:rPr>
        <w:t> </w:t>
      </w:r>
      <w:r>
        <w:rPr/>
        <w:t>del</w:t>
      </w:r>
      <w:r>
        <w:rPr>
          <w:spacing w:val="-4"/>
        </w:rPr>
        <w:t> </w:t>
      </w:r>
      <w:r>
        <w:rPr/>
        <w:t>2026,</w:t>
      </w:r>
      <w:r>
        <w:rPr>
          <w:spacing w:val="-4"/>
        </w:rPr>
        <w:t> </w:t>
      </w:r>
      <w:r>
        <w:rPr/>
        <w:t>el</w:t>
      </w:r>
      <w:r>
        <w:rPr>
          <w:spacing w:val="-2"/>
        </w:rPr>
        <w:t> </w:t>
      </w:r>
      <w:r>
        <w:rPr/>
        <w:t>importe</w:t>
      </w:r>
      <w:r>
        <w:rPr>
          <w:spacing w:val="-4"/>
        </w:rPr>
        <w:t> </w:t>
      </w:r>
      <w:r>
        <w:rPr/>
        <w:t>anual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21.014,59</w:t>
      </w:r>
      <w:r>
        <w:rPr>
          <w:spacing w:val="-4"/>
        </w:rPr>
        <w:t> </w:t>
      </w:r>
      <w:r>
        <w:rPr>
          <w:w w:val="95"/>
        </w:rPr>
        <w:t>€</w:t>
      </w:r>
      <w:r>
        <w:rPr>
          <w:spacing w:val="-1"/>
          <w:w w:val="95"/>
        </w:rPr>
        <w:t> </w:t>
      </w:r>
      <w:r>
        <w:rPr/>
        <w:t>IGIC</w:t>
      </w:r>
      <w:r>
        <w:rPr>
          <w:spacing w:val="-4"/>
        </w:rPr>
        <w:t> </w:t>
      </w:r>
      <w:r>
        <w:rPr/>
        <w:t>incluido.</w:t>
      </w:r>
    </w:p>
    <w:p>
      <w:pPr>
        <w:pStyle w:val="BodyText"/>
        <w:spacing w:before="230"/>
        <w:ind w:left="1344" w:right="1230" w:firstLine="720"/>
        <w:jc w:val="both"/>
      </w:pP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6861809</wp:posOffset>
            </wp:positionH>
            <wp:positionV relativeFrom="paragraph">
              <wp:posOffset>583499</wp:posOffset>
            </wp:positionV>
            <wp:extent cx="330200" cy="3937000"/>
            <wp:effectExtent l="0" t="0" r="0" b="0"/>
            <wp:wrapNone/>
            <wp:docPr id="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</w:rPr>
        <w:t>SEGUNDO. </w:t>
      </w:r>
      <w:r>
        <w:rPr/>
        <w:t>Autorizar</w:t>
      </w:r>
      <w:r>
        <w:rPr>
          <w:spacing w:val="1"/>
        </w:rPr>
        <w:t> </w:t>
      </w:r>
      <w:r>
        <w:rPr/>
        <w:t>al Cabildo de Gran Canaria, para descontar de la</w:t>
      </w:r>
      <w:r>
        <w:rPr>
          <w:spacing w:val="1"/>
        </w:rPr>
        <w:t> </w:t>
      </w:r>
      <w:r>
        <w:rPr/>
        <w:t>Carta</w:t>
      </w:r>
      <w:r>
        <w:rPr>
          <w:spacing w:val="1"/>
        </w:rPr>
        <w:t> </w:t>
      </w:r>
      <w:r>
        <w:rPr/>
        <w:t>Económica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cantidad</w:t>
      </w:r>
      <w:r>
        <w:rPr>
          <w:spacing w:val="1"/>
        </w:rPr>
        <w:t> </w:t>
      </w:r>
      <w:r>
        <w:rPr/>
        <w:t>mensual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1.751,22</w:t>
      </w:r>
      <w:r>
        <w:rPr>
          <w:spacing w:val="1"/>
        </w:rPr>
        <w:t> </w:t>
      </w:r>
      <w:r>
        <w:rPr>
          <w:w w:val="95"/>
        </w:rPr>
        <w:t>€</w:t>
      </w:r>
      <w:r>
        <w:rPr>
          <w:spacing w:val="1"/>
          <w:w w:val="95"/>
        </w:rPr>
        <w:t> </w:t>
      </w:r>
      <w:r>
        <w:rPr/>
        <w:t>y</w:t>
      </w:r>
      <w:r>
        <w:rPr>
          <w:spacing w:val="1"/>
        </w:rPr>
        <w:t> </w:t>
      </w:r>
      <w:r>
        <w:rPr/>
        <w:t>abonar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Mancomunidad de Ayuntamientos del Norte de Gran Canaria, para el pago del</w:t>
      </w:r>
      <w:r>
        <w:rPr>
          <w:spacing w:val="1"/>
        </w:rPr>
        <w:t> </w:t>
      </w:r>
      <w:r>
        <w:rPr/>
        <w:t>Servicio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migración,</w:t>
      </w:r>
      <w:r>
        <w:rPr>
          <w:spacing w:val="1"/>
        </w:rPr>
        <w:t> </w:t>
      </w:r>
      <w:r>
        <w:rPr/>
        <w:t>mantenimiento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actualización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aplicaciones</w:t>
      </w:r>
      <w:r>
        <w:rPr>
          <w:spacing w:val="1"/>
        </w:rPr>
        <w:t> </w:t>
      </w:r>
      <w:r>
        <w:rPr/>
        <w:t>informáticas, Sistema de información contable para la Administración Local</w:t>
      </w:r>
      <w:r>
        <w:rPr>
          <w:spacing w:val="1"/>
        </w:rPr>
        <w:t> </w:t>
      </w:r>
      <w:r>
        <w:rPr/>
        <w:t>(SICALWIN), Sistema de gestión de personal y nóminas (SIGEP), Sistema de</w:t>
      </w:r>
      <w:r>
        <w:rPr>
          <w:spacing w:val="1"/>
        </w:rPr>
        <w:t> </w:t>
      </w:r>
      <w:r>
        <w:rPr/>
        <w:t>gestión del Padrón de Habitantes (ACCED-E PMH), Sistema de gestión del</w:t>
      </w:r>
      <w:r>
        <w:rPr>
          <w:spacing w:val="1"/>
        </w:rPr>
        <w:t> </w:t>
      </w:r>
      <w:r>
        <w:rPr/>
        <w:t>registro entrada y salidas (ACCED-E RES), Gestión de Expediente - Gestión</w:t>
      </w:r>
      <w:r>
        <w:rPr>
          <w:spacing w:val="1"/>
        </w:rPr>
        <w:t> </w:t>
      </w:r>
      <w:r>
        <w:rPr/>
        <w:t>documental (FIRMADOC).</w:t>
      </w:r>
    </w:p>
    <w:p>
      <w:pPr>
        <w:pStyle w:val="BodyText"/>
        <w:spacing w:before="121"/>
        <w:ind w:left="1344" w:right="1229" w:firstLine="720"/>
        <w:jc w:val="both"/>
      </w:pPr>
      <w:r>
        <w:rPr>
          <w:rFonts w:ascii="Arial" w:hAnsi="Arial"/>
          <w:b/>
        </w:rPr>
        <w:t>TERCERO. </w:t>
      </w:r>
      <w:r>
        <w:rPr/>
        <w:t>Notificar el presente acuerdo al Cabildo de Gran Canaria y a</w:t>
      </w:r>
      <w:r>
        <w:rPr>
          <w:spacing w:val="-64"/>
        </w:rPr>
        <w:t> </w:t>
      </w:r>
      <w:r>
        <w:rPr/>
        <w:t>la Mancomunidad de</w:t>
      </w:r>
      <w:r>
        <w:rPr>
          <w:spacing w:val="-14"/>
        </w:rPr>
        <w:t> </w:t>
      </w:r>
      <w:r>
        <w:rPr/>
        <w:t>Ayuntamientos del</w:t>
      </w:r>
      <w:r>
        <w:rPr>
          <w:spacing w:val="-2"/>
        </w:rPr>
        <w:t> </w:t>
      </w:r>
      <w:r>
        <w:rPr/>
        <w:t>Norte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Gran</w:t>
      </w:r>
      <w:r>
        <w:rPr>
          <w:spacing w:val="-2"/>
        </w:rPr>
        <w:t> </w:t>
      </w:r>
      <w:r>
        <w:rPr/>
        <w:t>Canaria.”</w:t>
      </w:r>
    </w:p>
    <w:p>
      <w:pPr>
        <w:pStyle w:val="BodyText"/>
        <w:spacing w:before="230"/>
        <w:ind w:left="1344" w:right="1233" w:firstLine="720"/>
        <w:jc w:val="both"/>
      </w:pPr>
      <w:r>
        <w:rPr/>
        <w:t>Después de varias intervenciones, el</w:t>
      </w:r>
      <w:r>
        <w:rPr>
          <w:spacing w:val="1"/>
        </w:rPr>
        <w:t> </w:t>
      </w:r>
      <w:r>
        <w:rPr/>
        <w:t>Ayuntamiento Pleno acordó por</w:t>
      </w:r>
      <w:r>
        <w:rPr>
          <w:spacing w:val="1"/>
        </w:rPr>
        <w:t> </w:t>
      </w:r>
      <w:r>
        <w:rPr/>
        <w:t>unanimidad:</w:t>
      </w:r>
    </w:p>
    <w:p>
      <w:pPr>
        <w:pStyle w:val="BodyText"/>
        <w:spacing w:before="230"/>
        <w:ind w:left="1344" w:right="1230" w:firstLine="720"/>
        <w:jc w:val="both"/>
      </w:pPr>
      <w:r>
        <w:rPr>
          <w:rFonts w:ascii="Arial" w:hAnsi="Arial"/>
          <w:b/>
        </w:rPr>
        <w:t>PRIMERO.</w:t>
      </w:r>
      <w:r>
        <w:rPr>
          <w:rFonts w:ascii="Arial" w:hAnsi="Arial"/>
          <w:b/>
          <w:spacing w:val="1"/>
        </w:rPr>
        <w:t> </w:t>
      </w:r>
      <w:r>
        <w:rPr/>
        <w:t>Aprobar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compromiso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Excmo. Ayuntamiento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consignar en sus presupuestos correspondiente al periodo junio del 2022 al 30</w:t>
      </w:r>
      <w:r>
        <w:rPr>
          <w:spacing w:val="1"/>
        </w:rPr>
        <w:t> </w:t>
      </w:r>
      <w:r>
        <w:rPr/>
        <w:t>de</w:t>
      </w:r>
      <w:r>
        <w:rPr>
          <w:spacing w:val="-3"/>
        </w:rPr>
        <w:t> </w:t>
      </w:r>
      <w:r>
        <w:rPr/>
        <w:t>abril</w:t>
      </w:r>
      <w:r>
        <w:rPr>
          <w:spacing w:val="-2"/>
        </w:rPr>
        <w:t> </w:t>
      </w:r>
      <w:r>
        <w:rPr/>
        <w:t>del</w:t>
      </w:r>
      <w:r>
        <w:rPr>
          <w:spacing w:val="-4"/>
        </w:rPr>
        <w:t> </w:t>
      </w:r>
      <w:r>
        <w:rPr/>
        <w:t>2026,</w:t>
      </w:r>
      <w:r>
        <w:rPr>
          <w:spacing w:val="-4"/>
        </w:rPr>
        <w:t> </w:t>
      </w:r>
      <w:r>
        <w:rPr/>
        <w:t>el</w:t>
      </w:r>
      <w:r>
        <w:rPr>
          <w:spacing w:val="-2"/>
        </w:rPr>
        <w:t> </w:t>
      </w:r>
      <w:r>
        <w:rPr/>
        <w:t>importe</w:t>
      </w:r>
      <w:r>
        <w:rPr>
          <w:spacing w:val="-4"/>
        </w:rPr>
        <w:t> </w:t>
      </w:r>
      <w:r>
        <w:rPr/>
        <w:t>anual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21.014,59</w:t>
      </w:r>
      <w:r>
        <w:rPr>
          <w:spacing w:val="-4"/>
        </w:rPr>
        <w:t> </w:t>
      </w:r>
      <w:r>
        <w:rPr>
          <w:w w:val="95"/>
        </w:rPr>
        <w:t>€</w:t>
      </w:r>
      <w:r>
        <w:rPr>
          <w:spacing w:val="-1"/>
          <w:w w:val="95"/>
        </w:rPr>
        <w:t> </w:t>
      </w:r>
      <w:r>
        <w:rPr/>
        <w:t>IGIC</w:t>
      </w:r>
      <w:r>
        <w:rPr>
          <w:spacing w:val="-4"/>
        </w:rPr>
        <w:t> </w:t>
      </w:r>
      <w:r>
        <w:rPr/>
        <w:t>incluido.</w:t>
      </w:r>
    </w:p>
    <w:p>
      <w:pPr>
        <w:pStyle w:val="BodyText"/>
        <w:spacing w:before="230"/>
        <w:ind w:left="1344" w:right="1230" w:firstLine="720"/>
        <w:jc w:val="both"/>
      </w:pPr>
      <w:r>
        <w:rPr>
          <w:rFonts w:ascii="Arial" w:hAnsi="Arial"/>
          <w:b/>
        </w:rPr>
        <w:t>SEGUNDO. </w:t>
      </w:r>
      <w:r>
        <w:rPr/>
        <w:t>Autorizar</w:t>
      </w:r>
      <w:r>
        <w:rPr>
          <w:spacing w:val="1"/>
        </w:rPr>
        <w:t> </w:t>
      </w:r>
      <w:r>
        <w:rPr/>
        <w:t>al Cabildo de Gran Canaria, para descontar de la</w:t>
      </w:r>
      <w:r>
        <w:rPr>
          <w:spacing w:val="1"/>
        </w:rPr>
        <w:t> </w:t>
      </w:r>
      <w:r>
        <w:rPr/>
        <w:t>Carta</w:t>
      </w:r>
      <w:r>
        <w:rPr>
          <w:spacing w:val="1"/>
        </w:rPr>
        <w:t> </w:t>
      </w:r>
      <w:r>
        <w:rPr/>
        <w:t>Económica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cantidad</w:t>
      </w:r>
      <w:r>
        <w:rPr>
          <w:spacing w:val="1"/>
        </w:rPr>
        <w:t> </w:t>
      </w:r>
      <w:r>
        <w:rPr/>
        <w:t>mensual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1.751,22</w:t>
      </w:r>
      <w:r>
        <w:rPr>
          <w:spacing w:val="1"/>
        </w:rPr>
        <w:t> </w:t>
      </w:r>
      <w:r>
        <w:rPr>
          <w:w w:val="95"/>
        </w:rPr>
        <w:t>€</w:t>
      </w:r>
      <w:r>
        <w:rPr>
          <w:spacing w:val="1"/>
          <w:w w:val="95"/>
        </w:rPr>
        <w:t> </w:t>
      </w:r>
      <w:r>
        <w:rPr/>
        <w:t>y</w:t>
      </w:r>
      <w:r>
        <w:rPr>
          <w:spacing w:val="1"/>
        </w:rPr>
        <w:t> </w:t>
      </w:r>
      <w:r>
        <w:rPr/>
        <w:t>abonar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Mancomunidad</w:t>
      </w:r>
      <w:r>
        <w:rPr>
          <w:spacing w:val="12"/>
        </w:rPr>
        <w:t> </w:t>
      </w:r>
      <w:r>
        <w:rPr/>
        <w:t>de</w:t>
      </w:r>
      <w:r>
        <w:rPr>
          <w:spacing w:val="-2"/>
        </w:rPr>
        <w:t> </w:t>
      </w:r>
      <w:r>
        <w:rPr/>
        <w:t>Ayuntamientos</w:t>
      </w:r>
      <w:r>
        <w:rPr>
          <w:spacing w:val="10"/>
        </w:rPr>
        <w:t> </w:t>
      </w:r>
      <w:r>
        <w:rPr/>
        <w:t>del</w:t>
      </w:r>
      <w:r>
        <w:rPr>
          <w:spacing w:val="12"/>
        </w:rPr>
        <w:t> </w:t>
      </w:r>
      <w:r>
        <w:rPr/>
        <w:t>Norte</w:t>
      </w:r>
      <w:r>
        <w:rPr>
          <w:spacing w:val="10"/>
        </w:rPr>
        <w:t> </w:t>
      </w:r>
      <w:r>
        <w:rPr/>
        <w:t>de</w:t>
      </w:r>
      <w:r>
        <w:rPr>
          <w:spacing w:val="10"/>
        </w:rPr>
        <w:t> </w:t>
      </w:r>
      <w:r>
        <w:rPr/>
        <w:t>Gran</w:t>
      </w:r>
      <w:r>
        <w:rPr>
          <w:spacing w:val="11"/>
        </w:rPr>
        <w:t> </w:t>
      </w:r>
      <w:r>
        <w:rPr/>
        <w:t>Canaria,</w:t>
      </w:r>
      <w:r>
        <w:rPr>
          <w:spacing w:val="9"/>
        </w:rPr>
        <w:t> </w:t>
      </w:r>
      <w:r>
        <w:rPr/>
        <w:t>para</w:t>
      </w:r>
      <w:r>
        <w:rPr>
          <w:spacing w:val="10"/>
        </w:rPr>
        <w:t> </w:t>
      </w:r>
      <w:r>
        <w:rPr/>
        <w:t>el</w:t>
      </w:r>
      <w:r>
        <w:rPr>
          <w:spacing w:val="12"/>
        </w:rPr>
        <w:t> </w:t>
      </w:r>
      <w:r>
        <w:rPr/>
        <w:t>pago</w:t>
      </w:r>
      <w:r>
        <w:rPr>
          <w:spacing w:val="10"/>
        </w:rPr>
        <w:t> </w:t>
      </w:r>
      <w:r>
        <w:rPr/>
        <w:t>del</w:t>
      </w:r>
    </w:p>
    <w:p>
      <w:pPr>
        <w:pStyle w:val="BodyText"/>
        <w:rPr>
          <w:sz w:val="26"/>
        </w:rPr>
      </w:pPr>
    </w:p>
    <w:p>
      <w:pPr>
        <w:spacing w:before="198"/>
        <w:ind w:left="0" w:right="1215" w:firstLine="0"/>
        <w:jc w:val="right"/>
        <w:rPr>
          <w:sz w:val="20"/>
        </w:rPr>
      </w:pPr>
      <w:r>
        <w:rPr>
          <w:sz w:val="20"/>
        </w:rPr>
        <w:t>2/42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3478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30"/>
        <w:jc w:val="both"/>
      </w:pPr>
      <w:r>
        <w:rPr/>
        <w:t>Servicio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migración,</w:t>
      </w:r>
      <w:r>
        <w:rPr>
          <w:spacing w:val="1"/>
        </w:rPr>
        <w:t> </w:t>
      </w:r>
      <w:r>
        <w:rPr/>
        <w:t>mantenimiento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actualización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aplicaciones</w:t>
      </w:r>
      <w:r>
        <w:rPr>
          <w:spacing w:val="1"/>
        </w:rPr>
        <w:t> </w:t>
      </w:r>
      <w:r>
        <w:rPr/>
        <w:t>informáticas, Sistema de información contable para la Administración Local</w:t>
      </w:r>
      <w:r>
        <w:rPr>
          <w:spacing w:val="1"/>
        </w:rPr>
        <w:t> </w:t>
      </w:r>
      <w:r>
        <w:rPr/>
        <w:t>(SICALWIN), Sistema de gestión de personal y nóminas (SIGEP), Sistema de</w:t>
      </w:r>
      <w:r>
        <w:rPr>
          <w:spacing w:val="1"/>
        </w:rPr>
        <w:t> </w:t>
      </w:r>
      <w:r>
        <w:rPr/>
        <w:t>gestión del Padrón de Habitantes (ACCED-E PMH), Sistema de gestión del</w:t>
      </w:r>
      <w:r>
        <w:rPr>
          <w:spacing w:val="1"/>
        </w:rPr>
        <w:t> </w:t>
      </w:r>
      <w:r>
        <w:rPr/>
        <w:t>registro entrada y salidas (ACCED-E RES), Gestión de Expediente - Gestión</w:t>
      </w:r>
      <w:r>
        <w:rPr>
          <w:spacing w:val="1"/>
        </w:rPr>
        <w:t> </w:t>
      </w:r>
      <w:r>
        <w:rPr/>
        <w:t>documental (FIRMADOC).</w:t>
      </w:r>
    </w:p>
    <w:p>
      <w:pPr>
        <w:pStyle w:val="BodyText"/>
        <w:spacing w:before="120"/>
        <w:ind w:left="1344" w:right="1229" w:firstLine="720"/>
        <w:jc w:val="both"/>
      </w:pPr>
      <w:r>
        <w:rPr>
          <w:rFonts w:ascii="Arial"/>
          <w:b/>
        </w:rPr>
        <w:t>TERCERO. </w:t>
      </w:r>
      <w:r>
        <w:rPr/>
        <w:t>Notificar el presente acuerdo al Cabildo de Gran Canaria y a</w:t>
      </w:r>
      <w:r>
        <w:rPr>
          <w:spacing w:val="-64"/>
        </w:rPr>
        <w:t> </w:t>
      </w:r>
      <w:r>
        <w:rPr/>
        <w:t>la Mancomunidad de</w:t>
      </w:r>
      <w:r>
        <w:rPr>
          <w:spacing w:val="-14"/>
        </w:rPr>
        <w:t> </w:t>
      </w:r>
      <w:r>
        <w:rPr/>
        <w:t>Ayuntamientos del</w:t>
      </w:r>
      <w:r>
        <w:rPr>
          <w:spacing w:val="-2"/>
        </w:rPr>
        <w:t> </w:t>
      </w:r>
      <w:r>
        <w:rPr/>
        <w:t>Norte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Gran</w:t>
      </w:r>
      <w:r>
        <w:rPr>
          <w:spacing w:val="-2"/>
        </w:rPr>
        <w:t> </w:t>
      </w:r>
      <w:r>
        <w:rPr/>
        <w:t>Canaria.</w:t>
      </w:r>
    </w:p>
    <w:p>
      <w:pPr>
        <w:pStyle w:val="BodyText"/>
        <w:spacing w:before="231"/>
        <w:ind w:left="1344" w:right="1241" w:firstLine="720"/>
        <w:jc w:val="both"/>
      </w:pPr>
      <w:r>
        <w:rPr/>
        <w:t>En</w:t>
      </w:r>
      <w:r>
        <w:rPr>
          <w:spacing w:val="1"/>
        </w:rPr>
        <w:t> </w:t>
      </w:r>
      <w:r>
        <w:rPr/>
        <w:t>este momento, se incorpora a la sesión plenaria, el Sr. Concejal del</w:t>
      </w:r>
      <w:r>
        <w:rPr>
          <w:spacing w:val="1"/>
        </w:rPr>
        <w:t> </w:t>
      </w:r>
      <w:r>
        <w:rPr/>
        <w:t>grupo</w:t>
      </w:r>
      <w:r>
        <w:rPr>
          <w:spacing w:val="-2"/>
        </w:rPr>
        <w:t> </w:t>
      </w:r>
      <w:r>
        <w:rPr/>
        <w:t>político</w:t>
      </w:r>
      <w:r>
        <w:rPr>
          <w:spacing w:val="1"/>
        </w:rPr>
        <w:t> </w:t>
      </w:r>
      <w:r>
        <w:rPr/>
        <w:t>PSOE, Don</w:t>
      </w:r>
      <w:r>
        <w:rPr>
          <w:spacing w:val="-2"/>
        </w:rPr>
        <w:t> </w:t>
      </w:r>
      <w:r>
        <w:rPr/>
        <w:t>Isidro</w:t>
      </w:r>
      <w:r>
        <w:rPr>
          <w:spacing w:val="-1"/>
        </w:rPr>
        <w:t> </w:t>
      </w:r>
      <w:r>
        <w:rPr/>
        <w:t>Gil</w:t>
      </w:r>
      <w:r>
        <w:rPr>
          <w:spacing w:val="-1"/>
        </w:rPr>
        <w:t> </w:t>
      </w:r>
      <w:r>
        <w:rPr/>
        <w:t>González.</w:t>
      </w:r>
    </w:p>
    <w:p>
      <w:pPr>
        <w:pStyle w:val="Heading1"/>
        <w:spacing w:before="230"/>
        <w:ind w:right="1225" w:firstLine="720"/>
        <w:rPr>
          <w:rFonts w:ascii="Arial MT" w:hAnsi="Arial MT"/>
          <w:b w:val="0"/>
          <w:u w:val="none"/>
        </w:rPr>
      </w:pPr>
      <w:r>
        <w:rPr/>
        <w:pict>
          <v:shape style="position:absolute;margin-left:535.991150pt;margin-top:57.059341pt;width:33.050pt;height:166.7pt;mso-position-horizontal-relative:page;mso-position-vertical-relative:paragraph;z-index:1573427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rFonts w:ascii="Arial MT" w:hAnsi="Arial MT"/>
          <w:b w:val="0"/>
          <w:u w:val="none"/>
        </w:rPr>
        <w:t>3º.-</w:t>
      </w:r>
      <w:r>
        <w:rPr>
          <w:rFonts w:ascii="Arial MT" w:hAnsi="Arial MT"/>
          <w:b w:val="0"/>
          <w:spacing w:val="1"/>
          <w:u w:val="none"/>
        </w:rPr>
        <w:t> </w:t>
      </w:r>
      <w:r>
        <w:rPr>
          <w:u w:val="single"/>
        </w:rPr>
        <w:t>EXPEDIENTE</w:t>
      </w:r>
      <w:r>
        <w:rPr>
          <w:spacing w:val="1"/>
          <w:u w:val="single"/>
        </w:rPr>
        <w:t> </w:t>
      </w:r>
      <w:r>
        <w:rPr>
          <w:u w:val="single"/>
        </w:rPr>
        <w:t>2611/2022.</w:t>
      </w:r>
      <w:r>
        <w:rPr>
          <w:spacing w:val="1"/>
          <w:u w:val="single"/>
        </w:rPr>
        <w:t> </w:t>
      </w:r>
      <w:r>
        <w:rPr>
          <w:u w:val="single"/>
        </w:rPr>
        <w:t>RECTIFICACIÓN</w:t>
      </w:r>
      <w:r>
        <w:rPr>
          <w:spacing w:val="1"/>
          <w:u w:val="single"/>
        </w:rPr>
        <w:t> </w:t>
      </w:r>
      <w:r>
        <w:rPr>
          <w:u w:val="single"/>
        </w:rPr>
        <w:t>ERROR</w:t>
      </w:r>
      <w:r>
        <w:rPr>
          <w:spacing w:val="1"/>
          <w:u w:val="single"/>
        </w:rPr>
        <w:t> </w:t>
      </w:r>
      <w:r>
        <w:rPr>
          <w:u w:val="single"/>
        </w:rPr>
        <w:t>ACUERDO</w:t>
      </w:r>
      <w:r>
        <w:rPr>
          <w:spacing w:val="-64"/>
          <w:u w:val="none"/>
        </w:rPr>
        <w:t> </w:t>
      </w:r>
      <w:r>
        <w:rPr>
          <w:u w:val="single"/>
        </w:rPr>
        <w:t>PLENARIO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FECHA</w:t>
      </w:r>
      <w:r>
        <w:rPr>
          <w:spacing w:val="1"/>
          <w:u w:val="single"/>
        </w:rPr>
        <w:t> </w:t>
      </w:r>
      <w:r>
        <w:rPr>
          <w:u w:val="single"/>
        </w:rPr>
        <w:t>24/02/2022</w:t>
      </w:r>
      <w:r>
        <w:rPr>
          <w:spacing w:val="1"/>
          <w:u w:val="single"/>
        </w:rPr>
        <w:t> </w:t>
      </w:r>
      <w:r>
        <w:rPr>
          <w:u w:val="single"/>
        </w:rPr>
        <w:t>REFERENTE</w:t>
      </w:r>
      <w:r>
        <w:rPr>
          <w:spacing w:val="1"/>
          <w:u w:val="single"/>
        </w:rPr>
        <w:t> </w:t>
      </w:r>
      <w:r>
        <w:rPr>
          <w:u w:val="single"/>
        </w:rPr>
        <w:t>A</w:t>
      </w:r>
      <w:r>
        <w:rPr>
          <w:spacing w:val="1"/>
          <w:u w:val="single"/>
        </w:rPr>
        <w:t> </w:t>
      </w:r>
      <w:r>
        <w:rPr>
          <w:u w:val="single"/>
        </w:rPr>
        <w:t>LA</w:t>
      </w:r>
      <w:r>
        <w:rPr>
          <w:spacing w:val="1"/>
          <w:u w:val="single"/>
        </w:rPr>
        <w:t> </w:t>
      </w:r>
      <w:r>
        <w:rPr>
          <w:u w:val="single"/>
        </w:rPr>
        <w:t>CONSIGNACIÓN</w:t>
      </w:r>
      <w:r>
        <w:rPr>
          <w:spacing w:val="1"/>
          <w:u w:val="none"/>
        </w:rPr>
        <w:t> </w:t>
      </w:r>
      <w:r>
        <w:rPr>
          <w:u w:val="single"/>
        </w:rPr>
        <w:t>ECONÓMICA</w:t>
      </w:r>
      <w:r>
        <w:rPr>
          <w:spacing w:val="1"/>
          <w:u w:val="single"/>
        </w:rPr>
        <w:t> </w:t>
      </w:r>
      <w:r>
        <w:rPr>
          <w:u w:val="single"/>
        </w:rPr>
        <w:t>APORTACIÓN</w:t>
      </w:r>
      <w:r>
        <w:rPr>
          <w:spacing w:val="1"/>
          <w:u w:val="single"/>
        </w:rPr>
        <w:t> </w:t>
      </w:r>
      <w:r>
        <w:rPr>
          <w:u w:val="single"/>
        </w:rPr>
        <w:t>MUNICIPAL</w:t>
      </w:r>
      <w:r>
        <w:rPr>
          <w:spacing w:val="1"/>
          <w:u w:val="single"/>
        </w:rPr>
        <w:t> </w:t>
      </w:r>
      <w:r>
        <w:rPr>
          <w:u w:val="single"/>
        </w:rPr>
        <w:t>A</w:t>
      </w:r>
      <w:r>
        <w:rPr>
          <w:spacing w:val="1"/>
          <w:u w:val="single"/>
        </w:rPr>
        <w:t> </w:t>
      </w:r>
      <w:r>
        <w:rPr>
          <w:u w:val="single"/>
        </w:rPr>
        <w:t>LA</w:t>
      </w:r>
      <w:r>
        <w:rPr>
          <w:spacing w:val="1"/>
          <w:u w:val="single"/>
        </w:rPr>
        <w:t> </w:t>
      </w:r>
      <w:r>
        <w:rPr>
          <w:u w:val="single"/>
        </w:rPr>
        <w:t>MANCOMUNIDAD</w:t>
      </w:r>
      <w:r>
        <w:rPr>
          <w:spacing w:val="1"/>
          <w:u w:val="single"/>
        </w:rPr>
        <w:t> </w:t>
      </w:r>
      <w:r>
        <w:rPr>
          <w:u w:val="single"/>
        </w:rPr>
        <w:t>DEL</w:t>
      </w:r>
      <w:r>
        <w:rPr>
          <w:spacing w:val="1"/>
          <w:u w:val="none"/>
        </w:rPr>
        <w:t> </w:t>
      </w:r>
      <w:r>
        <w:rPr>
          <w:u w:val="single"/>
        </w:rPr>
        <w:t>NORTE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GRAN</w:t>
      </w:r>
      <w:r>
        <w:rPr>
          <w:spacing w:val="1"/>
          <w:u w:val="single"/>
        </w:rPr>
        <w:t> </w:t>
      </w:r>
      <w:r>
        <w:rPr>
          <w:u w:val="single"/>
        </w:rPr>
        <w:t>CANARIA</w:t>
      </w:r>
      <w:r>
        <w:rPr>
          <w:spacing w:val="1"/>
          <w:u w:val="single"/>
        </w:rPr>
        <w:t> </w:t>
      </w:r>
      <w:r>
        <w:rPr>
          <w:u w:val="single"/>
        </w:rPr>
        <w:t>CONTRATO</w:t>
      </w:r>
      <w:r>
        <w:rPr>
          <w:spacing w:val="1"/>
          <w:u w:val="single"/>
        </w:rPr>
        <w:t> </w:t>
      </w:r>
      <w:r>
        <w:rPr>
          <w:u w:val="single"/>
        </w:rPr>
        <w:t>ADMINISTRATIVO</w:t>
      </w:r>
      <w:r>
        <w:rPr>
          <w:spacing w:val="1"/>
          <w:u w:val="single"/>
        </w:rPr>
        <w:t> </w:t>
      </w:r>
      <w:r>
        <w:rPr>
          <w:u w:val="single"/>
        </w:rPr>
        <w:t>SERVICIO</w:t>
      </w:r>
      <w:r>
        <w:rPr>
          <w:spacing w:val="1"/>
          <w:u w:val="none"/>
        </w:rPr>
        <w:t> </w:t>
      </w:r>
      <w:r>
        <w:rPr>
          <w:u w:val="single"/>
        </w:rPr>
        <w:t>PLATAFORMA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ADMINISTRACIÓN</w:t>
      </w:r>
      <w:r>
        <w:rPr>
          <w:spacing w:val="1"/>
          <w:u w:val="single"/>
        </w:rPr>
        <w:t> </w:t>
      </w:r>
      <w:r>
        <w:rPr>
          <w:u w:val="single"/>
        </w:rPr>
        <w:t>ELECTRÓNICA</w:t>
      </w:r>
      <w:r>
        <w:rPr>
          <w:spacing w:val="1"/>
          <w:u w:val="single"/>
        </w:rPr>
        <w:t> </w:t>
      </w:r>
      <w:r>
        <w:rPr>
          <w:u w:val="single"/>
        </w:rPr>
        <w:t>“GESTIONA</w:t>
      </w:r>
      <w:r>
        <w:rPr>
          <w:spacing w:val="1"/>
          <w:u w:val="none"/>
        </w:rPr>
        <w:t> </w:t>
      </w:r>
      <w:r>
        <w:rPr>
          <w:u w:val="single"/>
        </w:rPr>
        <w:t>COMUNICA”.</w:t>
      </w:r>
      <w:r>
        <w:rPr>
          <w:spacing w:val="-11"/>
          <w:u w:val="single"/>
        </w:rPr>
        <w:t> </w:t>
      </w:r>
      <w:r>
        <w:rPr>
          <w:u w:val="single"/>
        </w:rPr>
        <w:t>ACUERDO PROCEDENTE</w:t>
      </w:r>
      <w:r>
        <w:rPr>
          <w:rFonts w:ascii="Arial MT" w:hAnsi="Arial MT"/>
          <w:b w:val="0"/>
          <w:u w:val="none"/>
        </w:rPr>
        <w:t>.-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1344" w:right="1229" w:firstLine="720"/>
        <w:jc w:val="both"/>
      </w:pPr>
      <w:r>
        <w:rPr/>
        <w:t>El Sr. Alcalde, Don Teodoro Claret Sosa Monzón, le cede la palabra a la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/>
        <w:t>Secretaria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dictamen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Gobernación, Desarrollo Socio Económico, Seguimiento y Control, en el que se</w:t>
      </w:r>
      <w:r>
        <w:rPr>
          <w:spacing w:val="-64"/>
        </w:rPr>
        <w:t> </w:t>
      </w:r>
      <w:r>
        <w:rPr/>
        <w:t>contiene la propuesta de acuerdo que se somete a la aprobación del Pleno y</w:t>
      </w:r>
      <w:r>
        <w:rPr>
          <w:spacing w:val="1"/>
        </w:rPr>
        <w:t> </w:t>
      </w:r>
      <w:r>
        <w:rPr/>
        <w:t>que</w:t>
      </w:r>
      <w:r>
        <w:rPr>
          <w:spacing w:val="-2"/>
        </w:rPr>
        <w:t> </w:t>
      </w:r>
      <w:r>
        <w:rPr/>
        <w:t>seguidamente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transcribe:</w:t>
      </w:r>
    </w:p>
    <w:p>
      <w:pPr>
        <w:pStyle w:val="BodyText"/>
      </w:pPr>
    </w:p>
    <w:p>
      <w:pPr>
        <w:pStyle w:val="BodyText"/>
        <w:ind w:left="1344" w:right="1228" w:firstLine="720"/>
        <w:jc w:val="both"/>
      </w:pPr>
      <w:r>
        <w:rPr/>
        <w:drawing>
          <wp:anchor distT="0" distB="0" distL="0" distR="0" allowOverlap="1" layoutInCell="1" locked="0" behindDoc="0" simplePos="0" relativeHeight="15733760">
            <wp:simplePos x="0" y="0"/>
            <wp:positionH relativeFrom="page">
              <wp:posOffset>6861809</wp:posOffset>
            </wp:positionH>
            <wp:positionV relativeFrom="paragraph">
              <wp:posOffset>554289</wp:posOffset>
            </wp:positionV>
            <wp:extent cx="330200" cy="3937000"/>
            <wp:effectExtent l="0" t="0" r="0" b="0"/>
            <wp:wrapNone/>
            <wp:docPr id="1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“Advertido error en el acuerdo adoptado por el Ayuntamiento en Pleno</w:t>
      </w:r>
      <w:r>
        <w:rPr>
          <w:spacing w:val="1"/>
        </w:rPr>
        <w:t> </w:t>
      </w:r>
      <w:r>
        <w:rPr/>
        <w:t>con fecha 24 de febrero de 2022, y de conformidad con lo establecido en el Art.</w:t>
      </w:r>
      <w:r>
        <w:rPr>
          <w:spacing w:val="-64"/>
        </w:rPr>
        <w:t> </w:t>
      </w:r>
      <w:r>
        <w:rPr/>
        <w:t>109,2 de la Ley 39/2015, de 1 de octubre, del Procedimiento Administrativo</w:t>
      </w:r>
      <w:r>
        <w:rPr>
          <w:spacing w:val="1"/>
        </w:rPr>
        <w:t> </w:t>
      </w:r>
      <w:r>
        <w:rPr/>
        <w:t>Común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las</w:t>
      </w:r>
      <w:r>
        <w:rPr>
          <w:spacing w:val="-13"/>
        </w:rPr>
        <w:t> </w:t>
      </w:r>
      <w:r>
        <w:rPr/>
        <w:t>Administraciones</w:t>
      </w:r>
      <w:r>
        <w:rPr>
          <w:spacing w:val="-1"/>
        </w:rPr>
        <w:t> </w:t>
      </w:r>
      <w:r>
        <w:rPr/>
        <w:t>Públicas.</w:t>
      </w:r>
    </w:p>
    <w:p>
      <w:pPr>
        <w:pStyle w:val="BodyText"/>
        <w:spacing w:before="230"/>
        <w:ind w:left="1344" w:right="1230" w:firstLine="720"/>
        <w:jc w:val="both"/>
      </w:pPr>
      <w:r>
        <w:rPr/>
        <w:t>“Las Administraciones Públicas podrán, asimismo, rectificar en cualquier</w:t>
      </w:r>
      <w:r>
        <w:rPr>
          <w:spacing w:val="-64"/>
        </w:rPr>
        <w:t> </w:t>
      </w:r>
      <w:r>
        <w:rPr/>
        <w:t>momento, de oficio o a instancia de los interesados, los errores materiales, de</w:t>
      </w:r>
      <w:r>
        <w:rPr>
          <w:spacing w:val="1"/>
        </w:rPr>
        <w:t> </w:t>
      </w:r>
      <w:r>
        <w:rPr/>
        <w:t>hecho</w:t>
      </w:r>
      <w:r>
        <w:rPr>
          <w:spacing w:val="-2"/>
        </w:rPr>
        <w:t> </w:t>
      </w:r>
      <w:r>
        <w:rPr/>
        <w:t>o</w:t>
      </w:r>
      <w:r>
        <w:rPr>
          <w:spacing w:val="-1"/>
        </w:rPr>
        <w:t> </w:t>
      </w:r>
      <w:r>
        <w:rPr/>
        <w:t>aritméticos</w:t>
      </w:r>
      <w:r>
        <w:rPr>
          <w:spacing w:val="1"/>
        </w:rPr>
        <w:t> </w:t>
      </w:r>
      <w:r>
        <w:rPr/>
        <w:t>existentes</w:t>
      </w:r>
      <w:r>
        <w:rPr>
          <w:spacing w:val="-1"/>
        </w:rPr>
        <w:t> </w:t>
      </w:r>
      <w:r>
        <w:rPr/>
        <w:t>en</w:t>
      </w:r>
      <w:r>
        <w:rPr>
          <w:spacing w:val="-1"/>
        </w:rPr>
        <w:t> </w:t>
      </w:r>
      <w:r>
        <w:rPr/>
        <w:t>sus</w:t>
      </w:r>
      <w:r>
        <w:rPr>
          <w:spacing w:val="-2"/>
        </w:rPr>
        <w:t> </w:t>
      </w:r>
      <w:r>
        <w:rPr/>
        <w:t>actos.”</w:t>
      </w:r>
    </w:p>
    <w:p>
      <w:pPr>
        <w:pStyle w:val="BodyText"/>
        <w:spacing w:before="120"/>
        <w:ind w:left="2064"/>
        <w:jc w:val="both"/>
      </w:pPr>
      <w:r>
        <w:rPr/>
        <w:t>Se</w:t>
      </w:r>
      <w:r>
        <w:rPr>
          <w:spacing w:val="-5"/>
        </w:rPr>
        <w:t> </w:t>
      </w:r>
      <w:r>
        <w:rPr/>
        <w:t>propone</w:t>
      </w:r>
      <w:r>
        <w:rPr>
          <w:spacing w:val="-2"/>
        </w:rPr>
        <w:t> </w:t>
      </w:r>
      <w:r>
        <w:rPr/>
        <w:t>al</w:t>
      </w:r>
      <w:r>
        <w:rPr>
          <w:spacing w:val="-16"/>
        </w:rPr>
        <w:t> </w:t>
      </w:r>
      <w:r>
        <w:rPr/>
        <w:t>Ayuntamiento</w:t>
      </w:r>
      <w:r>
        <w:rPr>
          <w:spacing w:val="-2"/>
        </w:rPr>
        <w:t> </w:t>
      </w:r>
      <w:r>
        <w:rPr/>
        <w:t>Pleno,</w:t>
      </w:r>
      <w:r>
        <w:rPr>
          <w:spacing w:val="58"/>
        </w:rPr>
        <w:t> </w:t>
      </w:r>
      <w:r>
        <w:rPr/>
        <w:t>la</w:t>
      </w:r>
      <w:r>
        <w:rPr>
          <w:spacing w:val="-2"/>
        </w:rPr>
        <w:t> </w:t>
      </w:r>
      <w:r>
        <w:rPr/>
        <w:t>adopción</w:t>
      </w:r>
      <w:r>
        <w:rPr>
          <w:spacing w:val="-4"/>
        </w:rPr>
        <w:t> </w:t>
      </w:r>
      <w:r>
        <w:rPr/>
        <w:t>del</w:t>
      </w:r>
      <w:r>
        <w:rPr>
          <w:spacing w:val="-3"/>
        </w:rPr>
        <w:t> </w:t>
      </w:r>
      <w:r>
        <w:rPr/>
        <w:t>siguiente:</w:t>
      </w:r>
    </w:p>
    <w:p>
      <w:pPr>
        <w:pStyle w:val="BodyText"/>
        <w:rPr>
          <w:sz w:val="26"/>
        </w:rPr>
      </w:pPr>
    </w:p>
    <w:p>
      <w:pPr>
        <w:pStyle w:val="Heading1"/>
        <w:spacing w:before="217"/>
        <w:ind w:left="2054" w:right="1209"/>
        <w:jc w:val="center"/>
        <w:rPr>
          <w:u w:val="none"/>
        </w:rPr>
      </w:pPr>
      <w:r>
        <w:rPr>
          <w:u w:val="none"/>
        </w:rPr>
        <w:t>ACUERDO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before="171"/>
        <w:ind w:left="2064"/>
        <w:jc w:val="both"/>
      </w:pPr>
      <w:r>
        <w:rPr/>
        <w:t>Rectificar</w:t>
      </w:r>
      <w:r>
        <w:rPr>
          <w:spacing w:val="-4"/>
        </w:rPr>
        <w:t> </w:t>
      </w:r>
      <w:r>
        <w:rPr/>
        <w:t>el</w:t>
      </w:r>
      <w:r>
        <w:rPr>
          <w:spacing w:val="-3"/>
        </w:rPr>
        <w:t> </w:t>
      </w:r>
      <w:r>
        <w:rPr/>
        <w:t>citado</w:t>
      </w:r>
      <w:r>
        <w:rPr>
          <w:spacing w:val="-2"/>
        </w:rPr>
        <w:t> </w:t>
      </w:r>
      <w:r>
        <w:rPr/>
        <w:t>acuerdo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forma</w:t>
      </w:r>
      <w:r>
        <w:rPr>
          <w:spacing w:val="-2"/>
        </w:rPr>
        <w:t> </w:t>
      </w:r>
      <w:r>
        <w:rPr/>
        <w:t>que:</w:t>
      </w:r>
    </w:p>
    <w:p>
      <w:pPr>
        <w:pStyle w:val="Heading1"/>
        <w:spacing w:before="120"/>
        <w:ind w:left="2064"/>
        <w:jc w:val="left"/>
        <w:rPr>
          <w:u w:val="none"/>
        </w:rPr>
      </w:pPr>
      <w:r>
        <w:rPr>
          <w:u w:val="none"/>
        </w:rPr>
        <w:t>PRIMERO.</w:t>
      </w:r>
    </w:p>
    <w:p>
      <w:pPr>
        <w:pStyle w:val="BodyText"/>
        <w:spacing w:before="120"/>
        <w:ind w:left="1344" w:right="1233" w:firstLine="720"/>
        <w:jc w:val="both"/>
      </w:pPr>
      <w:r>
        <w:rPr>
          <w:rFonts w:ascii="Arial" w:hAnsi="Arial"/>
          <w:b/>
        </w:rPr>
        <w:t>DONDE DICE: </w:t>
      </w:r>
      <w:r>
        <w:rPr/>
        <w:t>Autorizar un gasto plurianual para los ejercicios 2023 –</w:t>
      </w:r>
      <w:r>
        <w:rPr>
          <w:spacing w:val="1"/>
        </w:rPr>
        <w:t> </w:t>
      </w:r>
      <w:r>
        <w:rPr/>
        <w:t>2024</w:t>
      </w:r>
      <w:r>
        <w:rPr>
          <w:spacing w:val="-4"/>
        </w:rPr>
        <w:t> </w:t>
      </w:r>
      <w:r>
        <w:rPr/>
        <w:t>por</w:t>
      </w:r>
      <w:r>
        <w:rPr>
          <w:spacing w:val="-3"/>
        </w:rPr>
        <w:t> </w:t>
      </w:r>
      <w:r>
        <w:rPr/>
        <w:t>un</w:t>
      </w:r>
      <w:r>
        <w:rPr>
          <w:spacing w:val="-1"/>
        </w:rPr>
        <w:t> </w:t>
      </w:r>
      <w:r>
        <w:rPr/>
        <w:t>importe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38.067,67€</w:t>
      </w:r>
      <w:r>
        <w:rPr>
          <w:spacing w:val="-3"/>
        </w:rPr>
        <w:t> </w:t>
      </w:r>
      <w:r>
        <w:rPr/>
        <w:t>incluido</w:t>
      </w:r>
      <w:r>
        <w:rPr>
          <w:spacing w:val="-1"/>
        </w:rPr>
        <w:t> </w:t>
      </w:r>
      <w:r>
        <w:rPr/>
        <w:t>IGIC.</w:t>
      </w:r>
    </w:p>
    <w:p>
      <w:pPr>
        <w:pStyle w:val="BodyText"/>
        <w:spacing w:before="120"/>
        <w:ind w:left="1344" w:right="1229" w:firstLine="720"/>
        <w:jc w:val="both"/>
      </w:pPr>
      <w:r>
        <w:rPr>
          <w:rFonts w:ascii="Arial" w:hAnsi="Arial"/>
          <w:b/>
        </w:rPr>
        <w:t>DEBE DECIR: </w:t>
      </w:r>
      <w:r>
        <w:rPr/>
        <w:t>Autorizar la ampliación del gasto para el periodo abril del</w:t>
      </w:r>
      <w:r>
        <w:rPr>
          <w:spacing w:val="1"/>
        </w:rPr>
        <w:t> </w:t>
      </w:r>
      <w:r>
        <w:rPr/>
        <w:t>2022 a marzo del 2023, por importe de 3.216,33€, quedando el mismo en un</w:t>
      </w:r>
      <w:r>
        <w:rPr>
          <w:spacing w:val="1"/>
        </w:rPr>
        <w:t> </w:t>
      </w:r>
      <w:r>
        <w:rPr/>
        <w:t>total</w:t>
      </w:r>
      <w:r>
        <w:rPr>
          <w:spacing w:val="21"/>
        </w:rPr>
        <w:t> </w:t>
      </w:r>
      <w:r>
        <w:rPr/>
        <w:t>anual</w:t>
      </w:r>
      <w:r>
        <w:rPr>
          <w:spacing w:val="22"/>
        </w:rPr>
        <w:t> </w:t>
      </w:r>
      <w:r>
        <w:rPr/>
        <w:t>de</w:t>
      </w:r>
      <w:r>
        <w:rPr>
          <w:spacing w:val="24"/>
        </w:rPr>
        <w:t> </w:t>
      </w:r>
      <w:r>
        <w:rPr/>
        <w:t>38.726,56€</w:t>
      </w:r>
      <w:r>
        <w:rPr>
          <w:spacing w:val="24"/>
        </w:rPr>
        <w:t> </w:t>
      </w:r>
      <w:r>
        <w:rPr/>
        <w:t>IGIC</w:t>
      </w:r>
      <w:r>
        <w:rPr>
          <w:spacing w:val="23"/>
        </w:rPr>
        <w:t> </w:t>
      </w:r>
      <w:r>
        <w:rPr/>
        <w:t>incluido,</w:t>
      </w:r>
      <w:r>
        <w:rPr>
          <w:spacing w:val="22"/>
        </w:rPr>
        <w:t> </w:t>
      </w:r>
      <w:r>
        <w:rPr/>
        <w:t>lo</w:t>
      </w:r>
      <w:r>
        <w:rPr>
          <w:spacing w:val="22"/>
        </w:rPr>
        <w:t> </w:t>
      </w:r>
      <w:r>
        <w:rPr/>
        <w:t>que</w:t>
      </w:r>
      <w:r>
        <w:rPr>
          <w:spacing w:val="23"/>
        </w:rPr>
        <w:t> </w:t>
      </w:r>
      <w:r>
        <w:rPr/>
        <w:t>supone</w:t>
      </w:r>
      <w:r>
        <w:rPr>
          <w:spacing w:val="22"/>
        </w:rPr>
        <w:t> </w:t>
      </w:r>
      <w:r>
        <w:rPr/>
        <w:t>una</w:t>
      </w:r>
      <w:r>
        <w:rPr>
          <w:spacing w:val="22"/>
        </w:rPr>
        <w:t> </w:t>
      </w:r>
      <w:r>
        <w:rPr/>
        <w:t>cuota</w:t>
      </w:r>
      <w:r>
        <w:rPr>
          <w:spacing w:val="22"/>
        </w:rPr>
        <w:t> </w:t>
      </w:r>
      <w:r>
        <w:rPr/>
        <w:t>mensual</w:t>
      </w:r>
      <w:r>
        <w:rPr>
          <w:spacing w:val="22"/>
        </w:rPr>
        <w:t> </w:t>
      </w:r>
      <w:r>
        <w:rPr/>
        <w:t>a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1"/>
        </w:rPr>
      </w:pPr>
      <w:r>
        <w:rPr/>
        <w:drawing>
          <wp:anchor distT="0" distB="0" distL="0" distR="0" allowOverlap="1" layoutInCell="1" locked="0" behindDoc="0" simplePos="0" relativeHeight="9">
            <wp:simplePos x="0" y="0"/>
            <wp:positionH relativeFrom="page">
              <wp:posOffset>1307942</wp:posOffset>
            </wp:positionH>
            <wp:positionV relativeFrom="paragraph">
              <wp:posOffset>107140</wp:posOffset>
            </wp:positionV>
            <wp:extent cx="5028935" cy="106298"/>
            <wp:effectExtent l="0" t="0" r="0" b="0"/>
            <wp:wrapTopAndBottom/>
            <wp:docPr id="15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3/42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3632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/>
      </w:pPr>
      <w:r>
        <w:rPr>
          <w:spacing w:val="-1"/>
        </w:rPr>
        <w:t>detraer</w:t>
      </w:r>
      <w:r>
        <w:rPr>
          <w:spacing w:val="-15"/>
        </w:rPr>
        <w:t> </w:t>
      </w:r>
      <w:r>
        <w:rPr>
          <w:spacing w:val="-1"/>
        </w:rPr>
        <w:t>de</w:t>
      </w:r>
      <w:r>
        <w:rPr>
          <w:spacing w:val="-15"/>
        </w:rPr>
        <w:t> </w:t>
      </w:r>
      <w:r>
        <w:rPr>
          <w:spacing w:val="-1"/>
        </w:rPr>
        <w:t>la</w:t>
      </w:r>
      <w:r>
        <w:rPr>
          <w:spacing w:val="-14"/>
        </w:rPr>
        <w:t> </w:t>
      </w:r>
      <w:r>
        <w:rPr>
          <w:spacing w:val="-1"/>
        </w:rPr>
        <w:t>Carta</w:t>
      </w:r>
      <w:r>
        <w:rPr>
          <w:spacing w:val="-13"/>
        </w:rPr>
        <w:t> </w:t>
      </w:r>
      <w:r>
        <w:rPr>
          <w:spacing w:val="-1"/>
        </w:rPr>
        <w:t>Económica</w:t>
      </w:r>
      <w:r>
        <w:rPr>
          <w:spacing w:val="-15"/>
        </w:rPr>
        <w:t> </w:t>
      </w:r>
      <w:r>
        <w:rPr/>
        <w:t>de</w:t>
      </w:r>
      <w:r>
        <w:rPr>
          <w:spacing w:val="-13"/>
        </w:rPr>
        <w:t> </w:t>
      </w:r>
      <w:r>
        <w:rPr/>
        <w:t>3.227,21€.”</w:t>
      </w:r>
    </w:p>
    <w:p>
      <w:pPr>
        <w:pStyle w:val="BodyText"/>
      </w:pPr>
    </w:p>
    <w:p>
      <w:pPr>
        <w:pStyle w:val="BodyText"/>
        <w:ind w:left="1344" w:right="1226" w:firstLine="720"/>
        <w:jc w:val="both"/>
      </w:pPr>
      <w:r>
        <w:rPr/>
        <w:t>Después de varias intervenciones, el Ayuntamiento Pleno acordó por</w:t>
      </w:r>
      <w:r>
        <w:rPr>
          <w:spacing w:val="1"/>
        </w:rPr>
        <w:t> </w:t>
      </w:r>
      <w:r>
        <w:rPr/>
        <w:t>unanimidad</w:t>
      </w:r>
      <w:r>
        <w:rPr>
          <w:spacing w:val="1"/>
        </w:rPr>
        <w:t> </w:t>
      </w:r>
      <w:r>
        <w:rPr/>
        <w:t>aprobar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rectificación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plenario</w:t>
      </w:r>
      <w:r>
        <w:rPr>
          <w:spacing w:val="1"/>
        </w:rPr>
        <w:t> </w:t>
      </w:r>
      <w:r>
        <w:rPr/>
        <w:t>indicado</w:t>
      </w:r>
      <w:r>
        <w:rPr>
          <w:spacing w:val="1"/>
        </w:rPr>
        <w:t> </w:t>
      </w:r>
      <w:r>
        <w:rPr/>
        <w:t>con</w:t>
      </w:r>
      <w:r>
        <w:rPr>
          <w:spacing w:val="-64"/>
        </w:rPr>
        <w:t> </w:t>
      </w:r>
      <w:r>
        <w:rPr/>
        <w:t>anterioridad.</w:t>
      </w:r>
    </w:p>
    <w:p>
      <w:pPr>
        <w:pStyle w:val="BodyText"/>
      </w:pPr>
    </w:p>
    <w:p>
      <w:pPr>
        <w:pStyle w:val="Heading1"/>
        <w:ind w:right="1225" w:firstLine="720"/>
        <w:rPr>
          <w:rFonts w:ascii="Arial MT" w:hAnsi="Arial MT"/>
          <w:b w:val="0"/>
          <w:u w:val="none"/>
        </w:rPr>
      </w:pPr>
      <w:r>
        <w:rPr>
          <w:rFonts w:ascii="Arial MT" w:hAnsi="Arial MT"/>
          <w:b w:val="0"/>
          <w:u w:val="none"/>
        </w:rPr>
        <w:t>4º.- </w:t>
      </w:r>
      <w:r>
        <w:rPr>
          <w:u w:val="single"/>
        </w:rPr>
        <w:t>EXPEDIENTE 9774/2022. CONVENIO DE COOPERACIÓN ENTRE</w:t>
      </w:r>
      <w:r>
        <w:rPr>
          <w:spacing w:val="-64"/>
          <w:u w:val="none"/>
        </w:rPr>
        <w:t> </w:t>
      </w:r>
      <w:r>
        <w:rPr>
          <w:u w:val="single"/>
        </w:rPr>
        <w:t>LA</w:t>
      </w:r>
      <w:r>
        <w:rPr>
          <w:spacing w:val="1"/>
          <w:u w:val="single"/>
        </w:rPr>
        <w:t> </w:t>
      </w:r>
      <w:r>
        <w:rPr>
          <w:u w:val="single"/>
        </w:rPr>
        <w:t>ADMINISTRACIÓN</w:t>
      </w:r>
      <w:r>
        <w:rPr>
          <w:spacing w:val="1"/>
          <w:u w:val="single"/>
        </w:rPr>
        <w:t> </w:t>
      </w:r>
      <w:r>
        <w:rPr>
          <w:u w:val="single"/>
        </w:rPr>
        <w:t>PÚBLICA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LA</w:t>
      </w:r>
      <w:r>
        <w:rPr>
          <w:spacing w:val="1"/>
          <w:u w:val="single"/>
        </w:rPr>
        <w:t> </w:t>
      </w:r>
      <w:r>
        <w:rPr>
          <w:u w:val="single"/>
        </w:rPr>
        <w:t>COMUNIDAD</w:t>
      </w:r>
      <w:r>
        <w:rPr>
          <w:spacing w:val="1"/>
          <w:u w:val="single"/>
        </w:rPr>
        <w:t> </w:t>
      </w:r>
      <w:r>
        <w:rPr>
          <w:u w:val="single"/>
        </w:rPr>
        <w:t>AUTÓNOMA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none"/>
        </w:rPr>
        <w:t> </w:t>
      </w:r>
      <w:r>
        <w:rPr>
          <w:u w:val="single"/>
        </w:rPr>
        <w:t>CANARIAS, A TRAVÉS DE LA CONSEJERÍA DE DERECHOS SOCIALES,</w:t>
      </w:r>
      <w:r>
        <w:rPr>
          <w:spacing w:val="1"/>
          <w:u w:val="none"/>
        </w:rPr>
        <w:t> </w:t>
      </w:r>
      <w:r>
        <w:rPr>
          <w:u w:val="single"/>
        </w:rPr>
        <w:t>IGUALDAD, DIVERSIDAD Y JUVENTUD DEL GOBIERNO DE CANARIAS, Y</w:t>
      </w:r>
      <w:r>
        <w:rPr>
          <w:spacing w:val="1"/>
          <w:u w:val="none"/>
        </w:rPr>
        <w:t> </w:t>
      </w:r>
      <w:r>
        <w:rPr>
          <w:u w:val="single"/>
        </w:rPr>
        <w:t>EL AYUNTAMIENTO DE GÁLDAR PARA LA IMPLANTACIÓN DEL SIUSS,</w:t>
      </w:r>
      <w:r>
        <w:rPr>
          <w:spacing w:val="1"/>
          <w:u w:val="none"/>
        </w:rPr>
        <w:t> </w:t>
      </w:r>
      <w:r>
        <w:rPr>
          <w:u w:val="single"/>
        </w:rPr>
        <w:t>ACCESO</w:t>
      </w:r>
      <w:r>
        <w:rPr>
          <w:spacing w:val="1"/>
          <w:u w:val="single"/>
        </w:rPr>
        <w:t> </w:t>
      </w:r>
      <w:r>
        <w:rPr>
          <w:u w:val="single"/>
        </w:rPr>
        <w:t>A</w:t>
      </w:r>
      <w:r>
        <w:rPr>
          <w:spacing w:val="1"/>
          <w:u w:val="single"/>
        </w:rPr>
        <w:t> </w:t>
      </w:r>
      <w:r>
        <w:rPr>
          <w:u w:val="single"/>
        </w:rPr>
        <w:t>SU</w:t>
      </w:r>
      <w:r>
        <w:rPr>
          <w:spacing w:val="1"/>
          <w:u w:val="single"/>
        </w:rPr>
        <w:t> </w:t>
      </w:r>
      <w:r>
        <w:rPr>
          <w:u w:val="single"/>
        </w:rPr>
        <w:t>APLICACIÓN</w:t>
      </w:r>
      <w:r>
        <w:rPr>
          <w:spacing w:val="1"/>
          <w:u w:val="single"/>
        </w:rPr>
        <w:t> </w:t>
      </w:r>
      <w:r>
        <w:rPr>
          <w:u w:val="single"/>
        </w:rPr>
        <w:t>INFORMÁTICA</w:t>
      </w:r>
      <w:r>
        <w:rPr>
          <w:spacing w:val="1"/>
          <w:u w:val="single"/>
        </w:rPr>
        <w:t> </w:t>
      </w:r>
      <w:r>
        <w:rPr>
          <w:u w:val="single"/>
        </w:rPr>
        <w:t>E</w:t>
      </w:r>
      <w:r>
        <w:rPr>
          <w:spacing w:val="1"/>
          <w:u w:val="single"/>
        </w:rPr>
        <w:t> </w:t>
      </w:r>
      <w:r>
        <w:rPr>
          <w:u w:val="single"/>
        </w:rPr>
        <w:t>INTERCAMBIO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none"/>
        </w:rPr>
        <w:t> </w:t>
      </w:r>
      <w:r>
        <w:rPr>
          <w:u w:val="single"/>
        </w:rPr>
        <w:t>INFORMACIÓN.</w:t>
      </w:r>
      <w:r>
        <w:rPr>
          <w:spacing w:val="-11"/>
          <w:u w:val="single"/>
        </w:rPr>
        <w:t> </w:t>
      </w:r>
      <w:r>
        <w:rPr>
          <w:u w:val="single"/>
        </w:rPr>
        <w:t>ACUERDO PROCEDENTE</w:t>
      </w:r>
      <w:r>
        <w:rPr>
          <w:rFonts w:ascii="Arial MT" w:hAnsi="Arial MT"/>
          <w:b w:val="0"/>
          <w:u w:val="none"/>
        </w:rPr>
        <w:t>.-</w:t>
      </w:r>
    </w:p>
    <w:p>
      <w:pPr>
        <w:pStyle w:val="BodyText"/>
        <w:spacing w:before="5"/>
        <w:rPr>
          <w:sz w:val="30"/>
        </w:rPr>
      </w:pPr>
    </w:p>
    <w:p>
      <w:pPr>
        <w:pStyle w:val="BodyText"/>
        <w:ind w:left="1344" w:right="1229" w:firstLine="720"/>
        <w:jc w:val="both"/>
      </w:pPr>
      <w:r>
        <w:rPr/>
        <w:pict>
          <v:shape style="position:absolute;margin-left:535.991150pt;margin-top:29.459307pt;width:33.050pt;height:166.7pt;mso-position-horizontal-relative:page;mso-position-vertical-relative:paragraph;z-index:1573580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El Sr. Alcalde, Don Teodoro Claret Sosa Monzón, le cede la palabra a la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/>
        <w:t>Secretaria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dictamen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Gobernación, Desarrollo Socio Económico, Seguimiento y Control, en el que se</w:t>
      </w:r>
      <w:r>
        <w:rPr>
          <w:spacing w:val="-64"/>
        </w:rPr>
        <w:t> </w:t>
      </w:r>
      <w:r>
        <w:rPr/>
        <w:t>contiene la propuesta de acuerdo que se somete a la aprobación del Pleno y</w:t>
      </w:r>
      <w:r>
        <w:rPr>
          <w:spacing w:val="1"/>
        </w:rPr>
        <w:t> </w:t>
      </w:r>
      <w:r>
        <w:rPr/>
        <w:t>que</w:t>
      </w:r>
      <w:r>
        <w:rPr>
          <w:spacing w:val="-2"/>
        </w:rPr>
        <w:t> </w:t>
      </w:r>
      <w:r>
        <w:rPr/>
        <w:t>seguidamente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transcribe:</w:t>
      </w:r>
    </w:p>
    <w:p>
      <w:pPr>
        <w:pStyle w:val="BodyText"/>
        <w:spacing w:before="5"/>
        <w:rPr>
          <w:sz w:val="30"/>
        </w:rPr>
      </w:pPr>
    </w:p>
    <w:p>
      <w:pPr>
        <w:pStyle w:val="BodyText"/>
        <w:ind w:left="1344" w:right="1232" w:firstLine="720"/>
        <w:jc w:val="both"/>
      </w:pPr>
      <w:r>
        <w:rPr/>
        <w:t>“Considerando que, con fecha 29 de abril de 2022 se publicó en el</w:t>
      </w:r>
      <w:r>
        <w:rPr>
          <w:spacing w:val="1"/>
        </w:rPr>
        <w:t> </w:t>
      </w:r>
      <w:r>
        <w:rPr/>
        <w:t>Boletín Oficial de la Comunidad Autónoma el Protocolo General de Actuación</w:t>
      </w:r>
      <w:r>
        <w:rPr>
          <w:spacing w:val="1"/>
        </w:rPr>
        <w:t> </w:t>
      </w:r>
      <w:r>
        <w:rPr/>
        <w:t>entre la Consejería de Derechos Sociales, Igualdad, Diversidad y Juventud del</w:t>
      </w:r>
      <w:r>
        <w:rPr>
          <w:spacing w:val="1"/>
        </w:rPr>
        <w:t> </w:t>
      </w:r>
      <w:r>
        <w:rPr/>
        <w:t>Gobierno de Canarias, y la Federación Canaria de Municipios para la difusión y</w:t>
      </w:r>
      <w:r>
        <w:rPr>
          <w:spacing w:val="-64"/>
        </w:rPr>
        <w:t> </w:t>
      </w:r>
      <w:r>
        <w:rPr/>
        <w:t>colaboración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implantación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usuarias de Servicios Sociales (SIUSS) y su aplicación informática entre las</w:t>
      </w:r>
      <w:r>
        <w:rPr>
          <w:spacing w:val="1"/>
        </w:rPr>
        <w:t> </w:t>
      </w:r>
      <w:r>
        <w:rPr/>
        <w:t>Corporaciones Locales.</w:t>
      </w:r>
    </w:p>
    <w:p>
      <w:pPr>
        <w:pStyle w:val="BodyText"/>
      </w:pPr>
    </w:p>
    <w:p>
      <w:pPr>
        <w:pStyle w:val="BodyText"/>
        <w:ind w:left="1344" w:right="1231" w:firstLine="720"/>
        <w:jc w:val="both"/>
      </w:pPr>
      <w:r>
        <w:rPr/>
        <w:drawing>
          <wp:anchor distT="0" distB="0" distL="0" distR="0" allowOverlap="1" layoutInCell="1" locked="0" behindDoc="0" simplePos="0" relativeHeight="15735296">
            <wp:simplePos x="0" y="0"/>
            <wp:positionH relativeFrom="page">
              <wp:posOffset>6861809</wp:posOffset>
            </wp:positionH>
            <wp:positionV relativeFrom="paragraph">
              <wp:posOffset>104709</wp:posOffset>
            </wp:positionV>
            <wp:extent cx="330200" cy="3937000"/>
            <wp:effectExtent l="0" t="0" r="0" b="0"/>
            <wp:wrapNone/>
            <wp:docPr id="1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Considerando que nos han remitido el Convenio de Cooperación entre la</w:t>
      </w:r>
      <w:r>
        <w:rPr>
          <w:spacing w:val="-64"/>
        </w:rPr>
        <w:t> </w:t>
      </w:r>
      <w:r>
        <w:rPr/>
        <w:t>Administración Pública de la Comunidad Autónoma de Canarias, a través de la</w:t>
      </w:r>
      <w:r>
        <w:rPr>
          <w:spacing w:val="1"/>
        </w:rPr>
        <w:t> </w:t>
      </w:r>
      <w:r>
        <w:rPr/>
        <w:t>Consejería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Igualdad,</w:t>
      </w:r>
      <w:r>
        <w:rPr>
          <w:spacing w:val="1"/>
        </w:rPr>
        <w:t> </w:t>
      </w:r>
      <w:r>
        <w:rPr/>
        <w:t>Diversidad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Juventud</w:t>
      </w:r>
      <w:r>
        <w:rPr>
          <w:spacing w:val="66"/>
        </w:rPr>
        <w:t> </w:t>
      </w:r>
      <w:r>
        <w:rPr/>
        <w:t>del</w:t>
      </w:r>
      <w:r>
        <w:rPr>
          <w:spacing w:val="1"/>
        </w:rPr>
        <w:t> </w:t>
      </w:r>
      <w:r>
        <w:rPr/>
        <w:t>Gobierno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</w:t>
      </w:r>
      <w:r>
        <w:rPr>
          <w:spacing w:val="1"/>
        </w:rPr>
        <w:t> </w:t>
      </w:r>
      <w:r>
        <w:rPr/>
        <w:t>y Ayuntamiento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implantación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SIUSS,</w:t>
      </w:r>
      <w:r>
        <w:rPr>
          <w:spacing w:val="-3"/>
        </w:rPr>
        <w:t> </w:t>
      </w:r>
      <w:r>
        <w:rPr/>
        <w:t>acceso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si</w:t>
      </w:r>
      <w:r>
        <w:rPr>
          <w:spacing w:val="-2"/>
        </w:rPr>
        <w:t> </w:t>
      </w:r>
      <w:r>
        <w:rPr/>
        <w:t>aplicación</w:t>
      </w:r>
      <w:r>
        <w:rPr>
          <w:spacing w:val="-2"/>
        </w:rPr>
        <w:t> </w:t>
      </w:r>
      <w:r>
        <w:rPr/>
        <w:t>informática e</w:t>
      </w:r>
      <w:r>
        <w:rPr>
          <w:spacing w:val="-2"/>
        </w:rPr>
        <w:t> </w:t>
      </w:r>
      <w:r>
        <w:rPr/>
        <w:t>intercambio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información.</w:t>
      </w:r>
    </w:p>
    <w:p>
      <w:pPr>
        <w:pStyle w:val="BodyText"/>
      </w:pPr>
    </w:p>
    <w:p>
      <w:pPr>
        <w:pStyle w:val="BodyText"/>
        <w:spacing w:before="1"/>
        <w:ind w:left="1344" w:right="1205" w:firstLine="696"/>
        <w:jc w:val="both"/>
      </w:pPr>
      <w:r>
        <w:rPr/>
        <w:t>Considerando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este Ayuntamiento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interesado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suscribir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mencionado</w:t>
      </w:r>
      <w:r>
        <w:rPr>
          <w:spacing w:val="-2"/>
        </w:rPr>
        <w:t> </w:t>
      </w:r>
      <w:r>
        <w:rPr/>
        <w:t>convenio,</w:t>
      </w:r>
      <w:r>
        <w:rPr>
          <w:spacing w:val="-1"/>
        </w:rPr>
        <w:t> </w:t>
      </w:r>
      <w:r>
        <w:rPr/>
        <w:t>se</w:t>
      </w:r>
      <w:r>
        <w:rPr>
          <w:spacing w:val="-2"/>
        </w:rPr>
        <w:t> </w:t>
      </w:r>
      <w:r>
        <w:rPr/>
        <w:t>propone</w:t>
      </w:r>
      <w:r>
        <w:rPr>
          <w:spacing w:val="-2"/>
        </w:rPr>
        <w:t> </w:t>
      </w:r>
      <w:r>
        <w:rPr/>
        <w:t>al</w:t>
      </w:r>
      <w:r>
        <w:rPr>
          <w:spacing w:val="-2"/>
        </w:rPr>
        <w:t> </w:t>
      </w:r>
      <w:r>
        <w:rPr/>
        <w:t>Pleno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adopción</w:t>
      </w:r>
      <w:r>
        <w:rPr>
          <w:spacing w:val="-1"/>
        </w:rPr>
        <w:t> </w:t>
      </w:r>
      <w:r>
        <w:rPr/>
        <w:t>del siguiente</w:t>
      </w:r>
    </w:p>
    <w:p>
      <w:pPr>
        <w:pStyle w:val="BodyText"/>
        <w:spacing w:before="8"/>
        <w:rPr>
          <w:sz w:val="33"/>
        </w:rPr>
      </w:pPr>
    </w:p>
    <w:p>
      <w:pPr>
        <w:pStyle w:val="Heading1"/>
        <w:ind w:left="2054" w:right="1904"/>
        <w:jc w:val="center"/>
        <w:rPr>
          <w:rFonts w:ascii="Verdana"/>
          <w:u w:val="none"/>
        </w:rPr>
      </w:pPr>
      <w:r>
        <w:rPr>
          <w:rFonts w:ascii="Verdana"/>
          <w:u w:val="none"/>
        </w:rPr>
        <w:t>ACUERDO</w:t>
      </w:r>
    </w:p>
    <w:p>
      <w:pPr>
        <w:pStyle w:val="BodyText"/>
        <w:spacing w:before="9"/>
        <w:rPr>
          <w:rFonts w:ascii="Verdana"/>
          <w:b/>
          <w:sz w:val="34"/>
        </w:rPr>
      </w:pPr>
    </w:p>
    <w:p>
      <w:pPr>
        <w:pStyle w:val="BodyText"/>
        <w:ind w:left="1344" w:right="1192" w:firstLine="696"/>
        <w:jc w:val="both"/>
      </w:pPr>
      <w:r>
        <w:rPr>
          <w:rFonts w:ascii="Arial" w:hAnsi="Arial"/>
          <w:b/>
        </w:rPr>
        <w:t>PRIMERO.</w:t>
      </w:r>
      <w:r>
        <w:rPr>
          <w:rFonts w:ascii="Arial" w:hAnsi="Arial"/>
          <w:b/>
          <w:spacing w:val="1"/>
        </w:rPr>
        <w:t> </w:t>
      </w:r>
      <w:r>
        <w:rPr/>
        <w:t>Aprobar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CONVENIO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COOPERACIÓN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ADMINISTRACIÓN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COMUNIDAD</w:t>
      </w:r>
      <w:r>
        <w:rPr>
          <w:spacing w:val="1"/>
        </w:rPr>
        <w:t> </w:t>
      </w:r>
      <w:r>
        <w:rPr/>
        <w:t>AUTÓNOMA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CANARIAS, A TRAVÉS DE LA CONSEJERÍA DE DERECHOS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IGUALDAD, DIVERSIDAD Y JUVENTUD DEL GOBIERNO DE CANARIAS, Y</w:t>
      </w:r>
      <w:r>
        <w:rPr>
          <w:spacing w:val="1"/>
        </w:rPr>
        <w:t> </w:t>
      </w:r>
      <w:r>
        <w:rPr/>
        <w:t>EL AYUNTAMIENTO DE GÁLDAR</w:t>
      </w:r>
      <w:r>
        <w:rPr>
          <w:spacing w:val="1"/>
        </w:rPr>
        <w:t> </w:t>
      </w:r>
      <w:r>
        <w:rPr/>
        <w:t>PARA LA IMPLANTACIÓN DEL SIUSS,</w:t>
      </w:r>
      <w:r>
        <w:rPr>
          <w:spacing w:val="1"/>
        </w:rPr>
        <w:t> </w:t>
      </w:r>
      <w:r>
        <w:rPr/>
        <w:t>ACCESO</w:t>
      </w:r>
      <w:r>
        <w:rPr>
          <w:spacing w:val="42"/>
        </w:rPr>
        <w:t> </w:t>
      </w:r>
      <w:r>
        <w:rPr/>
        <w:t>A</w:t>
      </w:r>
      <w:r>
        <w:rPr>
          <w:spacing w:val="40"/>
        </w:rPr>
        <w:t> </w:t>
      </w:r>
      <w:r>
        <w:rPr/>
        <w:t>SU</w:t>
      </w:r>
      <w:r>
        <w:rPr>
          <w:spacing w:val="41"/>
        </w:rPr>
        <w:t> </w:t>
      </w:r>
      <w:r>
        <w:rPr/>
        <w:t>APLICACIÓN</w:t>
      </w:r>
      <w:r>
        <w:rPr>
          <w:spacing w:val="55"/>
        </w:rPr>
        <w:t> </w:t>
      </w:r>
      <w:r>
        <w:rPr/>
        <w:t>INFORMÁTICA</w:t>
      </w:r>
      <w:r>
        <w:rPr>
          <w:spacing w:val="40"/>
        </w:rPr>
        <w:t> </w:t>
      </w:r>
      <w:r>
        <w:rPr/>
        <w:t>E</w:t>
      </w:r>
      <w:r>
        <w:rPr>
          <w:spacing w:val="54"/>
        </w:rPr>
        <w:t> </w:t>
      </w:r>
      <w:r>
        <w:rPr/>
        <w:t>INTERCAMBIO</w:t>
      </w:r>
      <w:r>
        <w:rPr>
          <w:spacing w:val="54"/>
        </w:rPr>
        <w:t> </w:t>
      </w:r>
      <w:r>
        <w:rPr/>
        <w:t>DE</w:t>
      </w:r>
    </w:p>
    <w:p>
      <w:pPr>
        <w:pStyle w:val="BodyText"/>
        <w:ind w:left="1344"/>
      </w:pPr>
      <w:r>
        <w:rPr/>
        <w:t>INFORMACIÓN,</w:t>
      </w:r>
      <w:r>
        <w:rPr>
          <w:spacing w:val="-3"/>
        </w:rPr>
        <w:t> </w:t>
      </w:r>
      <w:r>
        <w:rPr/>
        <w:t>cuyo</w:t>
      </w:r>
      <w:r>
        <w:rPr>
          <w:spacing w:val="-2"/>
        </w:rPr>
        <w:t> </w:t>
      </w:r>
      <w:r>
        <w:rPr/>
        <w:t>contenido</w:t>
      </w:r>
      <w:r>
        <w:rPr>
          <w:spacing w:val="-4"/>
        </w:rPr>
        <w:t> </w:t>
      </w:r>
      <w:r>
        <w:rPr/>
        <w:t>se</w:t>
      </w:r>
      <w:r>
        <w:rPr>
          <w:spacing w:val="-2"/>
        </w:rPr>
        <w:t> </w:t>
      </w:r>
      <w:r>
        <w:rPr/>
        <w:t>transcribe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continuación: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188"/>
        <w:ind w:left="0" w:right="1215" w:firstLine="0"/>
        <w:jc w:val="right"/>
        <w:rPr>
          <w:sz w:val="20"/>
        </w:rPr>
      </w:pPr>
      <w:r>
        <w:rPr>
          <w:sz w:val="20"/>
        </w:rPr>
        <w:t>4/42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3836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5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before="93"/>
        <w:ind w:left="1344" w:right="1220" w:firstLine="0"/>
        <w:jc w:val="both"/>
        <w:rPr>
          <w:rFonts w:ascii="Arial" w:hAnsi="Arial"/>
          <w:b/>
          <w:sz w:val="23"/>
        </w:rPr>
      </w:pPr>
      <w:r>
        <w:rPr>
          <w:rFonts w:ascii="Arial" w:hAnsi="Arial"/>
          <w:b/>
          <w:sz w:val="23"/>
        </w:rPr>
        <w:t>CONVENIO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DE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COOPERACIÓN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ENTRE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LA ADMINISTRACIÓN</w:t>
      </w:r>
      <w:r>
        <w:rPr>
          <w:rFonts w:ascii="Arial" w:hAnsi="Arial"/>
          <w:b/>
          <w:spacing w:val="63"/>
          <w:sz w:val="23"/>
        </w:rPr>
        <w:t> </w:t>
      </w:r>
      <w:r>
        <w:rPr>
          <w:rFonts w:ascii="Arial" w:hAnsi="Arial"/>
          <w:b/>
          <w:sz w:val="23"/>
        </w:rPr>
        <w:t>PÚBLICA DE</w:t>
      </w:r>
      <w:r>
        <w:rPr>
          <w:rFonts w:ascii="Arial" w:hAnsi="Arial"/>
          <w:b/>
          <w:spacing w:val="-61"/>
          <w:sz w:val="23"/>
        </w:rPr>
        <w:t> </w:t>
      </w:r>
      <w:r>
        <w:rPr>
          <w:rFonts w:ascii="Arial" w:hAnsi="Arial"/>
          <w:b/>
          <w:sz w:val="23"/>
        </w:rPr>
        <w:t>LA COMUNIDAD AUTÓNOMA DE CANARIAS, A TRAVÉS DE LA CONSEJERÍA</w:t>
      </w:r>
      <w:r>
        <w:rPr>
          <w:rFonts w:ascii="Arial" w:hAnsi="Arial"/>
          <w:b/>
          <w:spacing w:val="-61"/>
          <w:sz w:val="23"/>
        </w:rPr>
        <w:t> </w:t>
      </w:r>
      <w:r>
        <w:rPr>
          <w:rFonts w:ascii="Arial" w:hAnsi="Arial"/>
          <w:b/>
          <w:sz w:val="23"/>
        </w:rPr>
        <w:t>DE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DERECHOS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SOCIALES,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IGUALDAD,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DIVERSIDAD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Y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JUVENTUD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DEL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GOBIERNO DE CANARIAS, Y EL AYUNTAMIENTO DE GÁLDAR PARA LA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IMPLANTACIÓN DEL SIUSS, ACCESO A SU APLICACIÓN INFORMÁTICA E</w:t>
      </w:r>
      <w:r>
        <w:rPr>
          <w:rFonts w:ascii="Arial" w:hAnsi="Arial"/>
          <w:b/>
          <w:spacing w:val="1"/>
          <w:sz w:val="23"/>
        </w:rPr>
        <w:t> </w:t>
      </w:r>
      <w:r>
        <w:rPr>
          <w:rFonts w:ascii="Arial" w:hAnsi="Arial"/>
          <w:b/>
          <w:sz w:val="23"/>
        </w:rPr>
        <w:t>INTERCAMBIO</w:t>
      </w:r>
      <w:r>
        <w:rPr>
          <w:rFonts w:ascii="Arial" w:hAnsi="Arial"/>
          <w:b/>
          <w:spacing w:val="-2"/>
          <w:sz w:val="23"/>
        </w:rPr>
        <w:t> </w:t>
      </w:r>
      <w:r>
        <w:rPr>
          <w:rFonts w:ascii="Arial" w:hAnsi="Arial"/>
          <w:b/>
          <w:sz w:val="23"/>
        </w:rPr>
        <w:t>DE INFORMACIÓN.</w:t>
      </w:r>
    </w:p>
    <w:p>
      <w:pPr>
        <w:pStyle w:val="BodyText"/>
        <w:spacing w:before="3"/>
        <w:rPr>
          <w:rFonts w:ascii="Arial"/>
          <w:b/>
        </w:rPr>
      </w:pPr>
    </w:p>
    <w:p>
      <w:pPr>
        <w:pStyle w:val="Heading1"/>
        <w:spacing w:before="1"/>
        <w:ind w:left="2054" w:right="1931"/>
        <w:jc w:val="center"/>
        <w:rPr>
          <w:u w:val="none"/>
        </w:rPr>
      </w:pPr>
      <w:r>
        <w:rPr>
          <w:u w:val="none"/>
        </w:rPr>
        <w:t>INTERVIENEN</w:t>
      </w:r>
    </w:p>
    <w:p>
      <w:pPr>
        <w:pStyle w:val="BodyText"/>
        <w:spacing w:before="11"/>
        <w:rPr>
          <w:rFonts w:ascii="Arial"/>
          <w:b/>
          <w:sz w:val="23"/>
        </w:rPr>
      </w:pPr>
    </w:p>
    <w:p>
      <w:pPr>
        <w:pStyle w:val="BodyText"/>
        <w:ind w:left="1344" w:right="1220" w:firstLine="708"/>
        <w:jc w:val="both"/>
      </w:pPr>
      <w:r>
        <w:rPr/>
        <w:t>De una parte, la Excma. Sra. Dª Noemí Santana Perera, Consejera 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Igualdad,</w:t>
      </w:r>
      <w:r>
        <w:rPr>
          <w:spacing w:val="1"/>
        </w:rPr>
        <w:t> </w:t>
      </w:r>
      <w:r>
        <w:rPr/>
        <w:t>Diversidad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Juventud,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virtud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</w:t>
      </w:r>
      <w:r>
        <w:rPr>
          <w:spacing w:val="-64"/>
        </w:rPr>
        <w:t> </w:t>
      </w:r>
      <w:r>
        <w:rPr/>
        <w:t>nombramiento efectuado por Decreto 121/2019, de 17 de julio, del Presidente,</w:t>
      </w:r>
      <w:r>
        <w:rPr>
          <w:spacing w:val="1"/>
        </w:rPr>
        <w:t> </w:t>
      </w:r>
      <w:r>
        <w:rPr/>
        <w:t>por el que se nombran a los Consejeros y a las Consejeras del Gobierno de</w:t>
      </w:r>
      <w:r>
        <w:rPr>
          <w:spacing w:val="1"/>
        </w:rPr>
        <w:t> </w:t>
      </w:r>
      <w:r>
        <w:rPr/>
        <w:t>Canarias.</w:t>
      </w:r>
    </w:p>
    <w:p>
      <w:pPr>
        <w:pStyle w:val="BodyText"/>
      </w:pPr>
    </w:p>
    <w:p>
      <w:pPr>
        <w:pStyle w:val="BodyText"/>
        <w:ind w:left="1344" w:right="1225" w:firstLine="708"/>
        <w:jc w:val="both"/>
      </w:pPr>
      <w:r>
        <w:rPr/>
        <w:pict>
          <v:shape style="position:absolute;margin-left:535.991150pt;margin-top:-4.940658pt;width:33.050pt;height:166.7pt;mso-position-horizontal-relative:page;mso-position-vertical-relative:paragraph;z-index:1573785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Interviene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uso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facultades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atribuciones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le</w:t>
      </w:r>
      <w:r>
        <w:rPr>
          <w:spacing w:val="1"/>
        </w:rPr>
        <w:t> </w:t>
      </w:r>
      <w:r>
        <w:rPr/>
        <w:t>han</w:t>
      </w:r>
      <w:r>
        <w:rPr>
          <w:spacing w:val="1"/>
        </w:rPr>
        <w:t> </w:t>
      </w:r>
      <w:r>
        <w:rPr/>
        <w:t>sido</w:t>
      </w:r>
      <w:r>
        <w:rPr>
          <w:spacing w:val="1"/>
        </w:rPr>
        <w:t> </w:t>
      </w:r>
      <w:r>
        <w:rPr/>
        <w:t>conferidas en virtud de lo dispuesto en los artículos 16.1 y 29.1, letra k) de la</w:t>
      </w:r>
      <w:r>
        <w:rPr>
          <w:spacing w:val="1"/>
        </w:rPr>
        <w:t> </w:t>
      </w:r>
      <w:r>
        <w:rPr/>
        <w:t>Ley 14/1990, de 26 de julio, de Régimen Jurídico de las Administraciones</w:t>
      </w:r>
      <w:r>
        <w:rPr>
          <w:spacing w:val="1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virtud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competencias</w:t>
      </w:r>
      <w:r>
        <w:rPr>
          <w:spacing w:val="1"/>
        </w:rPr>
        <w:t> </w:t>
      </w:r>
      <w:r>
        <w:rPr/>
        <w:t>atribuidas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dicho</w:t>
      </w:r>
      <w:r>
        <w:rPr>
          <w:spacing w:val="-64"/>
        </w:rPr>
        <w:t> </w:t>
      </w:r>
      <w:r>
        <w:rPr/>
        <w:t>Departamento por los artículos 1 y 5 del Decreto 119/2019, de 16 de julio, del</w:t>
      </w:r>
      <w:r>
        <w:rPr>
          <w:spacing w:val="1"/>
        </w:rPr>
        <w:t> </w:t>
      </w:r>
      <w:r>
        <w:rPr/>
        <w:t>Presidente, por el que se determinan el número, denominación y competencias</w:t>
      </w:r>
      <w:r>
        <w:rPr>
          <w:spacing w:val="1"/>
        </w:rPr>
        <w:t> </w:t>
      </w:r>
      <w:r>
        <w:rPr/>
        <w:t>de las Consejerías. Además de lo previsto en los artículos 1, 2, 5 y 6 del</w:t>
      </w:r>
      <w:r>
        <w:rPr>
          <w:spacing w:val="1"/>
        </w:rPr>
        <w:t> </w:t>
      </w:r>
      <w:r>
        <w:rPr/>
        <w:t>Reglamento</w:t>
      </w:r>
      <w:r>
        <w:rPr>
          <w:spacing w:val="1"/>
        </w:rPr>
        <w:t> </w:t>
      </w:r>
      <w:r>
        <w:rPr/>
        <w:t>Orgánico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Consejería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Igualdad,</w:t>
      </w:r>
      <w:r>
        <w:rPr>
          <w:spacing w:val="1"/>
        </w:rPr>
        <w:t> </w:t>
      </w:r>
      <w:r>
        <w:rPr/>
        <w:t>Diversidad</w:t>
      </w:r>
      <w:r>
        <w:rPr>
          <w:spacing w:val="-3"/>
        </w:rPr>
        <w:t> </w:t>
      </w:r>
      <w:r>
        <w:rPr/>
        <w:t>y</w:t>
      </w:r>
      <w:r>
        <w:rPr>
          <w:spacing w:val="-3"/>
        </w:rPr>
        <w:t> </w:t>
      </w:r>
      <w:r>
        <w:rPr/>
        <w:t>Juventud,</w:t>
      </w:r>
      <w:r>
        <w:rPr>
          <w:spacing w:val="-3"/>
        </w:rPr>
        <w:t> </w:t>
      </w:r>
      <w:r>
        <w:rPr/>
        <w:t>aprobado</w:t>
      </w:r>
      <w:r>
        <w:rPr>
          <w:spacing w:val="-1"/>
        </w:rPr>
        <w:t> </w:t>
      </w:r>
      <w:r>
        <w:rPr/>
        <w:t>mediante</w:t>
      </w:r>
      <w:r>
        <w:rPr>
          <w:spacing w:val="-1"/>
        </w:rPr>
        <w:t> </w:t>
      </w:r>
      <w:r>
        <w:rPr/>
        <w:t>Decreto</w:t>
      </w:r>
      <w:r>
        <w:rPr>
          <w:spacing w:val="-2"/>
        </w:rPr>
        <w:t> </w:t>
      </w:r>
      <w:r>
        <w:rPr/>
        <w:t>43/2020,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16 de</w:t>
      </w:r>
      <w:r>
        <w:rPr>
          <w:spacing w:val="-3"/>
        </w:rPr>
        <w:t> </w:t>
      </w:r>
      <w:r>
        <w:rPr/>
        <w:t>abril.</w:t>
      </w:r>
    </w:p>
    <w:p>
      <w:pPr>
        <w:pStyle w:val="BodyText"/>
      </w:pPr>
    </w:p>
    <w:p>
      <w:pPr>
        <w:pStyle w:val="BodyText"/>
        <w:ind w:left="1344" w:right="1229" w:firstLine="708"/>
        <w:jc w:val="both"/>
      </w:pPr>
      <w:r>
        <w:rPr/>
        <w:drawing>
          <wp:anchor distT="0" distB="0" distL="0" distR="0" allowOverlap="1" layoutInCell="1" locked="0" behindDoc="0" simplePos="0" relativeHeight="15737344">
            <wp:simplePos x="0" y="0"/>
            <wp:positionH relativeFrom="page">
              <wp:posOffset>6861809</wp:posOffset>
            </wp:positionH>
            <wp:positionV relativeFrom="paragraph">
              <wp:posOffset>415859</wp:posOffset>
            </wp:positionV>
            <wp:extent cx="330200" cy="3937000"/>
            <wp:effectExtent l="0" t="0" r="0" b="0"/>
            <wp:wrapNone/>
            <wp:docPr id="2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De otra parte, el Sr./Sra. D. Teodoro C. Sosa Monzón, en calidad de</w:t>
      </w:r>
      <w:r>
        <w:rPr>
          <w:spacing w:val="1"/>
        </w:rPr>
        <w:t> </w:t>
      </w:r>
      <w:r>
        <w:rPr/>
        <w:t>Alcalde-Presidente del Ayuntamiento de Gáldar (en adelante Ayuntamiento), en</w:t>
      </w:r>
      <w:r>
        <w:rPr>
          <w:spacing w:val="-64"/>
        </w:rPr>
        <w:t> </w:t>
      </w:r>
      <w:r>
        <w:rPr/>
        <w:t>representación legal que del mismo tiene atribuida en virtud del artículo 21.1,</w:t>
      </w:r>
      <w:r>
        <w:rPr>
          <w:spacing w:val="1"/>
        </w:rPr>
        <w:t> </w:t>
      </w:r>
      <w:r>
        <w:rPr/>
        <w:t>letra b) de la Ley 7/1985, de 2 de abril, reguladora de las Bases de Régimen</w:t>
      </w:r>
      <w:r>
        <w:rPr>
          <w:spacing w:val="1"/>
        </w:rPr>
        <w:t> </w:t>
      </w:r>
      <w:r>
        <w:rPr/>
        <w:t>Local y 31.1, letra e) de la Ley 7/2015, de 1 de abril, de los Municipios de</w:t>
      </w:r>
      <w:r>
        <w:rPr>
          <w:spacing w:val="1"/>
        </w:rPr>
        <w:t> </w:t>
      </w:r>
      <w:r>
        <w:rPr/>
        <w:t>Canarias, así como del artículo 16.3 de la Ley 14/1990, de 26 de julio, de</w:t>
      </w:r>
      <w:r>
        <w:rPr>
          <w:spacing w:val="1"/>
        </w:rPr>
        <w:t> </w:t>
      </w:r>
      <w:r>
        <w:rPr/>
        <w:t>Régimen Jurídico de las Administraciones Públicas de Canarias, y facultado</w:t>
      </w:r>
      <w:r>
        <w:rPr>
          <w:spacing w:val="1"/>
        </w:rPr>
        <w:t> </w:t>
      </w:r>
      <w:r>
        <w:rPr/>
        <w:t>para la firma del presente Convenio mediante acuerdo adoptado por el Pleno,</w:t>
      </w:r>
      <w:r>
        <w:rPr>
          <w:spacing w:val="1"/>
        </w:rPr>
        <w:t> </w:t>
      </w:r>
      <w:r>
        <w:rPr/>
        <w:t>en sesión</w:t>
      </w:r>
      <w:r>
        <w:rPr>
          <w:spacing w:val="-1"/>
        </w:rPr>
        <w:t> </w:t>
      </w:r>
      <w:r>
        <w:rPr/>
        <w:t>celebrada</w:t>
      </w:r>
      <w:r>
        <w:rPr>
          <w:spacing w:val="-1"/>
        </w:rPr>
        <w:t> </w:t>
      </w:r>
      <w:r>
        <w:rPr/>
        <w:t>el</w:t>
      </w:r>
      <w:r>
        <w:rPr>
          <w:spacing w:val="-1"/>
        </w:rPr>
        <w:t> </w:t>
      </w:r>
      <w:r>
        <w:rPr/>
        <w:t>día</w:t>
      </w:r>
      <w:r>
        <w:rPr>
          <w:spacing w:val="2"/>
        </w:rPr>
        <w:t> </w:t>
      </w:r>
      <w:r>
        <w:rPr/>
        <w:t>XXXXXXX.</w:t>
      </w:r>
    </w:p>
    <w:p>
      <w:pPr>
        <w:pStyle w:val="BodyText"/>
      </w:pPr>
    </w:p>
    <w:p>
      <w:pPr>
        <w:pStyle w:val="BodyText"/>
        <w:spacing w:before="1"/>
        <w:ind w:left="1344" w:right="1228" w:firstLine="708"/>
        <w:jc w:val="both"/>
      </w:pPr>
      <w:r>
        <w:rPr/>
        <w:t>Las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comparecientes</w:t>
      </w:r>
      <w:r>
        <w:rPr>
          <w:spacing w:val="1"/>
        </w:rPr>
        <w:t> </w:t>
      </w:r>
      <w:r>
        <w:rPr/>
        <w:t>intervienen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representación</w:t>
      </w:r>
      <w:r>
        <w:rPr>
          <w:spacing w:val="1"/>
        </w:rPr>
        <w:t> </w:t>
      </w:r>
      <w:r>
        <w:rPr/>
        <w:t>que</w:t>
      </w:r>
      <w:r>
        <w:rPr>
          <w:spacing w:val="-64"/>
        </w:rPr>
        <w:t> </w:t>
      </w:r>
      <w:r>
        <w:rPr/>
        <w:t>ostentan y en el ejercicio de las facultades que sus respectivos cargos les</w:t>
      </w:r>
      <w:r>
        <w:rPr>
          <w:spacing w:val="1"/>
        </w:rPr>
        <w:t> </w:t>
      </w:r>
      <w:r>
        <w:rPr/>
        <w:t>confieren, se reconocen mutua capacidad para obligarse y convenir y en orden</w:t>
      </w:r>
      <w:r>
        <w:rPr>
          <w:spacing w:val="1"/>
        </w:rPr>
        <w:t> </w:t>
      </w:r>
      <w:r>
        <w:rPr/>
        <w:t>al mismo,</w:t>
      </w:r>
    </w:p>
    <w:p>
      <w:pPr>
        <w:pStyle w:val="BodyText"/>
      </w:pPr>
    </w:p>
    <w:p>
      <w:pPr>
        <w:pStyle w:val="Heading1"/>
        <w:ind w:left="2054" w:right="1930"/>
        <w:jc w:val="center"/>
        <w:rPr>
          <w:u w:val="none"/>
        </w:rPr>
      </w:pPr>
      <w:r>
        <w:rPr>
          <w:u w:val="none"/>
        </w:rPr>
        <w:t>EXPONEN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2"/>
        </w:rPr>
      </w:pPr>
    </w:p>
    <w:p>
      <w:pPr>
        <w:pStyle w:val="BodyText"/>
        <w:ind w:left="1344" w:right="1233"/>
        <w:jc w:val="both"/>
      </w:pPr>
      <w:r>
        <w:rPr>
          <w:rFonts w:ascii="Arial" w:hAnsi="Arial"/>
          <w:b/>
        </w:rPr>
        <w:t>PRIMERO.-</w:t>
      </w:r>
      <w:r>
        <w:rPr>
          <w:rFonts w:ascii="Arial" w:hAnsi="Arial"/>
          <w:b/>
          <w:spacing w:val="1"/>
        </w:rPr>
        <w:t> </w:t>
      </w:r>
      <w:r>
        <w:rPr/>
        <w:t>Mediante</w:t>
      </w:r>
      <w:r>
        <w:rPr>
          <w:spacing w:val="1"/>
        </w:rPr>
        <w:t> </w:t>
      </w:r>
      <w:r>
        <w:rPr/>
        <w:t>Resolución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21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septiembre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2020,</w:t>
      </w:r>
      <w:r>
        <w:rPr>
          <w:spacing w:val="66"/>
        </w:rPr>
        <w:t> </w:t>
      </w:r>
      <w:r>
        <w:rPr/>
        <w:t>de</w:t>
      </w:r>
      <w:r>
        <w:rPr>
          <w:spacing w:val="67"/>
        </w:rPr>
        <w:t> </w:t>
      </w:r>
      <w:r>
        <w:rPr/>
        <w:t>la</w:t>
      </w:r>
      <w:r>
        <w:rPr>
          <w:spacing w:val="1"/>
        </w:rPr>
        <w:t> </w:t>
      </w:r>
      <w:r>
        <w:rPr/>
        <w:t>Dirección General de Diversidad Familiar y Servicios Sociales del Ministerio de</w:t>
      </w:r>
      <w:r>
        <w:rPr>
          <w:spacing w:val="1"/>
        </w:rPr>
        <w:t> </w:t>
      </w:r>
      <w:r>
        <w:rPr/>
        <w:t>Derechos</w:t>
      </w:r>
      <w:r>
        <w:rPr>
          <w:spacing w:val="5"/>
        </w:rPr>
        <w:t> </w:t>
      </w:r>
      <w:r>
        <w:rPr/>
        <w:t>Sociales</w:t>
      </w:r>
      <w:r>
        <w:rPr>
          <w:spacing w:val="6"/>
        </w:rPr>
        <w:t> </w:t>
      </w:r>
      <w:r>
        <w:rPr/>
        <w:t>y</w:t>
      </w:r>
      <w:r>
        <w:rPr>
          <w:spacing w:val="-9"/>
        </w:rPr>
        <w:t> </w:t>
      </w:r>
      <w:r>
        <w:rPr/>
        <w:t>Agenda</w:t>
      </w:r>
      <w:r>
        <w:rPr>
          <w:spacing w:val="6"/>
        </w:rPr>
        <w:t> </w:t>
      </w:r>
      <w:r>
        <w:rPr/>
        <w:t>2030</w:t>
      </w:r>
      <w:r>
        <w:rPr>
          <w:spacing w:val="5"/>
        </w:rPr>
        <w:t> </w:t>
      </w:r>
      <w:r>
        <w:rPr/>
        <w:t>del</w:t>
      </w:r>
      <w:r>
        <w:rPr>
          <w:spacing w:val="5"/>
        </w:rPr>
        <w:t> </w:t>
      </w:r>
      <w:r>
        <w:rPr/>
        <w:t>Gobierno</w:t>
      </w:r>
      <w:r>
        <w:rPr>
          <w:spacing w:val="4"/>
        </w:rPr>
        <w:t> </w:t>
      </w:r>
      <w:r>
        <w:rPr/>
        <w:t>de</w:t>
      </w:r>
      <w:r>
        <w:rPr>
          <w:spacing w:val="5"/>
        </w:rPr>
        <w:t> </w:t>
      </w:r>
      <w:r>
        <w:rPr/>
        <w:t>España</w:t>
      </w:r>
      <w:r>
        <w:rPr>
          <w:spacing w:val="7"/>
        </w:rPr>
        <w:t> </w:t>
      </w:r>
      <w:r>
        <w:rPr/>
        <w:t>(B.O.E.</w:t>
      </w:r>
      <w:r>
        <w:rPr>
          <w:spacing w:val="5"/>
        </w:rPr>
        <w:t> </w:t>
      </w:r>
      <w:r>
        <w:rPr/>
        <w:t>nº.</w:t>
      </w:r>
      <w:r>
        <w:rPr>
          <w:spacing w:val="6"/>
        </w:rPr>
        <w:t> </w:t>
      </w:r>
      <w:r>
        <w:rPr/>
        <w:t>261,</w:t>
      </w:r>
      <w:r>
        <w:rPr>
          <w:spacing w:val="4"/>
        </w:rPr>
        <w:t> </w:t>
      </w:r>
      <w:r>
        <w:rPr/>
        <w:t>de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  <w:r>
        <w:rPr/>
        <w:drawing>
          <wp:anchor distT="0" distB="0" distL="0" distR="0" allowOverlap="1" layoutInCell="1" locked="0" behindDoc="0" simplePos="0" relativeHeight="16">
            <wp:simplePos x="0" y="0"/>
            <wp:positionH relativeFrom="page">
              <wp:posOffset>1307942</wp:posOffset>
            </wp:positionH>
            <wp:positionV relativeFrom="paragraph">
              <wp:posOffset>169137</wp:posOffset>
            </wp:positionV>
            <wp:extent cx="5028935" cy="106298"/>
            <wp:effectExtent l="0" t="0" r="0" b="0"/>
            <wp:wrapTopAndBottom/>
            <wp:docPr id="23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5/42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3990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6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2"/>
        <w:jc w:val="both"/>
      </w:pPr>
      <w:r>
        <w:rPr/>
        <w:t>2 de octubre de 2020), se publica Convenio firmado el 17 de septiembre de</w:t>
      </w:r>
      <w:r>
        <w:rPr>
          <w:spacing w:val="1"/>
        </w:rPr>
        <w:t> </w:t>
      </w:r>
      <w:r>
        <w:rPr/>
        <w:t>2020 con la Comunidad Autónoma de Canarias, para la difusión e implantación</w:t>
      </w:r>
      <w:r>
        <w:rPr>
          <w:spacing w:val="-64"/>
        </w:rPr>
        <w:t> </w:t>
      </w:r>
      <w:r>
        <w:rPr/>
        <w:t>del Sistema de Información de Personas Usuarias de Servicios Sociales (en</w:t>
      </w:r>
      <w:r>
        <w:rPr>
          <w:spacing w:val="1"/>
        </w:rPr>
        <w:t> </w:t>
      </w:r>
      <w:r>
        <w:rPr/>
        <w:t>adelante</w:t>
      </w:r>
      <w:r>
        <w:rPr>
          <w:spacing w:val="-1"/>
        </w:rPr>
        <w:t> </w:t>
      </w:r>
      <w:r>
        <w:rPr/>
        <w:t>SIUSS),</w:t>
      </w:r>
      <w:r>
        <w:rPr>
          <w:spacing w:val="-4"/>
        </w:rPr>
        <w:t> </w:t>
      </w:r>
      <w:r>
        <w:rPr/>
        <w:t>su</w:t>
      </w:r>
      <w:r>
        <w:rPr>
          <w:spacing w:val="-2"/>
        </w:rPr>
        <w:t> </w:t>
      </w:r>
      <w:r>
        <w:rPr/>
        <w:t>aplicación</w:t>
      </w:r>
      <w:r>
        <w:rPr>
          <w:spacing w:val="-3"/>
        </w:rPr>
        <w:t> </w:t>
      </w:r>
      <w:r>
        <w:rPr/>
        <w:t>informática</w:t>
      </w:r>
      <w:r>
        <w:rPr>
          <w:spacing w:val="-1"/>
        </w:rPr>
        <w:t> </w:t>
      </w:r>
      <w:r>
        <w:rPr/>
        <w:t>y</w:t>
      </w:r>
      <w:r>
        <w:rPr>
          <w:spacing w:val="-2"/>
        </w:rPr>
        <w:t> </w:t>
      </w:r>
      <w:r>
        <w:rPr/>
        <w:t>el</w:t>
      </w:r>
      <w:r>
        <w:rPr>
          <w:spacing w:val="-3"/>
        </w:rPr>
        <w:t> </w:t>
      </w:r>
      <w:r>
        <w:rPr/>
        <w:t>intercambio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información.</w:t>
      </w:r>
    </w:p>
    <w:p>
      <w:pPr>
        <w:pStyle w:val="BodyText"/>
      </w:pPr>
    </w:p>
    <w:p>
      <w:pPr>
        <w:pStyle w:val="BodyText"/>
        <w:ind w:left="1344" w:right="1229"/>
        <w:jc w:val="both"/>
      </w:pPr>
      <w:r>
        <w:rPr/>
        <w:pict>
          <v:shape style="position:absolute;margin-left:535.991150pt;margin-top:157.359329pt;width:33.050pt;height:166.7pt;mso-position-horizontal-relative:page;mso-position-vertical-relative:paragraph;z-index:1573939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rFonts w:ascii="Arial" w:hAnsi="Arial"/>
          <w:b/>
        </w:rPr>
        <w:t>SEGUNDO</w:t>
      </w:r>
      <w:r>
        <w:rPr/>
        <w:t>.- El Sistema de Información de Personas Usuarias de Servicios</w:t>
      </w:r>
      <w:r>
        <w:rPr>
          <w:spacing w:val="1"/>
        </w:rPr>
        <w:t> </w:t>
      </w:r>
      <w:r>
        <w:rPr/>
        <w:t>Sociales (SIUSS) se viene desarrollando desde 1994 por el actual Ministerio de</w:t>
      </w:r>
      <w:r>
        <w:rPr>
          <w:spacing w:val="-64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</w:t>
      </w:r>
      <w:r>
        <w:rPr>
          <w:spacing w:val="1"/>
        </w:rPr>
        <w:t> </w:t>
      </w:r>
      <w:r>
        <w:rPr/>
        <w:t>y Agenda</w:t>
      </w:r>
      <w:r>
        <w:rPr>
          <w:spacing w:val="1"/>
        </w:rPr>
        <w:t> </w:t>
      </w:r>
      <w:r>
        <w:rPr/>
        <w:t>2030,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colaboración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Comunidades</w:t>
      </w:r>
      <w:r>
        <w:rPr>
          <w:spacing w:val="1"/>
        </w:rPr>
        <w:t> </w:t>
      </w:r>
      <w:r>
        <w:rPr/>
        <w:t>Autónomas,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permite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recogida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básicos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66"/>
        </w:rPr>
        <w:t> </w:t>
      </w:r>
      <w:r>
        <w:rPr/>
        <w:t>personas</w:t>
      </w:r>
      <w:r>
        <w:rPr>
          <w:spacing w:val="1"/>
        </w:rPr>
        <w:t> </w:t>
      </w:r>
      <w:r>
        <w:rPr/>
        <w:t>usuarias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atención</w:t>
      </w:r>
      <w:r>
        <w:rPr>
          <w:spacing w:val="1"/>
        </w:rPr>
        <w:t> </w:t>
      </w:r>
      <w:r>
        <w:rPr/>
        <w:t>primaria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comunitaria,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necesaria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realizar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intervención</w:t>
      </w:r>
      <w:r>
        <w:rPr>
          <w:spacing w:val="1"/>
        </w:rPr>
        <w:t> </w:t>
      </w:r>
      <w:r>
        <w:rPr/>
        <w:t>profesional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respuesta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demanda</w:t>
      </w:r>
      <w:r>
        <w:rPr>
          <w:spacing w:val="1"/>
        </w:rPr>
        <w:t> </w:t>
      </w:r>
      <w:r>
        <w:rPr/>
        <w:t>social. Además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recabar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básicos,</w:t>
      </w:r>
      <w:r>
        <w:rPr>
          <w:spacing w:val="1"/>
        </w:rPr>
        <w:t> </w:t>
      </w:r>
      <w:r>
        <w:rPr/>
        <w:t>esta</w:t>
      </w:r>
      <w:r>
        <w:rPr>
          <w:spacing w:val="1"/>
        </w:rPr>
        <w:t> </w:t>
      </w:r>
      <w:r>
        <w:rPr/>
        <w:t>aplicación tiene los siguientes objetivos: disponer de un instrumento útil y ágil</w:t>
      </w:r>
      <w:r>
        <w:rPr>
          <w:spacing w:val="1"/>
        </w:rPr>
        <w:t> </w:t>
      </w:r>
      <w:r>
        <w:rPr/>
        <w:t>que</w:t>
      </w:r>
      <w:r>
        <w:rPr>
          <w:spacing w:val="26"/>
        </w:rPr>
        <w:t> </w:t>
      </w:r>
      <w:r>
        <w:rPr/>
        <w:t>permita</w:t>
      </w:r>
      <w:r>
        <w:rPr>
          <w:spacing w:val="27"/>
        </w:rPr>
        <w:t> </w:t>
      </w:r>
      <w:r>
        <w:rPr/>
        <w:t>el</w:t>
      </w:r>
      <w:r>
        <w:rPr>
          <w:spacing w:val="28"/>
        </w:rPr>
        <w:t> </w:t>
      </w:r>
      <w:r>
        <w:rPr/>
        <w:t>seguimiento</w:t>
      </w:r>
      <w:r>
        <w:rPr>
          <w:spacing w:val="27"/>
        </w:rPr>
        <w:t> </w:t>
      </w:r>
      <w:r>
        <w:rPr/>
        <w:t>de</w:t>
      </w:r>
      <w:r>
        <w:rPr>
          <w:spacing w:val="27"/>
        </w:rPr>
        <w:t> </w:t>
      </w:r>
      <w:r>
        <w:rPr/>
        <w:t>la</w:t>
      </w:r>
      <w:r>
        <w:rPr>
          <w:spacing w:val="26"/>
        </w:rPr>
        <w:t> </w:t>
      </w:r>
      <w:r>
        <w:rPr/>
        <w:t>intervención</w:t>
      </w:r>
      <w:r>
        <w:rPr>
          <w:spacing w:val="27"/>
        </w:rPr>
        <w:t> </w:t>
      </w:r>
      <w:r>
        <w:rPr/>
        <w:t>y</w:t>
      </w:r>
      <w:r>
        <w:rPr>
          <w:spacing w:val="29"/>
        </w:rPr>
        <w:t> </w:t>
      </w:r>
      <w:r>
        <w:rPr/>
        <w:t>posibilitar</w:t>
      </w:r>
      <w:r>
        <w:rPr>
          <w:spacing w:val="26"/>
        </w:rPr>
        <w:t> </w:t>
      </w:r>
      <w:r>
        <w:rPr/>
        <w:t>el</w:t>
      </w:r>
      <w:r>
        <w:rPr>
          <w:spacing w:val="29"/>
        </w:rPr>
        <w:t> </w:t>
      </w:r>
      <w:r>
        <w:rPr/>
        <w:t>conocimiento</w:t>
      </w:r>
      <w:r>
        <w:rPr>
          <w:spacing w:val="26"/>
        </w:rPr>
        <w:t> </w:t>
      </w:r>
      <w:r>
        <w:rPr/>
        <w:t>de</w:t>
      </w:r>
      <w:r>
        <w:rPr>
          <w:spacing w:val="-64"/>
        </w:rPr>
        <w:t> </w:t>
      </w:r>
      <w:r>
        <w:rPr/>
        <w:t>las características y perfil de las personas usuarias e intervenciones realizadas,</w:t>
      </w:r>
      <w:r>
        <w:rPr>
          <w:spacing w:val="-64"/>
        </w:rPr>
        <w:t> </w:t>
      </w:r>
      <w:r>
        <w:rPr/>
        <w:t>así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recursos</w:t>
      </w:r>
      <w:r>
        <w:rPr>
          <w:spacing w:val="1"/>
        </w:rPr>
        <w:t> </w:t>
      </w:r>
      <w:r>
        <w:rPr/>
        <w:t>aplicados.</w:t>
      </w:r>
      <w:r>
        <w:rPr>
          <w:spacing w:val="1"/>
        </w:rPr>
        <w:t> </w:t>
      </w:r>
      <w:r>
        <w:rPr/>
        <w:t>Esto</w:t>
      </w:r>
      <w:r>
        <w:rPr>
          <w:spacing w:val="1"/>
        </w:rPr>
        <w:t> </w:t>
      </w:r>
      <w:r>
        <w:rPr/>
        <w:t>contribuirá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67"/>
        </w:rPr>
        <w:t> </w:t>
      </w:r>
      <w:r>
        <w:rPr/>
        <w:t>planificación,</w:t>
      </w:r>
      <w:r>
        <w:rPr>
          <w:spacing w:val="1"/>
        </w:rPr>
        <w:t> </w:t>
      </w:r>
      <w:r>
        <w:rPr/>
        <w:t>coordinación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impulso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conocimiento de la evolución de las necesidades y adecuación de los recursos</w:t>
      </w:r>
      <w:r>
        <w:rPr>
          <w:spacing w:val="1"/>
        </w:rPr>
        <w:t> </w:t>
      </w:r>
      <w:r>
        <w:rPr/>
        <w:t>sociales en</w:t>
      </w:r>
      <w:r>
        <w:rPr>
          <w:spacing w:val="1"/>
        </w:rPr>
        <w:t> </w:t>
      </w:r>
      <w:r>
        <w:rPr/>
        <w:t>la</w:t>
      </w:r>
      <w:r>
        <w:rPr>
          <w:spacing w:val="-2"/>
        </w:rPr>
        <w:t> </w:t>
      </w:r>
      <w:r>
        <w:rPr/>
        <w:t>Comunidad</w:t>
      </w:r>
      <w:r>
        <w:rPr>
          <w:spacing w:val="-13"/>
        </w:rPr>
        <w:t> </w:t>
      </w:r>
      <w:r>
        <w:rPr/>
        <w:t>Autónoma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Canarias.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344" w:right="1228"/>
        <w:jc w:val="both"/>
      </w:pPr>
      <w:r>
        <w:rPr/>
        <w:drawing>
          <wp:anchor distT="0" distB="0" distL="0" distR="0" allowOverlap="1" layoutInCell="1" locked="0" behindDoc="0" simplePos="0" relativeHeight="15738880">
            <wp:simplePos x="0" y="0"/>
            <wp:positionH relativeFrom="page">
              <wp:posOffset>6861809</wp:posOffset>
            </wp:positionH>
            <wp:positionV relativeFrom="paragraph">
              <wp:posOffset>1616009</wp:posOffset>
            </wp:positionV>
            <wp:extent cx="330200" cy="3937000"/>
            <wp:effectExtent l="0" t="0" r="0" b="0"/>
            <wp:wrapNone/>
            <wp:docPr id="2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</w:rPr>
        <w:t>TERCERO.-</w:t>
      </w:r>
      <w:r>
        <w:rPr>
          <w:rFonts w:ascii="Arial" w:hAnsi="Arial"/>
          <w:b/>
          <w:spacing w:val="22"/>
        </w:rPr>
        <w:t> </w:t>
      </w:r>
      <w:r>
        <w:rPr/>
        <w:t>Con</w:t>
      </w:r>
      <w:r>
        <w:rPr>
          <w:spacing w:val="21"/>
        </w:rPr>
        <w:t> </w:t>
      </w:r>
      <w:r>
        <w:rPr/>
        <w:t>fecha</w:t>
      </w:r>
      <w:r>
        <w:rPr>
          <w:spacing w:val="21"/>
        </w:rPr>
        <w:t> </w:t>
      </w:r>
      <w:r>
        <w:rPr/>
        <w:t>de</w:t>
      </w:r>
      <w:r>
        <w:rPr>
          <w:spacing w:val="21"/>
        </w:rPr>
        <w:t> </w:t>
      </w:r>
      <w:r>
        <w:rPr/>
        <w:t>8</w:t>
      </w:r>
      <w:r>
        <w:rPr>
          <w:spacing w:val="21"/>
        </w:rPr>
        <w:t> </w:t>
      </w:r>
      <w:r>
        <w:rPr/>
        <w:t>de</w:t>
      </w:r>
      <w:r>
        <w:rPr>
          <w:spacing w:val="22"/>
        </w:rPr>
        <w:t> </w:t>
      </w:r>
      <w:r>
        <w:rPr/>
        <w:t>abril</w:t>
      </w:r>
      <w:r>
        <w:rPr>
          <w:spacing w:val="21"/>
        </w:rPr>
        <w:t> </w:t>
      </w:r>
      <w:r>
        <w:rPr/>
        <w:t>de</w:t>
      </w:r>
      <w:r>
        <w:rPr>
          <w:spacing w:val="23"/>
        </w:rPr>
        <w:t> </w:t>
      </w:r>
      <w:r>
        <w:rPr/>
        <w:t>2022,</w:t>
      </w:r>
      <w:r>
        <w:rPr>
          <w:spacing w:val="20"/>
        </w:rPr>
        <w:t> </w:t>
      </w:r>
      <w:r>
        <w:rPr/>
        <w:t>se</w:t>
      </w:r>
      <w:r>
        <w:rPr>
          <w:spacing w:val="23"/>
        </w:rPr>
        <w:t> </w:t>
      </w:r>
      <w:r>
        <w:rPr/>
        <w:t>suscribió</w:t>
      </w:r>
      <w:r>
        <w:rPr>
          <w:spacing w:val="21"/>
        </w:rPr>
        <w:t> </w:t>
      </w:r>
      <w:r>
        <w:rPr/>
        <w:t>Protocolo</w:t>
      </w:r>
      <w:r>
        <w:rPr>
          <w:spacing w:val="22"/>
        </w:rPr>
        <w:t> </w:t>
      </w:r>
      <w:r>
        <w:rPr/>
        <w:t>General</w:t>
      </w:r>
      <w:r>
        <w:rPr>
          <w:spacing w:val="-64"/>
        </w:rPr>
        <w:t> </w:t>
      </w:r>
      <w:r>
        <w:rPr/>
        <w:t>de actuación entre la Administración Pública de la Comunidad Autónoma de</w:t>
      </w:r>
      <w:r>
        <w:rPr>
          <w:spacing w:val="1"/>
        </w:rPr>
        <w:t> </w:t>
      </w:r>
      <w:r>
        <w:rPr/>
        <w:t>Canarias, a través de la Consejería de Derechos Sociales, Igualdad, Diversidad</w:t>
      </w:r>
      <w:r>
        <w:rPr>
          <w:spacing w:val="-64"/>
        </w:rPr>
        <w:t> </w:t>
      </w:r>
      <w:r>
        <w:rPr/>
        <w:t>y Juventud</w:t>
      </w:r>
      <w:r>
        <w:rPr>
          <w:spacing w:val="1"/>
        </w:rPr>
        <w:t> </w:t>
      </w:r>
      <w:r>
        <w:rPr/>
        <w:t>y la Federación Canaria de Municipios (FECAM) para la difusión y</w:t>
      </w:r>
      <w:r>
        <w:rPr>
          <w:spacing w:val="1"/>
        </w:rPr>
        <w:t> </w:t>
      </w:r>
      <w:r>
        <w:rPr/>
        <w:t>colaboración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implantación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de</w:t>
      </w:r>
      <w:r>
        <w:rPr>
          <w:spacing w:val="66"/>
        </w:rPr>
        <w:t> </w:t>
      </w:r>
      <w:r>
        <w:rPr/>
        <w:t>Personas</w:t>
      </w:r>
      <w:r>
        <w:rPr>
          <w:spacing w:val="1"/>
        </w:rPr>
        <w:t> </w:t>
      </w:r>
      <w:r>
        <w:rPr/>
        <w:t>Usuarias de Servicios Sociales (SIUSS) en los Ayuntamientos de Canarias. De</w:t>
      </w:r>
      <w:r>
        <w:rPr>
          <w:spacing w:val="1"/>
        </w:rPr>
        <w:t> </w:t>
      </w:r>
      <w:r>
        <w:rPr/>
        <w:t>esta manera, se contribuirá a la coordinación interadministrativa y conocimiento</w:t>
      </w:r>
      <w:r>
        <w:rPr>
          <w:spacing w:val="-64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evolución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necesidades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precisa</w:t>
      </w:r>
      <w:r>
        <w:rPr>
          <w:spacing w:val="1"/>
        </w:rPr>
        <w:t> </w:t>
      </w:r>
      <w:r>
        <w:rPr/>
        <w:t>para</w:t>
      </w:r>
      <w:r>
        <w:rPr>
          <w:spacing w:val="66"/>
        </w:rPr>
        <w:t> </w:t>
      </w:r>
      <w:r>
        <w:rPr/>
        <w:t>la</w:t>
      </w:r>
      <w:r>
        <w:rPr>
          <w:spacing w:val="1"/>
        </w:rPr>
        <w:t> </w:t>
      </w:r>
      <w:r>
        <w:rPr/>
        <w:t>planificación</w:t>
      </w:r>
      <w:r>
        <w:rPr>
          <w:spacing w:val="1"/>
        </w:rPr>
        <w:t> </w:t>
      </w:r>
      <w:r>
        <w:rPr/>
        <w:t>y adecuación de los</w:t>
      </w:r>
      <w:r>
        <w:rPr>
          <w:spacing w:val="1"/>
        </w:rPr>
        <w:t> </w:t>
      </w:r>
      <w:r>
        <w:rPr/>
        <w:t>recursos en la Comunidad Autónoma de</w:t>
      </w:r>
      <w:r>
        <w:rPr>
          <w:spacing w:val="1"/>
        </w:rPr>
        <w:t> </w:t>
      </w:r>
      <w:r>
        <w:rPr/>
        <w:t>Canarias.</w:t>
      </w:r>
    </w:p>
    <w:p>
      <w:pPr>
        <w:pStyle w:val="BodyText"/>
      </w:pPr>
    </w:p>
    <w:p>
      <w:pPr>
        <w:pStyle w:val="BodyText"/>
        <w:ind w:left="1344" w:right="1223"/>
        <w:jc w:val="both"/>
      </w:pPr>
      <w:r>
        <w:rPr>
          <w:rFonts w:ascii="Arial" w:hAnsi="Arial"/>
          <w:b/>
        </w:rPr>
        <w:t>CUARTO.- </w:t>
      </w:r>
      <w:r>
        <w:rPr/>
        <w:t>La Comunidad Autónoma de Canarias ostenta, de acuerdo con lo</w:t>
      </w:r>
      <w:r>
        <w:rPr>
          <w:spacing w:val="1"/>
        </w:rPr>
        <w:t> </w:t>
      </w:r>
      <w:r>
        <w:rPr/>
        <w:t>dispuesto en el artículo 142 de la Ley Orgánica 1/2018, de 5 de noviembre, de</w:t>
      </w:r>
      <w:r>
        <w:rPr>
          <w:spacing w:val="1"/>
        </w:rPr>
        <w:t> </w:t>
      </w:r>
      <w:r>
        <w:rPr/>
        <w:t>reforma del Estatuto de Autonomía de Canarias, competencia exclusiva en</w:t>
      </w:r>
      <w:r>
        <w:rPr>
          <w:spacing w:val="1"/>
        </w:rPr>
        <w:t> </w:t>
      </w:r>
      <w:r>
        <w:rPr/>
        <w:t>materia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servicios</w:t>
      </w:r>
      <w:r>
        <w:rPr>
          <w:spacing w:val="-1"/>
        </w:rPr>
        <w:t> </w:t>
      </w:r>
      <w:r>
        <w:rPr/>
        <w:t>sociales.</w:t>
      </w:r>
    </w:p>
    <w:p>
      <w:pPr>
        <w:pStyle w:val="BodyText"/>
      </w:pPr>
    </w:p>
    <w:p>
      <w:pPr>
        <w:pStyle w:val="BodyText"/>
        <w:ind w:left="1344" w:right="1230" w:firstLine="720"/>
        <w:jc w:val="both"/>
      </w:pPr>
      <w:r>
        <w:rPr/>
        <w:t>Los</w:t>
      </w:r>
      <w:r>
        <w:rPr>
          <w:spacing w:val="1"/>
        </w:rPr>
        <w:t> </w:t>
      </w:r>
      <w:r>
        <w:rPr/>
        <w:t>municipios</w:t>
      </w:r>
      <w:r>
        <w:rPr>
          <w:spacing w:val="1"/>
        </w:rPr>
        <w:t> </w:t>
      </w:r>
      <w:r>
        <w:rPr/>
        <w:t>canarios,</w:t>
      </w:r>
      <w:r>
        <w:rPr>
          <w:spacing w:val="1"/>
        </w:rPr>
        <w:t> </w:t>
      </w:r>
      <w:r>
        <w:rPr/>
        <w:t>tras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aprobación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27/2013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Racionalización y Sostenibilidad de la Administración Local y según lo recogido</w:t>
      </w:r>
      <w:r>
        <w:rPr>
          <w:spacing w:val="-64"/>
        </w:rPr>
        <w:t> </w:t>
      </w:r>
      <w:r>
        <w:rPr/>
        <w:t>en el articulo 11.n) de la Ley 7/2015, de 1 de abril, de los municipios de</w:t>
      </w:r>
      <w:r>
        <w:rPr>
          <w:spacing w:val="1"/>
        </w:rPr>
        <w:t> </w:t>
      </w:r>
      <w:r>
        <w:rPr/>
        <w:t>Canarias,</w:t>
      </w:r>
      <w:r>
        <w:rPr>
          <w:spacing w:val="1"/>
        </w:rPr>
        <w:t> </w:t>
      </w:r>
      <w:r>
        <w:rPr/>
        <w:t>asumirán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todo</w:t>
      </w:r>
      <w:r>
        <w:rPr>
          <w:spacing w:val="1"/>
        </w:rPr>
        <w:t> </w:t>
      </w:r>
      <w:r>
        <w:rPr/>
        <w:t>caso,</w:t>
      </w:r>
      <w:r>
        <w:rPr>
          <w:spacing w:val="1"/>
        </w:rPr>
        <w:t> </w:t>
      </w:r>
      <w:r>
        <w:rPr/>
        <w:t>competencias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materia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 y, todo ello, de conformidad con lo establecido en el artículo 25.1 de la</w:t>
      </w:r>
      <w:r>
        <w:rPr>
          <w:spacing w:val="-64"/>
        </w:rPr>
        <w:t> </w:t>
      </w:r>
      <w:r>
        <w:rPr/>
        <w:t>citada</w:t>
      </w:r>
      <w:r>
        <w:rPr>
          <w:spacing w:val="-2"/>
        </w:rPr>
        <w:t> </w:t>
      </w:r>
      <w:r>
        <w:rPr/>
        <w:t>Ley</w:t>
      </w:r>
      <w:r>
        <w:rPr>
          <w:spacing w:val="-2"/>
        </w:rPr>
        <w:t> </w:t>
      </w:r>
      <w:r>
        <w:rPr/>
        <w:t>16/2019,</w:t>
      </w:r>
      <w:r>
        <w:rPr>
          <w:spacing w:val="-1"/>
        </w:rPr>
        <w:t> </w:t>
      </w:r>
      <w:r>
        <w:rPr/>
        <w:t>de 2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mayo,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 de</w:t>
      </w:r>
      <w:r>
        <w:rPr>
          <w:spacing w:val="-2"/>
        </w:rPr>
        <w:t> </w:t>
      </w:r>
      <w:r>
        <w:rPr/>
        <w:t>Canarias.</w:t>
      </w:r>
    </w:p>
    <w:p>
      <w:pPr>
        <w:pStyle w:val="BodyText"/>
      </w:pPr>
    </w:p>
    <w:p>
      <w:pPr>
        <w:pStyle w:val="BodyText"/>
        <w:ind w:left="1344" w:right="1227" w:firstLine="720"/>
        <w:jc w:val="both"/>
      </w:pPr>
      <w:r>
        <w:rPr/>
        <w:t>Por otra parte, el artículo 25.1 de la Ley 16/2019, de 2 de mayo, de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Canarias,</w:t>
      </w:r>
      <w:r>
        <w:rPr>
          <w:spacing w:val="1"/>
        </w:rPr>
        <w:t> </w:t>
      </w:r>
      <w:r>
        <w:rPr/>
        <w:t>establece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</w:t>
      </w:r>
      <w:r>
        <w:rPr>
          <w:spacing w:val="66"/>
        </w:rPr>
        <w:t> </w:t>
      </w:r>
      <w:r>
        <w:rPr/>
        <w:t>de</w:t>
      </w:r>
      <w:r>
        <w:rPr>
          <w:spacing w:val="1"/>
        </w:rPr>
        <w:t> </w:t>
      </w:r>
      <w:r>
        <w:rPr/>
        <w:t>atención primaria y comunitaria constituyen el primer nivel de atención del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titularidad</w:t>
      </w:r>
      <w:r>
        <w:rPr>
          <w:spacing w:val="1"/>
        </w:rPr>
        <w:t> </w:t>
      </w:r>
      <w:r>
        <w:rPr/>
        <w:t>corresponderá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municipios.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3"/>
        </w:rPr>
      </w:pPr>
    </w:p>
    <w:p>
      <w:pPr>
        <w:spacing w:before="1"/>
        <w:ind w:left="0" w:right="1215" w:firstLine="0"/>
        <w:jc w:val="right"/>
        <w:rPr>
          <w:sz w:val="20"/>
        </w:rPr>
      </w:pPr>
      <w:r>
        <w:rPr>
          <w:sz w:val="20"/>
        </w:rPr>
        <w:t>6/42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4195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7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9"/>
        </w:rPr>
      </w:pPr>
    </w:p>
    <w:p>
      <w:pPr>
        <w:pStyle w:val="BodyText"/>
        <w:spacing w:before="92"/>
        <w:ind w:left="1344" w:right="1229" w:firstLine="720"/>
        <w:jc w:val="both"/>
      </w:pPr>
      <w:r>
        <w:rPr/>
        <w:t>Para</w:t>
      </w:r>
      <w:r>
        <w:rPr>
          <w:spacing w:val="1"/>
        </w:rPr>
        <w:t> </w:t>
      </w:r>
      <w:r>
        <w:rPr/>
        <w:t>garantizar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unidad</w:t>
      </w:r>
      <w:r>
        <w:rPr>
          <w:spacing w:val="1"/>
        </w:rPr>
        <w:t> </w:t>
      </w:r>
      <w:r>
        <w:rPr/>
        <w:t>funcional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servicios</w:t>
      </w:r>
      <w:r>
        <w:rPr>
          <w:spacing w:val="-64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organización</w:t>
      </w:r>
      <w:r>
        <w:rPr>
          <w:spacing w:val="1"/>
        </w:rPr>
        <w:t> </w:t>
      </w:r>
      <w:r>
        <w:rPr/>
        <w:t>integrada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eficacia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acción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Administración de la comunidad autónoma y las entidades locales competentes</w:t>
      </w:r>
      <w:r>
        <w:rPr>
          <w:spacing w:val="-64"/>
        </w:rPr>
        <w:t> </w:t>
      </w:r>
      <w:r>
        <w:rPr/>
        <w:t>en</w:t>
      </w:r>
      <w:r>
        <w:rPr>
          <w:spacing w:val="1"/>
        </w:rPr>
        <w:t> </w:t>
      </w:r>
      <w:r>
        <w:rPr/>
        <w:t>materia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virtud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artículo</w:t>
      </w:r>
      <w:r>
        <w:rPr>
          <w:spacing w:val="1"/>
        </w:rPr>
        <w:t> </w:t>
      </w:r>
      <w:r>
        <w:rPr/>
        <w:t>30.1.a)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66"/>
        </w:rPr>
        <w:t> </w:t>
      </w:r>
      <w:r>
        <w:rPr/>
        <w:t>Ley</w:t>
      </w:r>
      <w:r>
        <w:rPr>
          <w:spacing w:val="1"/>
        </w:rPr>
        <w:t> </w:t>
      </w:r>
      <w:r>
        <w:rPr/>
        <w:t>16/2019,</w:t>
      </w:r>
      <w:r>
        <w:rPr>
          <w:spacing w:val="12"/>
        </w:rPr>
        <w:t> </w:t>
      </w:r>
      <w:r>
        <w:rPr/>
        <w:t>de</w:t>
      </w:r>
      <w:r>
        <w:rPr>
          <w:spacing w:val="13"/>
        </w:rPr>
        <w:t> </w:t>
      </w:r>
      <w:r>
        <w:rPr/>
        <w:t>2</w:t>
      </w:r>
      <w:r>
        <w:rPr>
          <w:spacing w:val="13"/>
        </w:rPr>
        <w:t> </w:t>
      </w:r>
      <w:r>
        <w:rPr/>
        <w:t>de</w:t>
      </w:r>
      <w:r>
        <w:rPr>
          <w:spacing w:val="14"/>
        </w:rPr>
        <w:t> </w:t>
      </w:r>
      <w:r>
        <w:rPr/>
        <w:t>mayo,</w:t>
      </w:r>
      <w:r>
        <w:rPr>
          <w:spacing w:val="12"/>
        </w:rPr>
        <w:t> </w:t>
      </w:r>
      <w:r>
        <w:rPr/>
        <w:t>de</w:t>
      </w:r>
      <w:r>
        <w:rPr>
          <w:spacing w:val="13"/>
        </w:rPr>
        <w:t> </w:t>
      </w:r>
      <w:r>
        <w:rPr/>
        <w:t>Servicios</w:t>
      </w:r>
      <w:r>
        <w:rPr>
          <w:spacing w:val="13"/>
        </w:rPr>
        <w:t> </w:t>
      </w:r>
      <w:r>
        <w:rPr/>
        <w:t>Sociales</w:t>
      </w:r>
      <w:r>
        <w:rPr>
          <w:spacing w:val="12"/>
        </w:rPr>
        <w:t> </w:t>
      </w:r>
      <w:r>
        <w:rPr/>
        <w:t>de</w:t>
      </w:r>
      <w:r>
        <w:rPr>
          <w:spacing w:val="13"/>
        </w:rPr>
        <w:t> </w:t>
      </w:r>
      <w:r>
        <w:rPr/>
        <w:t>Canarias,</w:t>
      </w:r>
      <w:r>
        <w:rPr>
          <w:spacing w:val="15"/>
        </w:rPr>
        <w:t> </w:t>
      </w:r>
      <w:r>
        <w:rPr/>
        <w:t>vendrán</w:t>
      </w:r>
      <w:r>
        <w:rPr>
          <w:spacing w:val="13"/>
        </w:rPr>
        <w:t> </w:t>
      </w:r>
      <w:r>
        <w:rPr/>
        <w:t>obligadas</w:t>
      </w:r>
      <w:r>
        <w:rPr>
          <w:spacing w:val="-64"/>
        </w:rPr>
        <w:t> </w:t>
      </w:r>
      <w:r>
        <w:rPr/>
        <w:t>a compartir la información que posean, tanto relativa a servicios y prestaciones</w:t>
      </w:r>
      <w:r>
        <w:rPr>
          <w:spacing w:val="1"/>
        </w:rPr>
        <w:t> </w:t>
      </w:r>
      <w:r>
        <w:rPr/>
        <w:t>como a las personas usuarias del sistema público de servicios sociales, cuando</w:t>
      </w:r>
      <w:r>
        <w:rPr>
          <w:spacing w:val="-64"/>
        </w:rPr>
        <w:t> </w:t>
      </w:r>
      <w:r>
        <w:rPr/>
        <w:t>sea necesario</w:t>
      </w:r>
      <w:r>
        <w:rPr>
          <w:spacing w:val="-2"/>
        </w:rPr>
        <w:t> </w:t>
      </w:r>
      <w:r>
        <w:rPr/>
        <w:t>para</w:t>
      </w:r>
      <w:r>
        <w:rPr>
          <w:spacing w:val="-1"/>
        </w:rPr>
        <w:t> </w:t>
      </w:r>
      <w:r>
        <w:rPr/>
        <w:t>el ejercicio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sus</w:t>
      </w:r>
      <w:r>
        <w:rPr>
          <w:spacing w:val="-2"/>
        </w:rPr>
        <w:t> </w:t>
      </w:r>
      <w:r>
        <w:rPr/>
        <w:t>respectivas</w:t>
      </w:r>
      <w:r>
        <w:rPr>
          <w:spacing w:val="1"/>
        </w:rPr>
        <w:t> </w:t>
      </w:r>
      <w:r>
        <w:rPr/>
        <w:t>competencias.</w:t>
      </w:r>
    </w:p>
    <w:p>
      <w:pPr>
        <w:pStyle w:val="BodyText"/>
      </w:pPr>
    </w:p>
    <w:p>
      <w:pPr>
        <w:pStyle w:val="BodyText"/>
        <w:spacing w:before="1"/>
        <w:ind w:left="1344" w:right="1229" w:firstLine="720"/>
        <w:jc w:val="both"/>
      </w:pPr>
      <w:r>
        <w:rPr/>
        <w:pict>
          <v:shape style="position:absolute;margin-left:535.991150pt;margin-top:74.609344pt;width:33.050pt;height:166.7pt;mso-position-horizontal-relative:page;mso-position-vertical-relative:paragraph;z-index:1574144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Así, el artículo 32.1 de la citada Ley 16/2019, de 2 de mayo, de Servicios</w:t>
      </w:r>
      <w:r>
        <w:rPr>
          <w:spacing w:val="-64"/>
        </w:rPr>
        <w:t> </w:t>
      </w:r>
      <w:r>
        <w:rPr/>
        <w:t>Sociales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</w:t>
      </w:r>
      <w:r>
        <w:rPr>
          <w:spacing w:val="1"/>
        </w:rPr>
        <w:t> </w:t>
      </w:r>
      <w:r>
        <w:rPr/>
        <w:t>establece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garantizar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coordinación</w:t>
      </w:r>
      <w:r>
        <w:rPr>
          <w:spacing w:val="1"/>
        </w:rPr>
        <w:t> </w:t>
      </w:r>
      <w:r>
        <w:rPr/>
        <w:t>interdepartamental e interadministrativa, la Administración de la Comunidad</w:t>
      </w:r>
      <w:r>
        <w:rPr>
          <w:spacing w:val="1"/>
        </w:rPr>
        <w:t> </w:t>
      </w:r>
      <w:r>
        <w:rPr/>
        <w:t>Autónoma de Canarias dispondrá de instrumentos de coordinación que faciliten</w:t>
      </w:r>
      <w:r>
        <w:rPr>
          <w:spacing w:val="-64"/>
        </w:rPr>
        <w:t> </w:t>
      </w:r>
      <w:r>
        <w:rPr/>
        <w:t>la coordinación transversal, la integración, la complementariedad y eficacia 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actuaciones</w:t>
      </w:r>
      <w:r>
        <w:rPr>
          <w:spacing w:val="1"/>
        </w:rPr>
        <w:t> </w:t>
      </w:r>
      <w:r>
        <w:rPr/>
        <w:t>desarrolladas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distintas</w:t>
      </w:r>
      <w:r>
        <w:rPr>
          <w:spacing w:val="1"/>
        </w:rPr>
        <w:t> </w:t>
      </w:r>
      <w:r>
        <w:rPr/>
        <w:t>administraciones</w:t>
      </w:r>
      <w:r>
        <w:rPr>
          <w:spacing w:val="1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competentes</w:t>
      </w:r>
      <w:r>
        <w:rPr>
          <w:spacing w:val="-2"/>
        </w:rPr>
        <w:t> </w:t>
      </w:r>
      <w:r>
        <w:rPr/>
        <w:t>en</w:t>
      </w:r>
      <w:r>
        <w:rPr>
          <w:spacing w:val="-1"/>
        </w:rPr>
        <w:t> </w:t>
      </w:r>
      <w:r>
        <w:rPr/>
        <w:t>servicios</w:t>
      </w:r>
      <w:r>
        <w:rPr>
          <w:spacing w:val="-1"/>
        </w:rPr>
        <w:t> </w:t>
      </w:r>
      <w:r>
        <w:rPr/>
        <w:t>sociales.</w:t>
      </w:r>
    </w:p>
    <w:p>
      <w:pPr>
        <w:pStyle w:val="BodyText"/>
      </w:pPr>
    </w:p>
    <w:p>
      <w:pPr>
        <w:pStyle w:val="BodyText"/>
        <w:ind w:left="1344" w:right="1230" w:firstLine="720"/>
        <w:jc w:val="both"/>
      </w:pP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6861809</wp:posOffset>
            </wp:positionH>
            <wp:positionV relativeFrom="paragraph">
              <wp:posOffset>1776029</wp:posOffset>
            </wp:positionV>
            <wp:extent cx="330200" cy="3937000"/>
            <wp:effectExtent l="0" t="0" r="0" b="0"/>
            <wp:wrapNone/>
            <wp:docPr id="2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40/2015,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octubre,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Régimen</w:t>
      </w:r>
      <w:r>
        <w:rPr>
          <w:spacing w:val="1"/>
        </w:rPr>
        <w:t> </w:t>
      </w:r>
      <w:r>
        <w:rPr/>
        <w:t>Jurídico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Público, establece el deber de colaboración y, en concreto, el artículo 141.3</w:t>
      </w:r>
      <w:r>
        <w:rPr>
          <w:spacing w:val="1"/>
        </w:rPr>
        <w:t> </w:t>
      </w:r>
      <w:r>
        <w:rPr/>
        <w:t>señala que la Administración General del Estado, las de las Comunidades</w:t>
      </w:r>
      <w:r>
        <w:rPr>
          <w:spacing w:val="1"/>
        </w:rPr>
        <w:t> </w:t>
      </w:r>
      <w:r>
        <w:rPr/>
        <w:t>Autónomas y las de las Entidades Locales deberán colaborar y auxiliarse para</w:t>
      </w:r>
      <w:r>
        <w:rPr>
          <w:spacing w:val="1"/>
        </w:rPr>
        <w:t> </w:t>
      </w:r>
      <w:r>
        <w:rPr/>
        <w:t>la</w:t>
      </w:r>
      <w:r>
        <w:rPr>
          <w:spacing w:val="29"/>
        </w:rPr>
        <w:t> </w:t>
      </w:r>
      <w:r>
        <w:rPr/>
        <w:t>ejecución</w:t>
      </w:r>
      <w:r>
        <w:rPr>
          <w:spacing w:val="29"/>
        </w:rPr>
        <w:t> </w:t>
      </w:r>
      <w:r>
        <w:rPr/>
        <w:t>de</w:t>
      </w:r>
      <w:r>
        <w:rPr>
          <w:spacing w:val="29"/>
        </w:rPr>
        <w:t> </w:t>
      </w:r>
      <w:r>
        <w:rPr/>
        <w:t>sus</w:t>
      </w:r>
      <w:r>
        <w:rPr>
          <w:spacing w:val="29"/>
        </w:rPr>
        <w:t> </w:t>
      </w:r>
      <w:r>
        <w:rPr/>
        <w:t>actos</w:t>
      </w:r>
      <w:r>
        <w:rPr>
          <w:spacing w:val="28"/>
        </w:rPr>
        <w:t> </w:t>
      </w:r>
      <w:r>
        <w:rPr/>
        <w:t>que</w:t>
      </w:r>
      <w:r>
        <w:rPr>
          <w:spacing w:val="29"/>
        </w:rPr>
        <w:t> </w:t>
      </w:r>
      <w:r>
        <w:rPr/>
        <w:t>hayan</w:t>
      </w:r>
      <w:r>
        <w:rPr>
          <w:spacing w:val="27"/>
        </w:rPr>
        <w:t> </w:t>
      </w:r>
      <w:r>
        <w:rPr/>
        <w:t>de</w:t>
      </w:r>
      <w:r>
        <w:rPr>
          <w:spacing w:val="29"/>
        </w:rPr>
        <w:t> </w:t>
      </w:r>
      <w:r>
        <w:rPr/>
        <w:t>realizarse</w:t>
      </w:r>
      <w:r>
        <w:rPr>
          <w:spacing w:val="30"/>
        </w:rPr>
        <w:t> </w:t>
      </w:r>
      <w:r>
        <w:rPr/>
        <w:t>o</w:t>
      </w:r>
      <w:r>
        <w:rPr>
          <w:spacing w:val="29"/>
        </w:rPr>
        <w:t> </w:t>
      </w:r>
      <w:r>
        <w:rPr/>
        <w:t>tengan</w:t>
      </w:r>
      <w:r>
        <w:rPr>
          <w:spacing w:val="27"/>
        </w:rPr>
        <w:t> </w:t>
      </w:r>
      <w:r>
        <w:rPr/>
        <w:t>efectos</w:t>
      </w:r>
      <w:r>
        <w:rPr>
          <w:spacing w:val="29"/>
        </w:rPr>
        <w:t> </w:t>
      </w:r>
      <w:r>
        <w:rPr/>
        <w:t>fuera</w:t>
      </w:r>
      <w:r>
        <w:rPr>
          <w:spacing w:val="29"/>
        </w:rPr>
        <w:t> </w:t>
      </w:r>
      <w:r>
        <w:rPr/>
        <w:t>de</w:t>
      </w:r>
      <w:r>
        <w:rPr>
          <w:spacing w:val="-64"/>
        </w:rPr>
        <w:t> </w:t>
      </w:r>
      <w:r>
        <w:rPr/>
        <w:t>sus respectivos ámbitos territoriales. Así, el artículo 142 apartado b) establece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obligaciones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derivan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deber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colaboración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harán</w:t>
      </w:r>
      <w:r>
        <w:rPr>
          <w:spacing w:val="1"/>
        </w:rPr>
        <w:t> </w:t>
      </w:r>
      <w:r>
        <w:rPr/>
        <w:t>efectivas a través de la creación y mantenimiento de sistemas integrados de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administrativa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fin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disponer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actualizados,</w:t>
      </w:r>
      <w:r>
        <w:rPr>
          <w:spacing w:val="1"/>
        </w:rPr>
        <w:t> </w:t>
      </w:r>
      <w:r>
        <w:rPr/>
        <w:t>completos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permanentes</w:t>
      </w:r>
      <w:r>
        <w:rPr>
          <w:spacing w:val="1"/>
        </w:rPr>
        <w:t> </w:t>
      </w:r>
      <w:r>
        <w:rPr/>
        <w:t>referentes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diferentes</w:t>
      </w:r>
      <w:r>
        <w:rPr>
          <w:spacing w:val="1"/>
        </w:rPr>
        <w:t> </w:t>
      </w:r>
      <w:r>
        <w:rPr/>
        <w:t>ámbitos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actividad</w:t>
      </w:r>
      <w:r>
        <w:rPr>
          <w:spacing w:val="-64"/>
        </w:rPr>
        <w:t> </w:t>
      </w:r>
      <w:r>
        <w:rPr/>
        <w:t>administrativa en</w:t>
      </w:r>
      <w:r>
        <w:rPr>
          <w:spacing w:val="-1"/>
        </w:rPr>
        <w:t> </w:t>
      </w:r>
      <w:r>
        <w:rPr/>
        <w:t>todo</w:t>
      </w:r>
      <w:r>
        <w:rPr>
          <w:spacing w:val="-1"/>
        </w:rPr>
        <w:t> </w:t>
      </w:r>
      <w:r>
        <w:rPr/>
        <w:t>el</w:t>
      </w:r>
      <w:r>
        <w:rPr>
          <w:spacing w:val="-2"/>
        </w:rPr>
        <w:t> </w:t>
      </w:r>
      <w:r>
        <w:rPr/>
        <w:t>territorio</w:t>
      </w:r>
      <w:r>
        <w:rPr>
          <w:spacing w:val="1"/>
        </w:rPr>
        <w:t> </w:t>
      </w:r>
      <w:r>
        <w:rPr/>
        <w:t>nacional.</w:t>
      </w:r>
    </w:p>
    <w:p>
      <w:pPr>
        <w:pStyle w:val="BodyText"/>
      </w:pPr>
    </w:p>
    <w:p>
      <w:pPr>
        <w:pStyle w:val="BodyText"/>
        <w:ind w:left="1344" w:right="1229"/>
        <w:jc w:val="both"/>
      </w:pPr>
      <w:r>
        <w:rPr>
          <w:rFonts w:ascii="Arial" w:hAnsi="Arial"/>
          <w:b/>
        </w:rPr>
        <w:t>QUINTO.-</w:t>
      </w:r>
      <w:r>
        <w:rPr>
          <w:rFonts w:ascii="Arial" w:hAnsi="Arial"/>
          <w:b/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Consejería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Igualdad,</w:t>
      </w:r>
      <w:r>
        <w:rPr>
          <w:spacing w:val="1"/>
        </w:rPr>
        <w:t> </w:t>
      </w:r>
      <w:r>
        <w:rPr/>
        <w:t>Diversidad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Juventud precisa acudir a la utilización de la técnica de cooperación, articulada</w:t>
      </w:r>
      <w:r>
        <w:rPr>
          <w:spacing w:val="1"/>
        </w:rPr>
        <w:t> </w:t>
      </w:r>
      <w:r>
        <w:rPr/>
        <w:t>a través de un Convenio, para garantizar la implantación del SIUSS en los</w:t>
      </w:r>
      <w:r>
        <w:rPr>
          <w:spacing w:val="1"/>
        </w:rPr>
        <w:t> </w:t>
      </w:r>
      <w:r>
        <w:rPr/>
        <w:t>servicios</w:t>
      </w:r>
      <w:r>
        <w:rPr>
          <w:spacing w:val="-2"/>
        </w:rPr>
        <w:t> </w:t>
      </w:r>
      <w:r>
        <w:rPr/>
        <w:t>sociales</w:t>
      </w:r>
      <w:r>
        <w:rPr>
          <w:spacing w:val="-1"/>
        </w:rPr>
        <w:t> </w:t>
      </w:r>
      <w:r>
        <w:rPr/>
        <w:t>municipales.</w:t>
      </w:r>
    </w:p>
    <w:p>
      <w:pPr>
        <w:pStyle w:val="BodyText"/>
      </w:pPr>
    </w:p>
    <w:p>
      <w:pPr>
        <w:pStyle w:val="BodyText"/>
        <w:ind w:left="1344" w:right="1223"/>
        <w:jc w:val="both"/>
      </w:pPr>
      <w:r>
        <w:rPr>
          <w:rFonts w:ascii="Arial" w:hAnsi="Arial"/>
          <w:b/>
        </w:rPr>
        <w:t>SEXTO</w:t>
      </w:r>
      <w:r>
        <w:rPr/>
        <w:t>.- Tanto la Consejería de Derechos Sociales, Igualdad, Diversidad y</w:t>
      </w:r>
      <w:r>
        <w:rPr>
          <w:spacing w:val="1"/>
        </w:rPr>
        <w:t> </w:t>
      </w:r>
      <w:r>
        <w:rPr/>
        <w:t>Juventud,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través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Dirección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</w:t>
      </w:r>
      <w:r>
        <w:rPr>
          <w:spacing w:val="67"/>
        </w:rPr>
        <w:t> </w:t>
      </w:r>
      <w:r>
        <w:rPr/>
        <w:t>e</w:t>
      </w:r>
      <w:r>
        <w:rPr>
          <w:spacing w:val="-64"/>
        </w:rPr>
        <w:t> </w:t>
      </w:r>
      <w:r>
        <w:rPr/>
        <w:t>Inmigración, como el Ayuntamiento, han expresado su intención de suscribir el</w:t>
      </w:r>
      <w:r>
        <w:rPr>
          <w:spacing w:val="1"/>
        </w:rPr>
        <w:t> </w:t>
      </w:r>
      <w:r>
        <w:rPr/>
        <w:t>presente Convenio de Cooperación, que permitirá el acceso a la aplicación</w:t>
      </w:r>
      <w:r>
        <w:rPr>
          <w:spacing w:val="1"/>
        </w:rPr>
        <w:t> </w:t>
      </w:r>
      <w:r>
        <w:rPr/>
        <w:t>informática SIUSS, en entorno Web, así como el intercambio de datos entre las</w:t>
      </w:r>
      <w:r>
        <w:rPr>
          <w:spacing w:val="-64"/>
        </w:rPr>
        <w:t> </w:t>
      </w:r>
      <w:r>
        <w:rPr/>
        <w:t>Administraciones</w:t>
      </w:r>
      <w:r>
        <w:rPr>
          <w:spacing w:val="-2"/>
        </w:rPr>
        <w:t> </w:t>
      </w:r>
      <w:r>
        <w:rPr/>
        <w:t>Públicas</w:t>
      </w:r>
      <w:r>
        <w:rPr>
          <w:spacing w:val="-1"/>
        </w:rPr>
        <w:t> </w:t>
      </w:r>
      <w:r>
        <w:rPr/>
        <w:t>intervinientes.</w:t>
      </w:r>
    </w:p>
    <w:p>
      <w:pPr>
        <w:pStyle w:val="BodyText"/>
      </w:pPr>
    </w:p>
    <w:p>
      <w:pPr>
        <w:pStyle w:val="BodyText"/>
        <w:ind w:left="1344" w:right="1228" w:firstLine="720"/>
        <w:jc w:val="both"/>
      </w:pPr>
      <w:r>
        <w:rPr/>
        <w:t>En virtud de lo anteriormente expuesto, ambas partes acuerdan suscribir</w:t>
      </w:r>
      <w:r>
        <w:rPr>
          <w:spacing w:val="-64"/>
        </w:rPr>
        <w:t> </w:t>
      </w:r>
      <w:r>
        <w:rPr/>
        <w:t>el presente</w:t>
      </w:r>
      <w:r>
        <w:rPr>
          <w:spacing w:val="-2"/>
        </w:rPr>
        <w:t> </w:t>
      </w:r>
      <w:r>
        <w:rPr/>
        <w:t>convenio de cooperación con arreglo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las</w:t>
      </w:r>
      <w:r>
        <w:rPr>
          <w:spacing w:val="-2"/>
        </w:rPr>
        <w:t> </w:t>
      </w:r>
      <w:r>
        <w:rPr/>
        <w:t>siguientes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6"/>
        </w:rPr>
      </w:pPr>
      <w:r>
        <w:rPr/>
        <w:drawing>
          <wp:anchor distT="0" distB="0" distL="0" distR="0" allowOverlap="1" layoutInCell="1" locked="0" behindDoc="0" simplePos="0" relativeHeight="23">
            <wp:simplePos x="0" y="0"/>
            <wp:positionH relativeFrom="page">
              <wp:posOffset>1307942</wp:posOffset>
            </wp:positionH>
            <wp:positionV relativeFrom="paragraph">
              <wp:posOffset>215172</wp:posOffset>
            </wp:positionV>
            <wp:extent cx="5028935" cy="106298"/>
            <wp:effectExtent l="0" t="0" r="0" b="0"/>
            <wp:wrapTopAndBottom/>
            <wp:docPr id="31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7/42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4348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8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Heading1"/>
        <w:spacing w:before="215"/>
        <w:ind w:left="2054" w:right="1930"/>
        <w:jc w:val="center"/>
        <w:rPr>
          <w:u w:val="none"/>
        </w:rPr>
      </w:pPr>
      <w:r>
        <w:rPr>
          <w:u w:val="none"/>
        </w:rPr>
        <w:t>CLÁUSULAS</w:t>
      </w:r>
    </w:p>
    <w:p>
      <w:pPr>
        <w:pStyle w:val="BodyText"/>
        <w:rPr>
          <w:rFonts w:ascii="Arial"/>
          <w:b/>
          <w:sz w:val="16"/>
        </w:rPr>
      </w:pPr>
    </w:p>
    <w:p>
      <w:pPr>
        <w:spacing w:before="92"/>
        <w:ind w:left="1344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sz w:val="24"/>
        </w:rPr>
        <w:t>PRIMERA.-</w:t>
      </w:r>
      <w:r>
        <w:rPr>
          <w:rFonts w:ascii="Arial"/>
          <w:b/>
          <w:spacing w:val="-3"/>
          <w:sz w:val="24"/>
        </w:rPr>
        <w:t> </w:t>
      </w:r>
      <w:r>
        <w:rPr>
          <w:rFonts w:ascii="Arial"/>
          <w:b/>
          <w:sz w:val="24"/>
        </w:rPr>
        <w:t>Objeto.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28" w:firstLine="720"/>
        <w:jc w:val="both"/>
      </w:pPr>
      <w:r>
        <w:rPr/>
        <w:t>A</w:t>
      </w:r>
      <w:r>
        <w:rPr>
          <w:spacing w:val="1"/>
        </w:rPr>
        <w:t> </w:t>
      </w:r>
      <w:r>
        <w:rPr/>
        <w:t>través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convenio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articula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cooperación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Administración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Comunidad</w:t>
      </w:r>
      <w:r>
        <w:rPr>
          <w:spacing w:val="1"/>
        </w:rPr>
        <w:t> </w:t>
      </w:r>
      <w:r>
        <w:rPr/>
        <w:t>Autónoma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través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Consejería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Igualdad,</w:t>
      </w:r>
      <w:r>
        <w:rPr>
          <w:spacing w:val="1"/>
        </w:rPr>
        <w:t> </w:t>
      </w:r>
      <w:r>
        <w:rPr/>
        <w:t>Diversidad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Juventud,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Ayuntamiento de Gáldar (en adelante, el Ayuntamiento), para la implantación</w:t>
      </w:r>
      <w:r>
        <w:rPr>
          <w:spacing w:val="1"/>
        </w:rPr>
        <w:t> </w:t>
      </w:r>
      <w:r>
        <w:rPr/>
        <w:t>del SIUSS, dando acceso a su aplicación informática, en entorno web, para</w:t>
      </w:r>
      <w:r>
        <w:rPr>
          <w:spacing w:val="1"/>
        </w:rPr>
        <w:t> </w:t>
      </w:r>
      <w:r>
        <w:rPr/>
        <w:t>favorecer la recogida y tratamiento de información de personas usuarias de</w:t>
      </w:r>
      <w:r>
        <w:rPr>
          <w:spacing w:val="1"/>
        </w:rPr>
        <w:t> </w:t>
      </w:r>
      <w:r>
        <w:rPr/>
        <w:t>servicios sociales</w:t>
      </w:r>
      <w:r>
        <w:rPr>
          <w:spacing w:val="1"/>
        </w:rPr>
        <w:t> </w:t>
      </w:r>
      <w:r>
        <w:rPr/>
        <w:t>residentes en el término municipal del Ayuntamiento, y el</w:t>
      </w:r>
      <w:r>
        <w:rPr>
          <w:spacing w:val="1"/>
        </w:rPr>
        <w:t> </w:t>
      </w:r>
      <w:r>
        <w:rPr/>
        <w:t>intercambio</w:t>
      </w:r>
      <w:r>
        <w:rPr>
          <w:spacing w:val="-2"/>
        </w:rPr>
        <w:t> </w:t>
      </w:r>
      <w:r>
        <w:rPr/>
        <w:t>de</w:t>
      </w:r>
      <w:r>
        <w:rPr>
          <w:spacing w:val="-4"/>
        </w:rPr>
        <w:t> </w:t>
      </w:r>
      <w:r>
        <w:rPr/>
        <w:t>información</w:t>
      </w:r>
      <w:r>
        <w:rPr>
          <w:spacing w:val="-3"/>
        </w:rPr>
        <w:t> </w:t>
      </w:r>
      <w:r>
        <w:rPr/>
        <w:t>entre</w:t>
      </w:r>
      <w:r>
        <w:rPr>
          <w:spacing w:val="-4"/>
        </w:rPr>
        <w:t> </w:t>
      </w:r>
      <w:r>
        <w:rPr/>
        <w:t>las</w:t>
      </w:r>
      <w:r>
        <w:rPr>
          <w:spacing w:val="-15"/>
        </w:rPr>
        <w:t> </w:t>
      </w:r>
      <w:r>
        <w:rPr/>
        <w:t>Administraciones</w:t>
      </w:r>
      <w:r>
        <w:rPr>
          <w:spacing w:val="-4"/>
        </w:rPr>
        <w:t> </w:t>
      </w:r>
      <w:r>
        <w:rPr/>
        <w:t>Públicas</w:t>
      </w:r>
      <w:r>
        <w:rPr>
          <w:spacing w:val="-3"/>
        </w:rPr>
        <w:t> </w:t>
      </w:r>
      <w:r>
        <w:rPr/>
        <w:t>intervinientes.</w:t>
      </w:r>
    </w:p>
    <w:p>
      <w:pPr>
        <w:pStyle w:val="BodyText"/>
      </w:pPr>
    </w:p>
    <w:p>
      <w:pPr>
        <w:pStyle w:val="BodyText"/>
        <w:ind w:left="1344" w:right="1233" w:firstLine="720"/>
        <w:jc w:val="both"/>
      </w:pPr>
      <w:r>
        <w:rPr/>
        <w:pict>
          <v:shape style="position:absolute;margin-left:535.991150pt;margin-top:33.159317pt;width:33.050pt;height:166.7pt;mso-position-horizontal-relative:page;mso-position-vertical-relative:paragraph;z-index:1574297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De esta manera, se contribuirá a la coordinación interadministrativa y</w:t>
      </w:r>
      <w:r>
        <w:rPr>
          <w:spacing w:val="1"/>
        </w:rPr>
        <w:t> </w:t>
      </w:r>
      <w:r>
        <w:rPr/>
        <w:t>conocimiento de la evolución de las necesidades sociales, que se precisa para</w:t>
      </w:r>
      <w:r>
        <w:rPr>
          <w:spacing w:val="1"/>
        </w:rPr>
        <w:t> </w:t>
      </w:r>
      <w:r>
        <w:rPr/>
        <w:t>la planificación y adecuación de los recursos en la Comunidad Autónoma de</w:t>
      </w:r>
      <w:r>
        <w:rPr>
          <w:spacing w:val="1"/>
        </w:rPr>
        <w:t> </w:t>
      </w:r>
      <w:r>
        <w:rPr/>
        <w:t>Canarias.</w:t>
      </w:r>
    </w:p>
    <w:p>
      <w:pPr>
        <w:pStyle w:val="BodyText"/>
      </w:pPr>
    </w:p>
    <w:p>
      <w:pPr>
        <w:pStyle w:val="Heading1"/>
        <w:jc w:val="left"/>
        <w:rPr>
          <w:u w:val="none"/>
        </w:rPr>
      </w:pPr>
      <w:r>
        <w:rPr>
          <w:u w:val="none"/>
        </w:rPr>
        <w:t>SEGUNDA.-</w:t>
      </w:r>
      <w:r>
        <w:rPr>
          <w:spacing w:val="-5"/>
          <w:u w:val="none"/>
        </w:rPr>
        <w:t> </w:t>
      </w:r>
      <w:r>
        <w:rPr>
          <w:u w:val="none"/>
        </w:rPr>
        <w:t>Compromisos</w:t>
      </w:r>
      <w:r>
        <w:rPr>
          <w:spacing w:val="-2"/>
          <w:u w:val="none"/>
        </w:rPr>
        <w:t> </w:t>
      </w:r>
      <w:r>
        <w:rPr>
          <w:u w:val="none"/>
        </w:rPr>
        <w:t>de</w:t>
      </w:r>
      <w:r>
        <w:rPr>
          <w:spacing w:val="-4"/>
          <w:u w:val="none"/>
        </w:rPr>
        <w:t> </w:t>
      </w:r>
      <w:r>
        <w:rPr>
          <w:u w:val="none"/>
        </w:rPr>
        <w:t>las</w:t>
      </w:r>
      <w:r>
        <w:rPr>
          <w:spacing w:val="-4"/>
          <w:u w:val="none"/>
        </w:rPr>
        <w:t> </w:t>
      </w:r>
      <w:r>
        <w:rPr>
          <w:u w:val="none"/>
        </w:rPr>
        <w:t>partes.</w:t>
      </w:r>
    </w:p>
    <w:p>
      <w:pPr>
        <w:pStyle w:val="BodyText"/>
        <w:rPr>
          <w:rFonts w:ascii="Arial"/>
          <w:b/>
        </w:rPr>
      </w:pPr>
    </w:p>
    <w:p>
      <w:pPr>
        <w:pStyle w:val="ListParagraph"/>
        <w:numPr>
          <w:ilvl w:val="0"/>
          <w:numId w:val="1"/>
        </w:numPr>
        <w:tabs>
          <w:tab w:pos="1662" w:val="left" w:leader="none"/>
        </w:tabs>
        <w:spacing w:line="240" w:lineRule="auto" w:before="0" w:after="0"/>
        <w:ind w:left="1344" w:right="1230" w:firstLine="0"/>
        <w:jc w:val="both"/>
        <w:rPr>
          <w:sz w:val="24"/>
        </w:rPr>
      </w:pPr>
      <w:r>
        <w:rPr>
          <w:sz w:val="24"/>
        </w:rPr>
        <w:t>La Consejería de Derechos Sociales, Igualdad, Diversidad y Juventud, a</w:t>
      </w:r>
      <w:r>
        <w:rPr>
          <w:spacing w:val="1"/>
          <w:sz w:val="24"/>
        </w:rPr>
        <w:t> </w:t>
      </w:r>
      <w:r>
        <w:rPr>
          <w:sz w:val="24"/>
        </w:rPr>
        <w:t>través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Dirección</w:t>
      </w:r>
      <w:r>
        <w:rPr>
          <w:spacing w:val="1"/>
          <w:sz w:val="24"/>
        </w:rPr>
        <w:t> </w:t>
      </w:r>
      <w:r>
        <w:rPr>
          <w:sz w:val="24"/>
        </w:rPr>
        <w:t>General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Derechos</w:t>
      </w:r>
      <w:r>
        <w:rPr>
          <w:spacing w:val="1"/>
          <w:sz w:val="24"/>
        </w:rPr>
        <w:t> </w:t>
      </w:r>
      <w:r>
        <w:rPr>
          <w:sz w:val="24"/>
        </w:rPr>
        <w:t>Sociales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Inmigración,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compromete</w:t>
      </w:r>
      <w:r>
        <w:rPr>
          <w:spacing w:val="-2"/>
          <w:sz w:val="24"/>
        </w:rPr>
        <w:t> </w:t>
      </w:r>
      <w:r>
        <w:rPr>
          <w:sz w:val="24"/>
        </w:rPr>
        <w:t>a:</w:t>
      </w:r>
    </w:p>
    <w:p>
      <w:pPr>
        <w:pStyle w:val="ListParagraph"/>
        <w:numPr>
          <w:ilvl w:val="0"/>
          <w:numId w:val="2"/>
        </w:numPr>
        <w:tabs>
          <w:tab w:pos="1668" w:val="left" w:leader="none"/>
        </w:tabs>
        <w:spacing w:line="240" w:lineRule="auto" w:before="0" w:after="0"/>
        <w:ind w:left="1344" w:right="1219" w:firstLine="0"/>
        <w:jc w:val="both"/>
        <w:rPr>
          <w:sz w:val="24"/>
        </w:rPr>
      </w:pPr>
      <w:r>
        <w:rPr>
          <w:sz w:val="24"/>
        </w:rPr>
        <w:t>La implantación del SIUSS, dando acceso a su programa informático, en</w:t>
      </w:r>
      <w:r>
        <w:rPr>
          <w:spacing w:val="1"/>
          <w:sz w:val="24"/>
        </w:rPr>
        <w:t> </w:t>
      </w:r>
      <w:r>
        <w:rPr>
          <w:sz w:val="24"/>
        </w:rPr>
        <w:t>entorno</w:t>
      </w:r>
      <w:r>
        <w:rPr>
          <w:spacing w:val="-2"/>
          <w:sz w:val="24"/>
        </w:rPr>
        <w:t> </w:t>
      </w:r>
      <w:r>
        <w:rPr>
          <w:sz w:val="24"/>
        </w:rPr>
        <w:t>Web.</w:t>
      </w:r>
    </w:p>
    <w:p>
      <w:pPr>
        <w:pStyle w:val="ListParagraph"/>
        <w:numPr>
          <w:ilvl w:val="0"/>
          <w:numId w:val="2"/>
        </w:numPr>
        <w:tabs>
          <w:tab w:pos="1626" w:val="left" w:leader="none"/>
        </w:tabs>
        <w:spacing w:line="240" w:lineRule="auto" w:before="0" w:after="0"/>
        <w:ind w:left="1344" w:right="1239" w:firstLine="0"/>
        <w:jc w:val="both"/>
        <w:rPr>
          <w:sz w:val="24"/>
        </w:rPr>
      </w:pPr>
      <w:r>
        <w:rPr>
          <w:sz w:val="24"/>
        </w:rPr>
        <w:t>La corresponsabilidad en el tratamiento de datos personales, en los términos</w:t>
      </w:r>
      <w:r>
        <w:rPr>
          <w:spacing w:val="-64"/>
          <w:sz w:val="24"/>
        </w:rPr>
        <w:t> </w:t>
      </w:r>
      <w:r>
        <w:rPr>
          <w:sz w:val="24"/>
        </w:rPr>
        <w:t>establecidos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presente</w:t>
      </w:r>
      <w:r>
        <w:rPr>
          <w:spacing w:val="-1"/>
          <w:sz w:val="24"/>
        </w:rPr>
        <w:t> </w:t>
      </w:r>
      <w:r>
        <w:rPr>
          <w:sz w:val="24"/>
        </w:rPr>
        <w:t>convenio.</w:t>
      </w:r>
    </w:p>
    <w:p>
      <w:pPr>
        <w:pStyle w:val="ListParagraph"/>
        <w:numPr>
          <w:ilvl w:val="0"/>
          <w:numId w:val="2"/>
        </w:numPr>
        <w:tabs>
          <w:tab w:pos="1614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42464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3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Participar, junto con el Ministerio competente, en la formación en el uso de la</w:t>
      </w:r>
      <w:r>
        <w:rPr>
          <w:spacing w:val="-64"/>
          <w:sz w:val="24"/>
        </w:rPr>
        <w:t> </w:t>
      </w:r>
      <w:r>
        <w:rPr>
          <w:sz w:val="24"/>
        </w:rPr>
        <w:t>aplicación informática SIUSS de las personas profesionales de los servicios</w:t>
      </w:r>
      <w:r>
        <w:rPr>
          <w:spacing w:val="1"/>
          <w:sz w:val="24"/>
        </w:rPr>
        <w:t> </w:t>
      </w:r>
      <w:r>
        <w:rPr>
          <w:sz w:val="24"/>
        </w:rPr>
        <w:t>sociales municipales.</w:t>
      </w:r>
    </w:p>
    <w:p>
      <w:pPr>
        <w:pStyle w:val="ListParagraph"/>
        <w:numPr>
          <w:ilvl w:val="0"/>
          <w:numId w:val="2"/>
        </w:numPr>
        <w:tabs>
          <w:tab w:pos="1630" w:val="left" w:leader="none"/>
        </w:tabs>
        <w:spacing w:line="240" w:lineRule="auto" w:before="1" w:after="0"/>
        <w:ind w:left="1344" w:right="1238" w:firstLine="0"/>
        <w:jc w:val="both"/>
        <w:rPr>
          <w:sz w:val="24"/>
        </w:rPr>
      </w:pPr>
      <w:r>
        <w:rPr>
          <w:sz w:val="24"/>
        </w:rPr>
        <w:t>Dar soporte al Ayuntamiento en las incidencias que se puedan generar en el</w:t>
      </w:r>
      <w:r>
        <w:rPr>
          <w:spacing w:val="-64"/>
          <w:sz w:val="24"/>
        </w:rPr>
        <w:t> </w:t>
      </w:r>
      <w:r>
        <w:rPr>
          <w:sz w:val="24"/>
        </w:rPr>
        <w:t>uso de la aplicación informática. La gestión de las incidencias que reporten 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-2"/>
          <w:sz w:val="24"/>
        </w:rPr>
        <w:t> </w:t>
      </w:r>
      <w:r>
        <w:rPr>
          <w:sz w:val="24"/>
        </w:rPr>
        <w:t>usuarias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SIUSS</w:t>
      </w:r>
      <w:r>
        <w:rPr>
          <w:spacing w:val="-3"/>
          <w:sz w:val="24"/>
        </w:rPr>
        <w:t> </w:t>
      </w:r>
      <w:r>
        <w:rPr>
          <w:sz w:val="24"/>
        </w:rPr>
        <w:t>se</w:t>
      </w:r>
      <w:r>
        <w:rPr>
          <w:spacing w:val="-1"/>
          <w:sz w:val="24"/>
        </w:rPr>
        <w:t> </w:t>
      </w:r>
      <w:r>
        <w:rPr>
          <w:sz w:val="24"/>
        </w:rPr>
        <w:t>realizará a</w:t>
      </w:r>
      <w:r>
        <w:rPr>
          <w:spacing w:val="-1"/>
          <w:sz w:val="24"/>
        </w:rPr>
        <w:t> </w:t>
      </w:r>
      <w:r>
        <w:rPr>
          <w:sz w:val="24"/>
        </w:rPr>
        <w:t>diferentes</w:t>
      </w:r>
      <w:r>
        <w:rPr>
          <w:spacing w:val="-2"/>
          <w:sz w:val="24"/>
        </w:rPr>
        <w:t> </w:t>
      </w:r>
      <w:r>
        <w:rPr>
          <w:sz w:val="24"/>
        </w:rPr>
        <w:t>niveles:</w:t>
      </w:r>
    </w:p>
    <w:p>
      <w:pPr>
        <w:pStyle w:val="ListParagraph"/>
        <w:numPr>
          <w:ilvl w:val="1"/>
          <w:numId w:val="2"/>
        </w:numPr>
        <w:tabs>
          <w:tab w:pos="2064" w:val="left" w:leader="none"/>
        </w:tabs>
        <w:spacing w:line="240" w:lineRule="auto" w:before="0" w:after="0"/>
        <w:ind w:left="2064" w:right="1230" w:hanging="360"/>
        <w:jc w:val="both"/>
        <w:rPr>
          <w:sz w:val="24"/>
        </w:rPr>
      </w:pPr>
      <w:r>
        <w:rPr>
          <w:sz w:val="24"/>
        </w:rPr>
        <w:t>Nivel</w:t>
      </w:r>
      <w:r>
        <w:rPr>
          <w:spacing w:val="1"/>
          <w:sz w:val="24"/>
        </w:rPr>
        <w:t> </w:t>
      </w:r>
      <w:r>
        <w:rPr>
          <w:sz w:val="24"/>
        </w:rPr>
        <w:t>básico.</w:t>
      </w:r>
      <w:r>
        <w:rPr>
          <w:spacing w:val="1"/>
          <w:sz w:val="24"/>
        </w:rPr>
        <w:t> </w:t>
      </w:r>
      <w:r>
        <w:rPr>
          <w:sz w:val="24"/>
        </w:rPr>
        <w:t>Corresponde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Comunidad</w:t>
      </w:r>
      <w:r>
        <w:rPr>
          <w:spacing w:val="1"/>
          <w:sz w:val="24"/>
        </w:rPr>
        <w:t> </w:t>
      </w:r>
      <w:r>
        <w:rPr>
          <w:sz w:val="24"/>
        </w:rPr>
        <w:t>Autónoma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análisis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diagnóstico, resolviendo cuestiones relacionadas con el correcto uso de</w:t>
      </w:r>
      <w:r>
        <w:rPr>
          <w:spacing w:val="1"/>
          <w:sz w:val="24"/>
        </w:rPr>
        <w:t> </w:t>
      </w:r>
      <w:r>
        <w:rPr>
          <w:sz w:val="24"/>
        </w:rPr>
        <w:t>la aplicación.</w:t>
      </w:r>
    </w:p>
    <w:p>
      <w:pPr>
        <w:pStyle w:val="ListParagraph"/>
        <w:numPr>
          <w:ilvl w:val="1"/>
          <w:numId w:val="2"/>
        </w:numPr>
        <w:tabs>
          <w:tab w:pos="2064" w:val="left" w:leader="none"/>
        </w:tabs>
        <w:spacing w:line="240" w:lineRule="auto" w:before="0" w:after="0"/>
        <w:ind w:left="2064" w:right="1227" w:hanging="360"/>
        <w:jc w:val="both"/>
        <w:rPr>
          <w:sz w:val="24"/>
        </w:rPr>
      </w:pPr>
      <w:r>
        <w:rPr>
          <w:sz w:val="24"/>
        </w:rPr>
        <w:t>Nivel</w:t>
      </w:r>
      <w:r>
        <w:rPr>
          <w:spacing w:val="1"/>
          <w:sz w:val="24"/>
        </w:rPr>
        <w:t> </w:t>
      </w:r>
      <w:r>
        <w:rPr>
          <w:sz w:val="24"/>
        </w:rPr>
        <w:t>avanzado.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Comunidad</w:t>
      </w:r>
      <w:r>
        <w:rPr>
          <w:spacing w:val="1"/>
          <w:sz w:val="24"/>
        </w:rPr>
        <w:t> </w:t>
      </w:r>
      <w:r>
        <w:rPr>
          <w:sz w:val="24"/>
        </w:rPr>
        <w:t>Autónoma</w:t>
      </w:r>
      <w:r>
        <w:rPr>
          <w:spacing w:val="1"/>
          <w:sz w:val="24"/>
        </w:rPr>
        <w:t> </w:t>
      </w:r>
      <w:r>
        <w:rPr>
          <w:sz w:val="24"/>
        </w:rPr>
        <w:t>trasladará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Ministerio</w:t>
      </w:r>
      <w:r>
        <w:rPr>
          <w:spacing w:val="1"/>
          <w:sz w:val="24"/>
        </w:rPr>
        <w:t> </w:t>
      </w:r>
      <w:r>
        <w:rPr>
          <w:sz w:val="24"/>
        </w:rPr>
        <w:t>competente en el uso de la aplicación SIUSS, a través de los protocolos</w:t>
      </w:r>
      <w:r>
        <w:rPr>
          <w:spacing w:val="1"/>
          <w:sz w:val="24"/>
        </w:rPr>
        <w:t> </w:t>
      </w:r>
      <w:r>
        <w:rPr>
          <w:sz w:val="24"/>
        </w:rPr>
        <w:t>establecidos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efecto,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cuestiones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desconozca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respuesta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fallos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defectos del</w:t>
      </w:r>
      <w:r>
        <w:rPr>
          <w:spacing w:val="-1"/>
          <w:sz w:val="24"/>
        </w:rPr>
        <w:t> </w:t>
      </w:r>
      <w:r>
        <w:rPr>
          <w:sz w:val="24"/>
        </w:rPr>
        <w:t>aplicativo.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610" w:val="left" w:leader="none"/>
        </w:tabs>
        <w:spacing w:line="240" w:lineRule="auto" w:before="0" w:after="0"/>
        <w:ind w:left="1609" w:right="0" w:hanging="266"/>
        <w:jc w:val="both"/>
        <w:rPr>
          <w:sz w:val="24"/>
        </w:rPr>
      </w:pPr>
      <w:r>
        <w:rPr>
          <w:sz w:val="24"/>
        </w:rPr>
        <w:t>El</w:t>
      </w:r>
      <w:r>
        <w:rPr>
          <w:spacing w:val="-16"/>
          <w:sz w:val="24"/>
        </w:rPr>
        <w:t> </w:t>
      </w:r>
      <w:r>
        <w:rPr>
          <w:sz w:val="24"/>
        </w:rPr>
        <w:t>Ayuntamiento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3"/>
          <w:sz w:val="24"/>
        </w:rPr>
        <w:t> </w:t>
      </w:r>
      <w:r>
        <w:rPr>
          <w:sz w:val="24"/>
        </w:rPr>
        <w:t>compromete</w:t>
      </w:r>
      <w:r>
        <w:rPr>
          <w:spacing w:val="-4"/>
          <w:sz w:val="24"/>
        </w:rPr>
        <w:t> </w:t>
      </w:r>
      <w:r>
        <w:rPr>
          <w:sz w:val="24"/>
        </w:rPr>
        <w:t>a:</w:t>
      </w:r>
    </w:p>
    <w:p>
      <w:pPr>
        <w:pStyle w:val="BodyText"/>
      </w:pPr>
    </w:p>
    <w:p>
      <w:pPr>
        <w:pStyle w:val="ListParagraph"/>
        <w:numPr>
          <w:ilvl w:val="0"/>
          <w:numId w:val="3"/>
        </w:numPr>
        <w:tabs>
          <w:tab w:pos="1628" w:val="left" w:leader="none"/>
        </w:tabs>
        <w:spacing w:line="240" w:lineRule="auto" w:before="0" w:after="0"/>
        <w:ind w:left="1344" w:right="1233" w:firstLine="0"/>
        <w:jc w:val="both"/>
        <w:rPr>
          <w:sz w:val="24"/>
        </w:rPr>
      </w:pPr>
      <w:r>
        <w:rPr>
          <w:sz w:val="24"/>
        </w:rPr>
        <w:t>El uso de la aplicación informática SIUSS en el trabajo diario de los servicios</w:t>
      </w:r>
      <w:r>
        <w:rPr>
          <w:spacing w:val="-64"/>
          <w:sz w:val="24"/>
        </w:rPr>
        <w:t> </w:t>
      </w:r>
      <w:r>
        <w:rPr>
          <w:sz w:val="24"/>
        </w:rPr>
        <w:t>sociales municipales.</w:t>
      </w:r>
    </w:p>
    <w:p>
      <w:pPr>
        <w:pStyle w:val="ListParagraph"/>
        <w:numPr>
          <w:ilvl w:val="0"/>
          <w:numId w:val="3"/>
        </w:numPr>
        <w:tabs>
          <w:tab w:pos="1670" w:val="left" w:leader="none"/>
        </w:tabs>
        <w:spacing w:line="240" w:lineRule="auto" w:before="0" w:after="0"/>
        <w:ind w:left="1344" w:right="1222" w:firstLine="0"/>
        <w:jc w:val="both"/>
        <w:rPr>
          <w:sz w:val="24"/>
        </w:rPr>
      </w:pPr>
      <w:r>
        <w:rPr>
          <w:sz w:val="24"/>
        </w:rPr>
        <w:t>Asignar el perfil de “Administración / Gestión”, al menos, a una persona,</w:t>
      </w:r>
      <w:r>
        <w:rPr>
          <w:spacing w:val="1"/>
          <w:sz w:val="24"/>
        </w:rPr>
        <w:t> </w:t>
      </w:r>
      <w:r>
        <w:rPr>
          <w:sz w:val="24"/>
        </w:rPr>
        <w:t>profesional</w:t>
      </w:r>
      <w:r>
        <w:rPr>
          <w:spacing w:val="38"/>
          <w:sz w:val="24"/>
        </w:rPr>
        <w:t> </w:t>
      </w:r>
      <w:r>
        <w:rPr>
          <w:sz w:val="24"/>
        </w:rPr>
        <w:t>de</w:t>
      </w:r>
      <w:r>
        <w:rPr>
          <w:spacing w:val="38"/>
          <w:sz w:val="24"/>
        </w:rPr>
        <w:t> </w:t>
      </w:r>
      <w:r>
        <w:rPr>
          <w:sz w:val="24"/>
        </w:rPr>
        <w:t>los</w:t>
      </w:r>
      <w:r>
        <w:rPr>
          <w:spacing w:val="39"/>
          <w:sz w:val="24"/>
        </w:rPr>
        <w:t> </w:t>
      </w:r>
      <w:r>
        <w:rPr>
          <w:sz w:val="24"/>
        </w:rPr>
        <w:t>servicios</w:t>
      </w:r>
      <w:r>
        <w:rPr>
          <w:spacing w:val="38"/>
          <w:sz w:val="24"/>
        </w:rPr>
        <w:t> </w:t>
      </w:r>
      <w:r>
        <w:rPr>
          <w:sz w:val="24"/>
        </w:rPr>
        <w:t>sociales</w:t>
      </w:r>
      <w:r>
        <w:rPr>
          <w:spacing w:val="39"/>
          <w:sz w:val="24"/>
        </w:rPr>
        <w:t> </w:t>
      </w:r>
      <w:r>
        <w:rPr>
          <w:sz w:val="24"/>
        </w:rPr>
        <w:t>de</w:t>
      </w:r>
      <w:r>
        <w:rPr>
          <w:spacing w:val="40"/>
          <w:sz w:val="24"/>
        </w:rPr>
        <w:t> </w:t>
      </w:r>
      <w:r>
        <w:rPr>
          <w:sz w:val="24"/>
        </w:rPr>
        <w:t>atención</w:t>
      </w:r>
      <w:r>
        <w:rPr>
          <w:spacing w:val="39"/>
          <w:sz w:val="24"/>
        </w:rPr>
        <w:t> </w:t>
      </w:r>
      <w:r>
        <w:rPr>
          <w:sz w:val="24"/>
        </w:rPr>
        <w:t>primaria</w:t>
      </w:r>
      <w:r>
        <w:rPr>
          <w:spacing w:val="40"/>
          <w:sz w:val="24"/>
        </w:rPr>
        <w:t> </w:t>
      </w:r>
      <w:r>
        <w:rPr>
          <w:sz w:val="24"/>
        </w:rPr>
        <w:t>y</w:t>
      </w:r>
      <w:r>
        <w:rPr>
          <w:spacing w:val="39"/>
          <w:sz w:val="24"/>
        </w:rPr>
        <w:t> </w:t>
      </w:r>
      <w:r>
        <w:rPr>
          <w:sz w:val="24"/>
        </w:rPr>
        <w:t>comunitaria,</w:t>
      </w:r>
      <w:r>
        <w:rPr>
          <w:spacing w:val="37"/>
          <w:sz w:val="24"/>
        </w:rPr>
        <w:t> </w:t>
      </w:r>
      <w:r>
        <w:rPr>
          <w:sz w:val="24"/>
        </w:rPr>
        <w:t>que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7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8/42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4553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9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28"/>
        <w:jc w:val="both"/>
      </w:pPr>
      <w:r>
        <w:rPr/>
        <w:t>asumirá, entre sus funciones, la responsabilidad de la gestión de los roles de</w:t>
      </w:r>
      <w:r>
        <w:rPr>
          <w:spacing w:val="1"/>
        </w:rPr>
        <w:t> </w:t>
      </w:r>
      <w:r>
        <w:rPr/>
        <w:t>usuarios/as de la aplicación informática, en la Unidad o Unidades de Trabajo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mantenimiento</w:t>
      </w:r>
      <w:r>
        <w:rPr>
          <w:spacing w:val="1"/>
        </w:rPr>
        <w:t> </w:t>
      </w:r>
      <w:r>
        <w:rPr/>
        <w:t>/</w:t>
      </w:r>
      <w:r>
        <w:rPr>
          <w:spacing w:val="1"/>
        </w:rPr>
        <w:t> </w:t>
      </w:r>
      <w:r>
        <w:rPr/>
        <w:t>actualización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tablas</w:t>
      </w:r>
      <w:r>
        <w:rPr>
          <w:spacing w:val="1"/>
        </w:rPr>
        <w:t> </w:t>
      </w:r>
      <w:r>
        <w:rPr/>
        <w:t>necesarias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el</w:t>
      </w:r>
      <w:r>
        <w:rPr>
          <w:spacing w:val="-65"/>
        </w:rPr>
        <w:t> </w:t>
      </w:r>
      <w:r>
        <w:rPr/>
        <w:t>funcionamiento</w:t>
      </w:r>
      <w:r>
        <w:rPr>
          <w:spacing w:val="1"/>
        </w:rPr>
        <w:t> </w:t>
      </w:r>
      <w:r>
        <w:rPr/>
        <w:t>adecuado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aplicativo.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Ayuntamiento</w:t>
      </w:r>
      <w:r>
        <w:rPr>
          <w:spacing w:val="1"/>
        </w:rPr>
        <w:t> </w:t>
      </w:r>
      <w:r>
        <w:rPr/>
        <w:t>comunicará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nombramiento a la Consejería de Derechos Sociales, Igualdad, Diversidad y</w:t>
      </w:r>
      <w:r>
        <w:rPr>
          <w:spacing w:val="1"/>
        </w:rPr>
        <w:t> </w:t>
      </w:r>
      <w:r>
        <w:rPr/>
        <w:t>Juventud, según el modelo Anexo al presente convenio, en el plazo de 10 días,</w:t>
      </w:r>
      <w:r>
        <w:rPr>
          <w:spacing w:val="-64"/>
        </w:rPr>
        <w:t> </w:t>
      </w:r>
      <w:r>
        <w:rPr/>
        <w:t>a</w:t>
      </w:r>
      <w:r>
        <w:rPr>
          <w:spacing w:val="-2"/>
        </w:rPr>
        <w:t> </w:t>
      </w:r>
      <w:r>
        <w:rPr/>
        <w:t>contar</w:t>
      </w:r>
      <w:r>
        <w:rPr>
          <w:spacing w:val="1"/>
        </w:rPr>
        <w:t> </w:t>
      </w:r>
      <w:r>
        <w:rPr/>
        <w:t>desde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suscripción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este</w:t>
      </w:r>
      <w:r>
        <w:rPr>
          <w:spacing w:val="1"/>
        </w:rPr>
        <w:t> </w:t>
      </w:r>
      <w:r>
        <w:rPr/>
        <w:t>convenio.</w:t>
      </w:r>
    </w:p>
    <w:p>
      <w:pPr>
        <w:pStyle w:val="ListParagraph"/>
        <w:numPr>
          <w:ilvl w:val="0"/>
          <w:numId w:val="3"/>
        </w:numPr>
        <w:tabs>
          <w:tab w:pos="1670" w:val="left" w:leader="none"/>
        </w:tabs>
        <w:spacing w:line="240" w:lineRule="auto" w:before="0" w:after="0"/>
        <w:ind w:left="1344" w:right="1240" w:firstLine="0"/>
        <w:jc w:val="both"/>
        <w:rPr>
          <w:sz w:val="24"/>
        </w:rPr>
      </w:pPr>
      <w:r>
        <w:rPr>
          <w:sz w:val="24"/>
        </w:rPr>
        <w:t>La corresponsabilidad en el tratamiento de los datos personales, en los</w:t>
      </w:r>
      <w:r>
        <w:rPr>
          <w:spacing w:val="1"/>
          <w:sz w:val="24"/>
        </w:rPr>
        <w:t> </w:t>
      </w:r>
      <w:r>
        <w:rPr>
          <w:sz w:val="24"/>
        </w:rPr>
        <w:t>términos</w:t>
      </w:r>
      <w:r>
        <w:rPr>
          <w:spacing w:val="-2"/>
          <w:sz w:val="24"/>
        </w:rPr>
        <w:t> </w:t>
      </w:r>
      <w:r>
        <w:rPr>
          <w:sz w:val="24"/>
        </w:rPr>
        <w:t>establecidos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presente</w:t>
      </w:r>
      <w:r>
        <w:rPr>
          <w:spacing w:val="1"/>
          <w:sz w:val="24"/>
        </w:rPr>
        <w:t> </w:t>
      </w:r>
      <w:r>
        <w:rPr>
          <w:sz w:val="24"/>
        </w:rPr>
        <w:t>convenio.</w:t>
      </w:r>
    </w:p>
    <w:p>
      <w:pPr>
        <w:pStyle w:val="ListParagraph"/>
        <w:numPr>
          <w:ilvl w:val="0"/>
          <w:numId w:val="3"/>
        </w:numPr>
        <w:tabs>
          <w:tab w:pos="1648" w:val="left" w:leader="none"/>
        </w:tabs>
        <w:spacing w:line="240" w:lineRule="auto" w:before="1" w:after="0"/>
        <w:ind w:left="1344" w:right="1235" w:firstLine="0"/>
        <w:jc w:val="both"/>
        <w:rPr>
          <w:sz w:val="24"/>
        </w:rPr>
      </w:pPr>
      <w:r>
        <w:rPr>
          <w:sz w:val="24"/>
        </w:rPr>
        <w:t>Proporcionar a la Consejería de Derechos Sociales, Igualdad, Diversidad y</w:t>
      </w:r>
      <w:r>
        <w:rPr>
          <w:spacing w:val="1"/>
          <w:sz w:val="24"/>
        </w:rPr>
        <w:t> </w:t>
      </w:r>
      <w:r>
        <w:rPr>
          <w:sz w:val="24"/>
        </w:rPr>
        <w:t>Juventud,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través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Dirección</w:t>
      </w:r>
      <w:r>
        <w:rPr>
          <w:spacing w:val="1"/>
          <w:sz w:val="24"/>
        </w:rPr>
        <w:t> </w:t>
      </w:r>
      <w:r>
        <w:rPr>
          <w:sz w:val="24"/>
        </w:rPr>
        <w:t>General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Derechos</w:t>
      </w:r>
      <w:r>
        <w:rPr>
          <w:spacing w:val="1"/>
          <w:sz w:val="24"/>
        </w:rPr>
        <w:t> </w:t>
      </w:r>
      <w:r>
        <w:rPr>
          <w:sz w:val="24"/>
        </w:rPr>
        <w:t>Sociales</w:t>
      </w:r>
      <w:r>
        <w:rPr>
          <w:spacing w:val="67"/>
          <w:sz w:val="24"/>
        </w:rPr>
        <w:t> </w:t>
      </w:r>
      <w:r>
        <w:rPr>
          <w:sz w:val="24"/>
        </w:rPr>
        <w:t>e</w:t>
      </w:r>
      <w:r>
        <w:rPr>
          <w:spacing w:val="-64"/>
          <w:sz w:val="24"/>
        </w:rPr>
        <w:t> </w:t>
      </w:r>
      <w:r>
        <w:rPr>
          <w:sz w:val="24"/>
        </w:rPr>
        <w:t>Inmigración,</w:t>
      </w:r>
      <w:r>
        <w:rPr>
          <w:spacing w:val="-2"/>
          <w:sz w:val="24"/>
        </w:rPr>
        <w:t> </w:t>
      </w:r>
      <w:r>
        <w:rPr>
          <w:sz w:val="24"/>
        </w:rPr>
        <w:t>la información</w:t>
      </w:r>
      <w:r>
        <w:rPr>
          <w:spacing w:val="-2"/>
          <w:sz w:val="24"/>
        </w:rPr>
        <w:t> </w:t>
      </w:r>
      <w:r>
        <w:rPr>
          <w:sz w:val="24"/>
        </w:rPr>
        <w:t>necesaria</w:t>
      </w:r>
      <w:r>
        <w:rPr>
          <w:spacing w:val="-2"/>
          <w:sz w:val="24"/>
        </w:rPr>
        <w:t> </w:t>
      </w:r>
      <w:r>
        <w:rPr>
          <w:sz w:val="24"/>
        </w:rPr>
        <w:t>para la</w:t>
      </w:r>
      <w:r>
        <w:rPr>
          <w:spacing w:val="-2"/>
          <w:sz w:val="24"/>
        </w:rPr>
        <w:t> </w:t>
      </w:r>
      <w:r>
        <w:rPr>
          <w:sz w:val="24"/>
        </w:rPr>
        <w:t>explotación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los datos.</w:t>
      </w:r>
    </w:p>
    <w:p>
      <w:pPr>
        <w:pStyle w:val="ListParagraph"/>
        <w:numPr>
          <w:ilvl w:val="0"/>
          <w:numId w:val="3"/>
        </w:numPr>
        <w:tabs>
          <w:tab w:pos="1674" w:val="left" w:leader="none"/>
        </w:tabs>
        <w:spacing w:line="240" w:lineRule="auto" w:before="0" w:after="0"/>
        <w:ind w:left="1344" w:right="1232" w:firstLine="0"/>
        <w:jc w:val="both"/>
        <w:rPr>
          <w:sz w:val="24"/>
        </w:rPr>
      </w:pPr>
      <w:r>
        <w:rPr/>
        <w:pict>
          <v:shape style="position:absolute;margin-left:535.991150pt;margin-top:46.959305pt;width:33.050pt;height:166.7pt;mso-position-horizontal-relative:page;mso-position-vertical-relative:paragraph;z-index:1574502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Favorecer la participación de las personas profesionales de los servicios</w:t>
      </w:r>
      <w:r>
        <w:rPr>
          <w:spacing w:val="1"/>
          <w:sz w:val="24"/>
        </w:rPr>
        <w:t> </w:t>
      </w:r>
      <w:r>
        <w:rPr>
          <w:sz w:val="24"/>
        </w:rPr>
        <w:t>sociales municipales en las formaciones que se organicen para el uso de la</w:t>
      </w:r>
      <w:r>
        <w:rPr>
          <w:spacing w:val="1"/>
          <w:sz w:val="24"/>
        </w:rPr>
        <w:t> </w:t>
      </w:r>
      <w:r>
        <w:rPr>
          <w:sz w:val="24"/>
        </w:rPr>
        <w:t>aplicación</w:t>
      </w:r>
      <w:r>
        <w:rPr>
          <w:spacing w:val="-2"/>
          <w:sz w:val="24"/>
        </w:rPr>
        <w:t> </w:t>
      </w:r>
      <w:r>
        <w:rPr>
          <w:sz w:val="24"/>
        </w:rPr>
        <w:t>informática</w:t>
      </w:r>
      <w:r>
        <w:rPr>
          <w:spacing w:val="-1"/>
          <w:sz w:val="24"/>
        </w:rPr>
        <w:t> </w:t>
      </w:r>
      <w:r>
        <w:rPr>
          <w:sz w:val="24"/>
        </w:rPr>
        <w:t>SIUSS.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648" w:val="left" w:leader="none"/>
        </w:tabs>
        <w:spacing w:line="240" w:lineRule="auto" w:before="0" w:after="0"/>
        <w:ind w:left="1344" w:right="1227" w:firstLine="0"/>
        <w:jc w:val="both"/>
        <w:rPr>
          <w:sz w:val="24"/>
        </w:rPr>
      </w:pPr>
      <w:r>
        <w:rPr>
          <w:sz w:val="24"/>
        </w:rPr>
        <w:t>Para el tratamiento de datos personales, las partes intervinientes deberán</w:t>
      </w:r>
      <w:r>
        <w:rPr>
          <w:spacing w:val="1"/>
          <w:sz w:val="24"/>
        </w:rPr>
        <w:t> </w:t>
      </w:r>
      <w:r>
        <w:rPr>
          <w:sz w:val="24"/>
        </w:rPr>
        <w:t>llevar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Registro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Actividades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Tratamiento,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cumplimiento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Reglamento 2016/679 de la UE relativo a la protección de las personas físicas</w:t>
      </w:r>
      <w:r>
        <w:rPr>
          <w:spacing w:val="1"/>
          <w:sz w:val="24"/>
        </w:rPr>
        <w:t> </w:t>
      </w:r>
      <w:r>
        <w:rPr>
          <w:sz w:val="24"/>
        </w:rPr>
        <w:t>en lo que respecta al tratamiento de datos personales y a la libre circulación de</w:t>
      </w:r>
      <w:r>
        <w:rPr>
          <w:spacing w:val="1"/>
          <w:sz w:val="24"/>
        </w:rPr>
        <w:t> </w:t>
      </w:r>
      <w:r>
        <w:rPr>
          <w:sz w:val="24"/>
        </w:rPr>
        <w:t>estos datos y de la Ley Orgánica 3/2018, de 5 de diciembre, de Protección de</w:t>
      </w:r>
      <w:r>
        <w:rPr>
          <w:spacing w:val="1"/>
          <w:sz w:val="24"/>
        </w:rPr>
        <w:t> </w:t>
      </w:r>
      <w:r>
        <w:rPr>
          <w:sz w:val="24"/>
        </w:rPr>
        <w:t>Datos Personales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Garantía de</w:t>
      </w:r>
      <w:r>
        <w:rPr>
          <w:spacing w:val="-1"/>
          <w:sz w:val="24"/>
        </w:rPr>
        <w:t> </w:t>
      </w:r>
      <w:r>
        <w:rPr>
          <w:sz w:val="24"/>
        </w:rPr>
        <w:t>los Derechos</w:t>
      </w:r>
      <w:r>
        <w:rPr>
          <w:spacing w:val="1"/>
          <w:sz w:val="24"/>
        </w:rPr>
        <w:t> </w:t>
      </w:r>
      <w:r>
        <w:rPr>
          <w:sz w:val="24"/>
        </w:rPr>
        <w:t>Digitales.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634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>
          <w:sz w:val="24"/>
        </w:rPr>
        <w:t>Las partes intervinientes deberán informar y formar al personal que trate la</w:t>
      </w:r>
      <w:r>
        <w:rPr>
          <w:spacing w:val="1"/>
          <w:sz w:val="24"/>
        </w:rPr>
        <w:t> </w:t>
      </w:r>
      <w:r>
        <w:rPr>
          <w:sz w:val="24"/>
        </w:rPr>
        <w:t>información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obligaciones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prohibiciones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establece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Ley</w:t>
      </w:r>
      <w:r>
        <w:rPr>
          <w:spacing w:val="1"/>
          <w:sz w:val="24"/>
        </w:rPr>
        <w:t> </w:t>
      </w:r>
      <w:r>
        <w:rPr>
          <w:sz w:val="24"/>
        </w:rPr>
        <w:t>Orgánica 3/2018, de 5 de diciembre, de Protección de Datos Personales y</w:t>
      </w:r>
      <w:r>
        <w:rPr>
          <w:spacing w:val="1"/>
          <w:sz w:val="24"/>
        </w:rPr>
        <w:t> </w:t>
      </w:r>
      <w:r>
        <w:rPr>
          <w:sz w:val="24"/>
        </w:rPr>
        <w:t>garantía</w:t>
      </w:r>
      <w:r>
        <w:rPr>
          <w:spacing w:val="3"/>
          <w:sz w:val="24"/>
        </w:rPr>
        <w:t> </w:t>
      </w:r>
      <w:r>
        <w:rPr>
          <w:sz w:val="24"/>
        </w:rPr>
        <w:t>de</w:t>
      </w:r>
      <w:r>
        <w:rPr>
          <w:spacing w:val="2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derechos</w:t>
      </w:r>
      <w:r>
        <w:rPr>
          <w:spacing w:val="1"/>
          <w:sz w:val="24"/>
        </w:rPr>
        <w:t> </w:t>
      </w:r>
      <w:r>
        <w:rPr>
          <w:sz w:val="24"/>
        </w:rPr>
        <w:t>digitales</w:t>
      </w:r>
      <w:r>
        <w:rPr>
          <w:spacing w:val="1"/>
          <w:sz w:val="24"/>
        </w:rPr>
        <w:t> </w:t>
      </w:r>
      <w:r>
        <w:rPr>
          <w:sz w:val="24"/>
        </w:rPr>
        <w:t>y,</w:t>
      </w:r>
      <w:r>
        <w:rPr>
          <w:spacing w:val="3"/>
          <w:sz w:val="24"/>
        </w:rPr>
        <w:t> </w:t>
      </w:r>
      <w:r>
        <w:rPr>
          <w:sz w:val="24"/>
        </w:rPr>
        <w:t>en</w:t>
      </w:r>
      <w:r>
        <w:rPr>
          <w:spacing w:val="2"/>
          <w:sz w:val="24"/>
        </w:rPr>
        <w:t> </w:t>
      </w:r>
      <w:r>
        <w:rPr>
          <w:sz w:val="24"/>
        </w:rPr>
        <w:t>especial,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2"/>
          <w:sz w:val="24"/>
        </w:rPr>
        <w:t> </w:t>
      </w:r>
      <w:r>
        <w:rPr>
          <w:sz w:val="24"/>
        </w:rPr>
        <w:t>lo</w:t>
      </w:r>
      <w:r>
        <w:rPr>
          <w:spacing w:val="2"/>
          <w:sz w:val="24"/>
        </w:rPr>
        <w:t> </w:t>
      </w:r>
      <w:r>
        <w:rPr>
          <w:sz w:val="24"/>
        </w:rPr>
        <w:t>dispuesto</w:t>
      </w:r>
      <w:r>
        <w:rPr>
          <w:spacing w:val="2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4"/>
          <w:sz w:val="24"/>
        </w:rPr>
        <w:t> </w:t>
      </w:r>
      <w:r>
        <w:rPr>
          <w:sz w:val="24"/>
        </w:rPr>
        <w:t>artículo</w:t>
      </w:r>
    </w:p>
    <w:p>
      <w:pPr>
        <w:pStyle w:val="BodyText"/>
        <w:ind w:left="1344"/>
        <w:jc w:val="both"/>
      </w:pPr>
      <w:r>
        <w:rPr/>
        <w:drawing>
          <wp:anchor distT="0" distB="0" distL="0" distR="0" allowOverlap="1" layoutInCell="1" locked="0" behindDoc="0" simplePos="0" relativeHeight="15744512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3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5.2</w:t>
      </w:r>
      <w:r>
        <w:rPr>
          <w:spacing w:val="-4"/>
        </w:rPr>
        <w:t> </w:t>
      </w:r>
      <w:r>
        <w:rPr/>
        <w:t>sobre</w:t>
      </w:r>
      <w:r>
        <w:rPr>
          <w:spacing w:val="-1"/>
        </w:rPr>
        <w:t> </w:t>
      </w:r>
      <w:r>
        <w:rPr/>
        <w:t>su</w:t>
      </w:r>
      <w:r>
        <w:rPr>
          <w:spacing w:val="-2"/>
        </w:rPr>
        <w:t> </w:t>
      </w:r>
      <w:r>
        <w:rPr/>
        <w:t>deber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secreto</w:t>
      </w:r>
      <w:r>
        <w:rPr>
          <w:spacing w:val="-2"/>
        </w:rPr>
        <w:t> </w:t>
      </w:r>
      <w:r>
        <w:rPr/>
        <w:t>profesional.</w:t>
      </w:r>
    </w:p>
    <w:p>
      <w:pPr>
        <w:pStyle w:val="BodyText"/>
      </w:pPr>
    </w:p>
    <w:p>
      <w:pPr>
        <w:pStyle w:val="Heading1"/>
        <w:rPr>
          <w:u w:val="none"/>
        </w:rPr>
      </w:pPr>
      <w:r>
        <w:rPr>
          <w:u w:val="none"/>
        </w:rPr>
        <w:t>TERCERA.-</w:t>
      </w:r>
      <w:r>
        <w:rPr>
          <w:spacing w:val="-4"/>
          <w:u w:val="none"/>
        </w:rPr>
        <w:t> </w:t>
      </w:r>
      <w:r>
        <w:rPr>
          <w:u w:val="none"/>
        </w:rPr>
        <w:t>Corresponsabilidad</w:t>
      </w:r>
      <w:r>
        <w:rPr>
          <w:spacing w:val="-3"/>
          <w:u w:val="none"/>
        </w:rPr>
        <w:t> </w:t>
      </w:r>
      <w:r>
        <w:rPr>
          <w:u w:val="none"/>
        </w:rPr>
        <w:t>en</w:t>
      </w:r>
      <w:r>
        <w:rPr>
          <w:spacing w:val="-4"/>
          <w:u w:val="none"/>
        </w:rPr>
        <w:t> </w:t>
      </w:r>
      <w:r>
        <w:rPr>
          <w:u w:val="none"/>
        </w:rPr>
        <w:t>el</w:t>
      </w:r>
      <w:r>
        <w:rPr>
          <w:spacing w:val="1"/>
          <w:u w:val="none"/>
        </w:rPr>
        <w:t> </w:t>
      </w:r>
      <w:r>
        <w:rPr>
          <w:u w:val="none"/>
        </w:rPr>
        <w:t>tratamiento</w:t>
      </w:r>
      <w:r>
        <w:rPr>
          <w:spacing w:val="-2"/>
          <w:u w:val="none"/>
        </w:rPr>
        <w:t> </w:t>
      </w:r>
      <w:r>
        <w:rPr>
          <w:u w:val="none"/>
        </w:rPr>
        <w:t>de</w:t>
      </w:r>
      <w:r>
        <w:rPr>
          <w:spacing w:val="-4"/>
          <w:u w:val="none"/>
        </w:rPr>
        <w:t> </w:t>
      </w:r>
      <w:r>
        <w:rPr>
          <w:u w:val="none"/>
        </w:rPr>
        <w:t>los</w:t>
      </w:r>
      <w:r>
        <w:rPr>
          <w:spacing w:val="-1"/>
          <w:u w:val="none"/>
        </w:rPr>
        <w:t> </w:t>
      </w:r>
      <w:r>
        <w:rPr>
          <w:u w:val="none"/>
        </w:rPr>
        <w:t>datos.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17"/>
        <w:jc w:val="both"/>
      </w:pPr>
      <w:r>
        <w:rPr/>
        <w:t>En el ámbito de la Comunidad Autónoma de Canarias y de acuerdo a sus</w:t>
      </w:r>
      <w:r>
        <w:rPr>
          <w:spacing w:val="1"/>
        </w:rPr>
        <w:t> </w:t>
      </w:r>
      <w:r>
        <w:rPr/>
        <w:t>respectivas</w:t>
      </w:r>
      <w:r>
        <w:rPr>
          <w:spacing w:val="1"/>
        </w:rPr>
        <w:t> </w:t>
      </w:r>
      <w:r>
        <w:rPr/>
        <w:t>competencias,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Consejería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Igualdad,</w:t>
      </w:r>
      <w:r>
        <w:rPr>
          <w:spacing w:val="1"/>
        </w:rPr>
        <w:t> </w:t>
      </w:r>
      <w:r>
        <w:rPr/>
        <w:t>Diversidad</w:t>
      </w:r>
      <w:r>
        <w:rPr>
          <w:spacing w:val="12"/>
        </w:rPr>
        <w:t> </w:t>
      </w:r>
      <w:r>
        <w:rPr/>
        <w:t>y</w:t>
      </w:r>
      <w:r>
        <w:rPr>
          <w:spacing w:val="12"/>
        </w:rPr>
        <w:t> </w:t>
      </w:r>
      <w:r>
        <w:rPr/>
        <w:t>Juventud,</w:t>
      </w:r>
      <w:r>
        <w:rPr>
          <w:spacing w:val="12"/>
        </w:rPr>
        <w:t> </w:t>
      </w:r>
      <w:r>
        <w:rPr/>
        <w:t>a</w:t>
      </w:r>
      <w:r>
        <w:rPr>
          <w:spacing w:val="13"/>
        </w:rPr>
        <w:t> </w:t>
      </w:r>
      <w:r>
        <w:rPr/>
        <w:t>través</w:t>
      </w:r>
      <w:r>
        <w:rPr>
          <w:spacing w:val="12"/>
        </w:rPr>
        <w:t> </w:t>
      </w:r>
      <w:r>
        <w:rPr/>
        <w:t>de</w:t>
      </w:r>
      <w:r>
        <w:rPr>
          <w:spacing w:val="13"/>
        </w:rPr>
        <w:t> </w:t>
      </w:r>
      <w:r>
        <w:rPr/>
        <w:t>la</w:t>
      </w:r>
      <w:r>
        <w:rPr>
          <w:spacing w:val="13"/>
        </w:rPr>
        <w:t> </w:t>
      </w:r>
      <w:r>
        <w:rPr/>
        <w:t>Dirección</w:t>
      </w:r>
      <w:r>
        <w:rPr>
          <w:spacing w:val="15"/>
        </w:rPr>
        <w:t> </w:t>
      </w:r>
      <w:r>
        <w:rPr/>
        <w:t>General</w:t>
      </w:r>
      <w:r>
        <w:rPr>
          <w:spacing w:val="13"/>
        </w:rPr>
        <w:t> </w:t>
      </w:r>
      <w:r>
        <w:rPr/>
        <w:t>de</w:t>
      </w:r>
      <w:r>
        <w:rPr>
          <w:spacing w:val="15"/>
        </w:rPr>
        <w:t> </w:t>
      </w:r>
      <w:r>
        <w:rPr/>
        <w:t>Derechos</w:t>
      </w:r>
      <w:r>
        <w:rPr>
          <w:spacing w:val="14"/>
        </w:rPr>
        <w:t> </w:t>
      </w:r>
      <w:r>
        <w:rPr/>
        <w:t>Sociales</w:t>
      </w:r>
      <w:r>
        <w:rPr>
          <w:spacing w:val="-65"/>
        </w:rPr>
        <w:t> </w:t>
      </w:r>
      <w:r>
        <w:rPr/>
        <w:t>e</w:t>
      </w:r>
      <w:r>
        <w:rPr>
          <w:spacing w:val="1"/>
        </w:rPr>
        <w:t> </w:t>
      </w:r>
      <w:r>
        <w:rPr/>
        <w:t>Inmigración,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corresponsable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tratamiento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Ayuntamiento, en virtud de lo indicado en el artículo 26 del Reglamento (UE)</w:t>
      </w:r>
      <w:r>
        <w:rPr>
          <w:spacing w:val="1"/>
        </w:rPr>
        <w:t> </w:t>
      </w:r>
      <w:r>
        <w:rPr/>
        <w:t>2016/679.</w:t>
      </w:r>
    </w:p>
    <w:p>
      <w:pPr>
        <w:pStyle w:val="BodyText"/>
      </w:pPr>
    </w:p>
    <w:p>
      <w:pPr>
        <w:pStyle w:val="BodyText"/>
        <w:ind w:left="1344" w:right="1218"/>
        <w:jc w:val="both"/>
      </w:pPr>
      <w:r>
        <w:rPr/>
        <w:t>Para determinar sus responsabilidades respectivas en el cumplimiento de sus</w:t>
      </w:r>
      <w:r>
        <w:rPr>
          <w:spacing w:val="1"/>
        </w:rPr>
        <w:t> </w:t>
      </w:r>
      <w:r>
        <w:rPr/>
        <w:t>obligaciones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materia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protección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datos,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convenio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cooperación</w:t>
      </w:r>
      <w:r>
        <w:rPr>
          <w:spacing w:val="1"/>
        </w:rPr>
        <w:t> </w:t>
      </w:r>
      <w:r>
        <w:rPr/>
        <w:t>reflejará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funciones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relaciones</w:t>
      </w:r>
      <w:r>
        <w:rPr>
          <w:spacing w:val="1"/>
        </w:rPr>
        <w:t> </w:t>
      </w:r>
      <w:r>
        <w:rPr/>
        <w:t>respectivas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corresponsables</w:t>
      </w:r>
      <w:r>
        <w:rPr>
          <w:spacing w:val="34"/>
        </w:rPr>
        <w:t> </w:t>
      </w:r>
      <w:r>
        <w:rPr/>
        <w:t>del</w:t>
      </w:r>
      <w:r>
        <w:rPr>
          <w:spacing w:val="34"/>
        </w:rPr>
        <w:t> </w:t>
      </w:r>
      <w:r>
        <w:rPr/>
        <w:t>tratamiento</w:t>
      </w:r>
      <w:r>
        <w:rPr>
          <w:spacing w:val="34"/>
        </w:rPr>
        <w:t> </w:t>
      </w:r>
      <w:r>
        <w:rPr/>
        <w:t>tengan</w:t>
      </w:r>
      <w:r>
        <w:rPr>
          <w:spacing w:val="33"/>
        </w:rPr>
        <w:t> </w:t>
      </w:r>
      <w:r>
        <w:rPr/>
        <w:t>respecto</w:t>
      </w:r>
      <w:r>
        <w:rPr>
          <w:spacing w:val="34"/>
        </w:rPr>
        <w:t> </w:t>
      </w:r>
      <w:r>
        <w:rPr/>
        <w:t>a</w:t>
      </w:r>
      <w:r>
        <w:rPr>
          <w:spacing w:val="32"/>
        </w:rPr>
        <w:t> </w:t>
      </w:r>
      <w:r>
        <w:rPr/>
        <w:t>las</w:t>
      </w:r>
      <w:r>
        <w:rPr>
          <w:spacing w:val="33"/>
        </w:rPr>
        <w:t> </w:t>
      </w:r>
      <w:r>
        <w:rPr/>
        <w:t>personas</w:t>
      </w:r>
      <w:r>
        <w:rPr>
          <w:spacing w:val="34"/>
        </w:rPr>
        <w:t> </w:t>
      </w:r>
      <w:r>
        <w:rPr/>
        <w:t>interesadas,</w:t>
      </w:r>
      <w:r>
        <w:rPr>
          <w:spacing w:val="-64"/>
        </w:rPr>
        <w:t> </w:t>
      </w:r>
      <w:r>
        <w:rPr/>
        <w:t>en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cuanto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ejercicio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sus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sus</w:t>
      </w:r>
      <w:r>
        <w:rPr>
          <w:spacing w:val="1"/>
        </w:rPr>
        <w:t> </w:t>
      </w:r>
      <w:r>
        <w:rPr/>
        <w:t>respectivas</w:t>
      </w:r>
      <w:r>
        <w:rPr>
          <w:spacing w:val="1"/>
        </w:rPr>
        <w:t> </w:t>
      </w:r>
      <w:r>
        <w:rPr/>
        <w:t>obligaciones de facilitar la información, salvo que, y en la medida en que sus</w:t>
      </w:r>
      <w:r>
        <w:rPr>
          <w:spacing w:val="1"/>
        </w:rPr>
        <w:t> </w:t>
      </w:r>
      <w:r>
        <w:rPr/>
        <w:t>responsabilidades respectivas se rijan por el Derecho de la Unión o de los</w:t>
      </w:r>
      <w:r>
        <w:rPr>
          <w:spacing w:val="1"/>
        </w:rPr>
        <w:t> </w:t>
      </w:r>
      <w:r>
        <w:rPr/>
        <w:t>Estados miembros</w:t>
      </w:r>
      <w:r>
        <w:rPr>
          <w:spacing w:val="-1"/>
        </w:rPr>
        <w:t> </w:t>
      </w:r>
      <w:r>
        <w:rPr/>
        <w:t>que</w:t>
      </w:r>
      <w:r>
        <w:rPr>
          <w:spacing w:val="1"/>
        </w:rPr>
        <w:t> </w:t>
      </w:r>
      <w:r>
        <w:rPr/>
        <w:t>les</w:t>
      </w:r>
      <w:r>
        <w:rPr>
          <w:spacing w:val="-1"/>
        </w:rPr>
        <w:t> </w:t>
      </w:r>
      <w:r>
        <w:rPr/>
        <w:t>sea</w:t>
      </w:r>
      <w:r>
        <w:rPr>
          <w:spacing w:val="-2"/>
        </w:rPr>
        <w:t> </w:t>
      </w:r>
      <w:r>
        <w:rPr/>
        <w:t>aplicable.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30">
            <wp:simplePos x="0" y="0"/>
            <wp:positionH relativeFrom="page">
              <wp:posOffset>1307942</wp:posOffset>
            </wp:positionH>
            <wp:positionV relativeFrom="paragraph">
              <wp:posOffset>156757</wp:posOffset>
            </wp:positionV>
            <wp:extent cx="5028935" cy="106298"/>
            <wp:effectExtent l="0" t="0" r="0" b="0"/>
            <wp:wrapTopAndBottom/>
            <wp:docPr id="39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9/42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4707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10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20"/>
        <w:jc w:val="both"/>
      </w:pPr>
      <w:r>
        <w:rPr/>
        <w:t>En</w:t>
      </w:r>
      <w:r>
        <w:rPr>
          <w:spacing w:val="16"/>
        </w:rPr>
        <w:t> </w:t>
      </w:r>
      <w:r>
        <w:rPr/>
        <w:t>observancia</w:t>
      </w:r>
      <w:r>
        <w:rPr>
          <w:spacing w:val="17"/>
        </w:rPr>
        <w:t> </w:t>
      </w:r>
      <w:r>
        <w:rPr/>
        <w:t>de</w:t>
      </w:r>
      <w:r>
        <w:rPr>
          <w:spacing w:val="17"/>
        </w:rPr>
        <w:t> </w:t>
      </w:r>
      <w:r>
        <w:rPr/>
        <w:t>lo</w:t>
      </w:r>
      <w:r>
        <w:rPr>
          <w:spacing w:val="17"/>
        </w:rPr>
        <w:t> </w:t>
      </w:r>
      <w:r>
        <w:rPr/>
        <w:t>dispuesto</w:t>
      </w:r>
      <w:r>
        <w:rPr>
          <w:spacing w:val="17"/>
        </w:rPr>
        <w:t> </w:t>
      </w:r>
      <w:r>
        <w:rPr/>
        <w:t>en</w:t>
      </w:r>
      <w:r>
        <w:rPr>
          <w:spacing w:val="17"/>
        </w:rPr>
        <w:t> </w:t>
      </w:r>
      <w:r>
        <w:rPr/>
        <w:t>el</w:t>
      </w:r>
      <w:r>
        <w:rPr>
          <w:spacing w:val="19"/>
        </w:rPr>
        <w:t> </w:t>
      </w:r>
      <w:r>
        <w:rPr/>
        <w:t>Reglamento</w:t>
      </w:r>
      <w:r>
        <w:rPr>
          <w:spacing w:val="16"/>
        </w:rPr>
        <w:t> </w:t>
      </w:r>
      <w:r>
        <w:rPr/>
        <w:t>de</w:t>
      </w:r>
      <w:r>
        <w:rPr>
          <w:spacing w:val="17"/>
        </w:rPr>
        <w:t> </w:t>
      </w:r>
      <w:r>
        <w:rPr/>
        <w:t>la</w:t>
      </w:r>
      <w:r>
        <w:rPr>
          <w:spacing w:val="19"/>
        </w:rPr>
        <w:t> </w:t>
      </w:r>
      <w:r>
        <w:rPr/>
        <w:t>(UE)</w:t>
      </w:r>
      <w:r>
        <w:rPr>
          <w:spacing w:val="18"/>
        </w:rPr>
        <w:t> </w:t>
      </w:r>
      <w:r>
        <w:rPr/>
        <w:t>2016/679,</w:t>
      </w:r>
      <w:r>
        <w:rPr>
          <w:spacing w:val="18"/>
        </w:rPr>
        <w:t> </w:t>
      </w:r>
      <w:r>
        <w:rPr/>
        <w:t>de</w:t>
      </w:r>
      <w:r>
        <w:rPr>
          <w:spacing w:val="19"/>
        </w:rPr>
        <w:t> </w:t>
      </w:r>
      <w:r>
        <w:rPr/>
        <w:t>27</w:t>
      </w:r>
      <w:r>
        <w:rPr>
          <w:spacing w:val="-65"/>
        </w:rPr>
        <w:t> </w:t>
      </w:r>
      <w:r>
        <w:rPr/>
        <w:t>de</w:t>
      </w:r>
      <w:r>
        <w:rPr>
          <w:spacing w:val="46"/>
        </w:rPr>
        <w:t> </w:t>
      </w:r>
      <w:r>
        <w:rPr/>
        <w:t>abril</w:t>
      </w:r>
      <w:r>
        <w:rPr>
          <w:spacing w:val="47"/>
        </w:rPr>
        <w:t> </w:t>
      </w:r>
      <w:r>
        <w:rPr/>
        <w:t>y</w:t>
      </w:r>
      <w:r>
        <w:rPr>
          <w:spacing w:val="44"/>
        </w:rPr>
        <w:t> </w:t>
      </w:r>
      <w:r>
        <w:rPr/>
        <w:t>en</w:t>
      </w:r>
      <w:r>
        <w:rPr>
          <w:spacing w:val="45"/>
        </w:rPr>
        <w:t> </w:t>
      </w:r>
      <w:r>
        <w:rPr/>
        <w:t>la</w:t>
      </w:r>
      <w:r>
        <w:rPr>
          <w:spacing w:val="47"/>
        </w:rPr>
        <w:t> </w:t>
      </w:r>
      <w:r>
        <w:rPr/>
        <w:t>Ley</w:t>
      </w:r>
      <w:r>
        <w:rPr>
          <w:spacing w:val="46"/>
        </w:rPr>
        <w:t> </w:t>
      </w:r>
      <w:r>
        <w:rPr/>
        <w:t>Orgánica</w:t>
      </w:r>
      <w:r>
        <w:rPr>
          <w:spacing w:val="45"/>
        </w:rPr>
        <w:t> </w:t>
      </w:r>
      <w:r>
        <w:rPr/>
        <w:t>3/2018,</w:t>
      </w:r>
      <w:r>
        <w:rPr>
          <w:spacing w:val="46"/>
        </w:rPr>
        <w:t> </w:t>
      </w:r>
      <w:r>
        <w:rPr/>
        <w:t>de</w:t>
      </w:r>
      <w:r>
        <w:rPr>
          <w:spacing w:val="44"/>
        </w:rPr>
        <w:t> </w:t>
      </w:r>
      <w:r>
        <w:rPr/>
        <w:t>5</w:t>
      </w:r>
      <w:r>
        <w:rPr>
          <w:spacing w:val="47"/>
        </w:rPr>
        <w:t> </w:t>
      </w:r>
      <w:r>
        <w:rPr/>
        <w:t>de</w:t>
      </w:r>
      <w:r>
        <w:rPr>
          <w:spacing w:val="45"/>
        </w:rPr>
        <w:t> </w:t>
      </w:r>
      <w:r>
        <w:rPr/>
        <w:t>diciembre,</w:t>
      </w:r>
      <w:r>
        <w:rPr>
          <w:spacing w:val="43"/>
        </w:rPr>
        <w:t> </w:t>
      </w:r>
      <w:r>
        <w:rPr/>
        <w:t>de</w:t>
      </w:r>
      <w:r>
        <w:rPr>
          <w:spacing w:val="45"/>
        </w:rPr>
        <w:t> </w:t>
      </w:r>
      <w:r>
        <w:rPr/>
        <w:t>Protección</w:t>
      </w:r>
      <w:r>
        <w:rPr>
          <w:spacing w:val="47"/>
        </w:rPr>
        <w:t> </w:t>
      </w:r>
      <w:r>
        <w:rPr/>
        <w:t>de</w:t>
      </w:r>
      <w:r>
        <w:rPr>
          <w:spacing w:val="-65"/>
        </w:rPr>
        <w:t> </w:t>
      </w:r>
      <w:r>
        <w:rPr/>
        <w:t>Datos Personales y Garantía de los Derechos Digitales, la Corresponsabilidad</w:t>
      </w:r>
      <w:r>
        <w:rPr>
          <w:spacing w:val="1"/>
        </w:rPr>
        <w:t> </w:t>
      </w:r>
      <w:r>
        <w:rPr/>
        <w:t>de Tratamiento suscrito entre la Dirección General de Derechos Sociales e</w:t>
      </w:r>
      <w:r>
        <w:rPr>
          <w:spacing w:val="1"/>
        </w:rPr>
        <w:t> </w:t>
      </w:r>
      <w:r>
        <w:rPr/>
        <w:t>Inmigración y el Ayuntamiento, se regirá por las siguientes estipulaciones, las</w:t>
      </w:r>
      <w:r>
        <w:rPr>
          <w:spacing w:val="1"/>
        </w:rPr>
        <w:t> </w:t>
      </w:r>
      <w:r>
        <w:rPr/>
        <w:t>cuales conforman el Acuerdo de Corresponsabilidad previsto en el artículo 26</w:t>
      </w:r>
      <w:r>
        <w:rPr>
          <w:spacing w:val="1"/>
        </w:rPr>
        <w:t> </w:t>
      </w:r>
      <w:r>
        <w:rPr/>
        <w:t>del</w:t>
      </w:r>
      <w:r>
        <w:rPr>
          <w:spacing w:val="-2"/>
        </w:rPr>
        <w:t> </w:t>
      </w:r>
      <w:r>
        <w:rPr/>
        <w:t>Reglamento</w:t>
      </w:r>
      <w:r>
        <w:rPr>
          <w:spacing w:val="1"/>
        </w:rPr>
        <w:t> </w:t>
      </w:r>
      <w:r>
        <w:rPr/>
        <w:t>(UE) 2016/679:</w:t>
      </w:r>
    </w:p>
    <w:p>
      <w:pPr>
        <w:pStyle w:val="BodyText"/>
      </w:pPr>
    </w:p>
    <w:p>
      <w:pPr>
        <w:pStyle w:val="Heading1"/>
        <w:numPr>
          <w:ilvl w:val="0"/>
          <w:numId w:val="4"/>
        </w:numPr>
        <w:tabs>
          <w:tab w:pos="1610" w:val="left" w:leader="none"/>
        </w:tabs>
        <w:spacing w:line="240" w:lineRule="auto" w:before="0" w:after="0"/>
        <w:ind w:left="1609" w:right="0" w:hanging="266"/>
        <w:jc w:val="left"/>
        <w:rPr>
          <w:u w:val="none"/>
        </w:rPr>
      </w:pPr>
      <w:r>
        <w:rPr>
          <w:u w:val="none"/>
        </w:rPr>
        <w:t>Objeto.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30"/>
        <w:jc w:val="both"/>
      </w:pPr>
      <w:r>
        <w:rPr/>
        <w:t>El objeto del presente acuerdo es establecer el régimen jurídico aplicable al</w:t>
      </w:r>
      <w:r>
        <w:rPr>
          <w:spacing w:val="1"/>
        </w:rPr>
        <w:t> </w:t>
      </w:r>
      <w:r>
        <w:rPr/>
        <w:t>tratamiento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personales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traten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pudieran</w:t>
      </w:r>
      <w:r>
        <w:rPr>
          <w:spacing w:val="1"/>
        </w:rPr>
        <w:t> </w:t>
      </w:r>
      <w:r>
        <w:rPr/>
        <w:t>tratar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corresponsables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tratamiento, definiendo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responsabilidades</w:t>
      </w:r>
      <w:r>
        <w:rPr>
          <w:spacing w:val="66"/>
        </w:rPr>
        <w:t> </w:t>
      </w:r>
      <w:r>
        <w:rPr/>
        <w:t>asumidas</w:t>
      </w:r>
      <w:r>
        <w:rPr>
          <w:spacing w:val="-64"/>
        </w:rPr>
        <w:t> </w:t>
      </w:r>
      <w:r>
        <w:rPr/>
        <w:t>por</w:t>
      </w:r>
      <w:r>
        <w:rPr>
          <w:spacing w:val="-1"/>
        </w:rPr>
        <w:t> </w:t>
      </w:r>
      <w:r>
        <w:rPr/>
        <w:t>los</w:t>
      </w:r>
      <w:r>
        <w:rPr>
          <w:spacing w:val="-2"/>
        </w:rPr>
        <w:t> </w:t>
      </w:r>
      <w:r>
        <w:rPr/>
        <w:t>mismos</w:t>
      </w:r>
      <w:r>
        <w:rPr>
          <w:spacing w:val="-2"/>
        </w:rPr>
        <w:t> </w:t>
      </w:r>
      <w:r>
        <w:rPr/>
        <w:t>en</w:t>
      </w:r>
      <w:r>
        <w:rPr>
          <w:spacing w:val="-3"/>
        </w:rPr>
        <w:t> </w:t>
      </w:r>
      <w:r>
        <w:rPr/>
        <w:t>el marco de</w:t>
      </w:r>
      <w:r>
        <w:rPr>
          <w:spacing w:val="-3"/>
        </w:rPr>
        <w:t> </w:t>
      </w:r>
      <w:r>
        <w:rPr/>
        <w:t>la</w:t>
      </w:r>
      <w:r>
        <w:rPr>
          <w:spacing w:val="-2"/>
        </w:rPr>
        <w:t> </w:t>
      </w:r>
      <w:r>
        <w:rPr/>
        <w:t>legislación</w:t>
      </w:r>
      <w:r>
        <w:rPr>
          <w:spacing w:val="-2"/>
        </w:rPr>
        <w:t> </w:t>
      </w:r>
      <w:r>
        <w:rPr/>
        <w:t>aplicable</w:t>
      </w:r>
      <w:r>
        <w:rPr>
          <w:spacing w:val="-2"/>
        </w:rPr>
        <w:t> </w:t>
      </w:r>
      <w:r>
        <w:rPr/>
        <w:t>y</w:t>
      </w:r>
      <w:r>
        <w:rPr>
          <w:spacing w:val="-3"/>
        </w:rPr>
        <w:t> </w:t>
      </w:r>
      <w:r>
        <w:rPr/>
        <w:t>el</w:t>
      </w:r>
      <w:r>
        <w:rPr>
          <w:spacing w:val="-2"/>
        </w:rPr>
        <w:t> </w:t>
      </w:r>
      <w:r>
        <w:rPr/>
        <w:t>presente</w:t>
      </w:r>
      <w:r>
        <w:rPr>
          <w:spacing w:val="9"/>
        </w:rPr>
        <w:t> </w:t>
      </w:r>
      <w:r>
        <w:rPr/>
        <w:t>convenio.</w:t>
      </w:r>
    </w:p>
    <w:p>
      <w:pPr>
        <w:pStyle w:val="BodyText"/>
      </w:pPr>
    </w:p>
    <w:p>
      <w:pPr>
        <w:pStyle w:val="Heading1"/>
        <w:numPr>
          <w:ilvl w:val="0"/>
          <w:numId w:val="4"/>
        </w:numPr>
        <w:tabs>
          <w:tab w:pos="1602" w:val="left" w:leader="none"/>
        </w:tabs>
        <w:spacing w:line="240" w:lineRule="auto" w:before="0" w:after="0"/>
        <w:ind w:left="1601" w:right="0" w:hanging="258"/>
        <w:jc w:val="left"/>
        <w:rPr>
          <w:u w:val="none"/>
        </w:rPr>
      </w:pPr>
      <w:r>
        <w:rPr/>
        <w:pict>
          <v:shape style="position:absolute;margin-left:535.991150pt;margin-top:19.359331pt;width:33.050pt;height:166.7pt;mso-position-horizontal-relative:page;mso-position-vertical-relative:paragraph;z-index:1574656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u w:val="none"/>
        </w:rPr>
        <w:t>Actividades</w:t>
      </w:r>
      <w:r>
        <w:rPr>
          <w:spacing w:val="-5"/>
          <w:u w:val="none"/>
        </w:rPr>
        <w:t> </w:t>
      </w:r>
      <w:r>
        <w:rPr>
          <w:u w:val="none"/>
        </w:rPr>
        <w:t>de</w:t>
      </w:r>
      <w:r>
        <w:rPr>
          <w:spacing w:val="-4"/>
          <w:u w:val="none"/>
        </w:rPr>
        <w:t> </w:t>
      </w:r>
      <w:r>
        <w:rPr>
          <w:u w:val="none"/>
        </w:rPr>
        <w:t>tratamiento</w:t>
      </w:r>
      <w:r>
        <w:rPr>
          <w:spacing w:val="-3"/>
          <w:u w:val="none"/>
        </w:rPr>
        <w:t> </w:t>
      </w:r>
      <w:r>
        <w:rPr>
          <w:u w:val="none"/>
        </w:rPr>
        <w:t>desarrolladas</w:t>
      </w:r>
      <w:r>
        <w:rPr>
          <w:spacing w:val="-5"/>
          <w:u w:val="none"/>
        </w:rPr>
        <w:t> </w:t>
      </w:r>
      <w:r>
        <w:rPr>
          <w:u w:val="none"/>
        </w:rPr>
        <w:t>por</w:t>
      </w:r>
      <w:r>
        <w:rPr>
          <w:spacing w:val="-2"/>
          <w:u w:val="none"/>
        </w:rPr>
        <w:t> </w:t>
      </w:r>
      <w:r>
        <w:rPr>
          <w:u w:val="none"/>
        </w:rPr>
        <w:t>los</w:t>
      </w:r>
      <w:r>
        <w:rPr>
          <w:spacing w:val="-4"/>
          <w:u w:val="none"/>
        </w:rPr>
        <w:t> </w:t>
      </w:r>
      <w:r>
        <w:rPr>
          <w:u w:val="none"/>
        </w:rPr>
        <w:t>corresponsables.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30"/>
        <w:jc w:val="both"/>
      </w:pPr>
      <w:r>
        <w:rPr/>
        <w:t>El</w:t>
      </w:r>
      <w:r>
        <w:rPr>
          <w:spacing w:val="1"/>
        </w:rPr>
        <w:t> </w:t>
      </w:r>
      <w:r>
        <w:rPr/>
        <w:t>tratamiento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personales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cada</w:t>
      </w:r>
      <w:r>
        <w:rPr>
          <w:spacing w:val="1"/>
        </w:rPr>
        <w:t> </w:t>
      </w:r>
      <w:r>
        <w:rPr/>
        <w:t>corresponsable</w:t>
      </w:r>
      <w:r>
        <w:rPr>
          <w:spacing w:val="1"/>
        </w:rPr>
        <w:t> </w:t>
      </w:r>
      <w:r>
        <w:rPr/>
        <w:t>quedará circunscrito a lo que resulte necesario para llevar a cabo la ejecución</w:t>
      </w:r>
      <w:r>
        <w:rPr>
          <w:spacing w:val="1"/>
        </w:rPr>
        <w:t> </w:t>
      </w:r>
      <w:r>
        <w:rPr/>
        <w:t>del presente convenio, y se efectuará siempre en el marco de la normativa</w:t>
      </w:r>
      <w:r>
        <w:rPr>
          <w:spacing w:val="1"/>
        </w:rPr>
        <w:t> </w:t>
      </w:r>
      <w:r>
        <w:rPr/>
        <w:t>aplicable</w:t>
      </w:r>
      <w:r>
        <w:rPr>
          <w:spacing w:val="-2"/>
        </w:rPr>
        <w:t> </w:t>
      </w:r>
      <w:r>
        <w:rPr/>
        <w:t>en materia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protección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datos</w:t>
      </w:r>
      <w:r>
        <w:rPr>
          <w:spacing w:val="-2"/>
        </w:rPr>
        <w:t> </w:t>
      </w:r>
      <w:r>
        <w:rPr/>
        <w:t>y</w:t>
      </w:r>
      <w:r>
        <w:rPr>
          <w:spacing w:val="-1"/>
        </w:rPr>
        <w:t> </w:t>
      </w:r>
      <w:r>
        <w:rPr/>
        <w:t>en</w:t>
      </w:r>
      <w:r>
        <w:rPr>
          <w:spacing w:val="-2"/>
        </w:rPr>
        <w:t> </w:t>
      </w:r>
      <w:r>
        <w:rPr/>
        <w:t>el</w:t>
      </w:r>
      <w:r>
        <w:rPr>
          <w:spacing w:val="-2"/>
        </w:rPr>
        <w:t> </w:t>
      </w:r>
      <w:r>
        <w:rPr/>
        <w:t>presente</w:t>
      </w:r>
      <w:r>
        <w:rPr>
          <w:spacing w:val="-13"/>
        </w:rPr>
        <w:t> </w:t>
      </w:r>
      <w:r>
        <w:rPr/>
        <w:t>Acuerdo.</w:t>
      </w:r>
    </w:p>
    <w:p>
      <w:pPr>
        <w:pStyle w:val="BodyText"/>
      </w:pPr>
    </w:p>
    <w:p>
      <w:pPr>
        <w:pStyle w:val="BodyText"/>
        <w:ind w:left="1344" w:right="1233"/>
        <w:jc w:val="both"/>
      </w:pP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Dirección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Sociales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Inmigración</w:t>
      </w:r>
      <w:r>
        <w:rPr>
          <w:spacing w:val="1"/>
        </w:rPr>
        <w:t> </w:t>
      </w:r>
      <w:r>
        <w:rPr/>
        <w:t>accederá a datos estadísticos para la evaluación y análisis en el entorno de</w:t>
      </w:r>
      <w:r>
        <w:rPr>
          <w:spacing w:val="1"/>
        </w:rPr>
        <w:t> </w:t>
      </w:r>
      <w:r>
        <w:rPr/>
        <w:t>SIUSS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las personas usuarias de los</w:t>
      </w:r>
      <w:r>
        <w:rPr>
          <w:spacing w:val="-2"/>
        </w:rPr>
        <w:t> </w:t>
      </w:r>
      <w:r>
        <w:rPr/>
        <w:t>servicios</w:t>
      </w:r>
      <w:r>
        <w:rPr>
          <w:spacing w:val="-2"/>
        </w:rPr>
        <w:t> </w:t>
      </w:r>
      <w:r>
        <w:rPr/>
        <w:t>sociales</w:t>
      </w:r>
      <w:r>
        <w:rPr>
          <w:spacing w:val="-2"/>
        </w:rPr>
        <w:t> </w:t>
      </w:r>
      <w:r>
        <w:rPr/>
        <w:t>municipales.</w:t>
      </w:r>
    </w:p>
    <w:p>
      <w:pPr>
        <w:pStyle w:val="BodyText"/>
      </w:pPr>
    </w:p>
    <w:p>
      <w:pPr>
        <w:pStyle w:val="BodyText"/>
        <w:ind w:left="1344" w:right="1227"/>
        <w:jc w:val="both"/>
      </w:pPr>
      <w:r>
        <w:rPr/>
        <w:drawing>
          <wp:anchor distT="0" distB="0" distL="0" distR="0" allowOverlap="1" layoutInCell="1" locked="0" behindDoc="0" simplePos="0" relativeHeight="15746048">
            <wp:simplePos x="0" y="0"/>
            <wp:positionH relativeFrom="page">
              <wp:posOffset>6861809</wp:posOffset>
            </wp:positionH>
            <wp:positionV relativeFrom="paragraph">
              <wp:posOffset>549209</wp:posOffset>
            </wp:positionV>
            <wp:extent cx="330200" cy="3937000"/>
            <wp:effectExtent l="0" t="0" r="0" b="0"/>
            <wp:wrapNone/>
            <wp:docPr id="4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El Ayuntamiento</w:t>
      </w:r>
      <w:r>
        <w:rPr>
          <w:spacing w:val="1"/>
        </w:rPr>
        <w:t> </w:t>
      </w:r>
      <w:r>
        <w:rPr/>
        <w:t>tendrá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finalidad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recogida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tratamiento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personales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entorno</w:t>
      </w:r>
      <w:r>
        <w:rPr>
          <w:spacing w:val="1"/>
        </w:rPr>
        <w:t> </w:t>
      </w:r>
      <w:r>
        <w:rPr/>
        <w:t>SIUSS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usuarias</w:t>
      </w:r>
      <w:r>
        <w:rPr>
          <w:spacing w:val="1"/>
        </w:rPr>
        <w:t> </w:t>
      </w:r>
      <w:r>
        <w:rPr/>
        <w:t>residentes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término municipal. A fin de cumplir las obligaciones de transparencia y deber de</w:t>
      </w:r>
      <w:r>
        <w:rPr>
          <w:spacing w:val="-65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interesadas,</w:t>
      </w:r>
      <w:r>
        <w:rPr>
          <w:spacing w:val="1"/>
        </w:rPr>
        <w:t> </w:t>
      </w:r>
      <w:r>
        <w:rPr/>
        <w:t>el Ayuntamiento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momento de la recogida de datos directamente de las personas interesadas,</w:t>
      </w:r>
      <w:r>
        <w:rPr>
          <w:spacing w:val="1"/>
        </w:rPr>
        <w:t> </w:t>
      </w:r>
      <w:r>
        <w:rPr/>
        <w:t>deberá poner a su disposición la información señalada en el artículo 11 de la</w:t>
      </w:r>
      <w:r>
        <w:rPr>
          <w:spacing w:val="1"/>
        </w:rPr>
        <w:t> </w:t>
      </w:r>
      <w:r>
        <w:rPr/>
        <w:t>Ley Orgánica 3/2018, de 5 de diciembre, de Protección de Datos Personas y</w:t>
      </w:r>
      <w:r>
        <w:rPr>
          <w:spacing w:val="1"/>
        </w:rPr>
        <w:t> </w:t>
      </w:r>
      <w:r>
        <w:rPr/>
        <w:t>Garantías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Derechos</w:t>
      </w:r>
      <w:r>
        <w:rPr>
          <w:spacing w:val="-1"/>
        </w:rPr>
        <w:t> </w:t>
      </w:r>
      <w:r>
        <w:rPr/>
        <w:t>Digitales.</w:t>
      </w:r>
    </w:p>
    <w:p>
      <w:pPr>
        <w:pStyle w:val="BodyText"/>
      </w:pPr>
    </w:p>
    <w:p>
      <w:pPr>
        <w:pStyle w:val="BodyText"/>
        <w:spacing w:before="1"/>
        <w:ind w:left="1344" w:right="1234"/>
        <w:jc w:val="both"/>
      </w:pPr>
      <w:r>
        <w:rPr/>
        <w:t>Respecto a la información y datos personales que se tratarán por cada cada</w:t>
      </w:r>
      <w:r>
        <w:rPr>
          <w:spacing w:val="1"/>
        </w:rPr>
        <w:t> </w:t>
      </w:r>
      <w:r>
        <w:rPr/>
        <w:t>corresponsable,</w:t>
      </w:r>
      <w:r>
        <w:rPr>
          <w:spacing w:val="-1"/>
        </w:rPr>
        <w:t> </w:t>
      </w:r>
      <w:r>
        <w:rPr/>
        <w:t>se</w:t>
      </w:r>
      <w:r>
        <w:rPr>
          <w:spacing w:val="-1"/>
        </w:rPr>
        <w:t> </w:t>
      </w:r>
      <w:r>
        <w:rPr/>
        <w:t>indica</w:t>
      </w:r>
      <w:r>
        <w:rPr>
          <w:spacing w:val="-1"/>
        </w:rPr>
        <w:t> </w:t>
      </w:r>
      <w:r>
        <w:rPr/>
        <w:t>lo</w:t>
      </w:r>
      <w:r>
        <w:rPr>
          <w:spacing w:val="-1"/>
        </w:rPr>
        <w:t> </w:t>
      </w:r>
      <w:r>
        <w:rPr/>
        <w:t>que</w:t>
      </w:r>
      <w:r>
        <w:rPr>
          <w:spacing w:val="-1"/>
        </w:rPr>
        <w:t> </w:t>
      </w:r>
      <w:r>
        <w:rPr/>
        <w:t>sigue:</w:t>
      </w:r>
    </w:p>
    <w:p>
      <w:pPr>
        <w:pStyle w:val="BodyText"/>
      </w:pPr>
    </w:p>
    <w:p>
      <w:pPr>
        <w:pStyle w:val="BodyText"/>
        <w:ind w:left="1344"/>
        <w:jc w:val="both"/>
      </w:pPr>
      <w:r>
        <w:rPr/>
        <w:t>Por</w:t>
      </w:r>
      <w:r>
        <w:rPr>
          <w:spacing w:val="-5"/>
        </w:rPr>
        <w:t> </w:t>
      </w:r>
      <w:r>
        <w:rPr/>
        <w:t>el</w:t>
      </w:r>
      <w:r>
        <w:rPr>
          <w:spacing w:val="-2"/>
        </w:rPr>
        <w:t> </w:t>
      </w:r>
      <w:r>
        <w:rPr/>
        <w:t>corresponsable:</w:t>
      </w:r>
      <w:r>
        <w:rPr>
          <w:spacing w:val="-3"/>
        </w:rPr>
        <w:t> </w:t>
      </w:r>
      <w:r>
        <w:rPr/>
        <w:t>Dirección</w:t>
      </w:r>
      <w:r>
        <w:rPr>
          <w:spacing w:val="-2"/>
        </w:rPr>
        <w:t> </w:t>
      </w:r>
      <w:r>
        <w:rPr/>
        <w:t>General</w:t>
      </w:r>
      <w:r>
        <w:rPr>
          <w:spacing w:val="-4"/>
        </w:rPr>
        <w:t> </w:t>
      </w:r>
      <w:r>
        <w:rPr/>
        <w:t>de</w:t>
      </w:r>
      <w:r>
        <w:rPr>
          <w:spacing w:val="-2"/>
        </w:rPr>
        <w:t> </w:t>
      </w:r>
      <w:r>
        <w:rPr/>
        <w:t>Derechos</w:t>
      </w:r>
      <w:r>
        <w:rPr>
          <w:spacing w:val="-2"/>
        </w:rPr>
        <w:t> </w:t>
      </w:r>
      <w:r>
        <w:rPr/>
        <w:t>Sociales</w:t>
      </w:r>
      <w:r>
        <w:rPr>
          <w:spacing w:val="-3"/>
        </w:rPr>
        <w:t> </w:t>
      </w:r>
      <w:r>
        <w:rPr/>
        <w:t>e</w:t>
      </w:r>
      <w:r>
        <w:rPr>
          <w:spacing w:val="-4"/>
        </w:rPr>
        <w:t> </w:t>
      </w:r>
      <w:r>
        <w:rPr/>
        <w:t>Inmigración.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1235" w:hanging="360"/>
        <w:jc w:val="both"/>
        <w:rPr>
          <w:sz w:val="24"/>
        </w:rPr>
      </w:pPr>
      <w:r>
        <w:rPr>
          <w:sz w:val="24"/>
        </w:rPr>
        <w:t>Datos de carácter identificativo: DNI o documento asimilado, nombre y</w:t>
      </w:r>
      <w:r>
        <w:rPr>
          <w:spacing w:val="1"/>
          <w:sz w:val="24"/>
        </w:rPr>
        <w:t> </w:t>
      </w:r>
      <w:r>
        <w:rPr>
          <w:sz w:val="24"/>
        </w:rPr>
        <w:t>apellidos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domicilio</w:t>
      </w:r>
      <w:r>
        <w:rPr>
          <w:spacing w:val="-3"/>
          <w:sz w:val="24"/>
        </w:rPr>
        <w:t> </w:t>
      </w:r>
      <w:r>
        <w:rPr>
          <w:sz w:val="24"/>
        </w:rPr>
        <w:t>(sólo</w:t>
      </w:r>
      <w:r>
        <w:rPr>
          <w:spacing w:val="-2"/>
          <w:sz w:val="24"/>
        </w:rPr>
        <w:t> </w:t>
      </w:r>
      <w:r>
        <w:rPr>
          <w:sz w:val="24"/>
        </w:rPr>
        <w:t>si</w:t>
      </w:r>
      <w:r>
        <w:rPr>
          <w:spacing w:val="-3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diera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caso</w:t>
      </w:r>
      <w:r>
        <w:rPr>
          <w:spacing w:val="-3"/>
          <w:sz w:val="24"/>
        </w:rPr>
        <w:t> </w:t>
      </w:r>
      <w:r>
        <w:rPr>
          <w:sz w:val="24"/>
        </w:rPr>
        <w:t>de traslado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expediente).</w:t>
      </w:r>
    </w:p>
    <w:p>
      <w:pPr>
        <w:pStyle w:val="BodyText"/>
      </w:pPr>
    </w:p>
    <w:p>
      <w:pPr>
        <w:pStyle w:val="BodyText"/>
        <w:ind w:left="1344"/>
        <w:jc w:val="both"/>
      </w:pPr>
      <w:r>
        <w:rPr/>
        <w:t>Por</w:t>
      </w:r>
      <w:r>
        <w:rPr>
          <w:spacing w:val="-5"/>
        </w:rPr>
        <w:t> </w:t>
      </w:r>
      <w:r>
        <w:rPr/>
        <w:t>el</w:t>
      </w:r>
      <w:r>
        <w:rPr>
          <w:spacing w:val="-2"/>
        </w:rPr>
        <w:t> </w:t>
      </w:r>
      <w:r>
        <w:rPr/>
        <w:t>Corresponsable:</w:t>
      </w:r>
      <w:r>
        <w:rPr>
          <w:spacing w:val="-3"/>
        </w:rPr>
        <w:t> </w:t>
      </w:r>
      <w:r>
        <w:rPr/>
        <w:t>Corporación</w:t>
      </w:r>
      <w:r>
        <w:rPr>
          <w:spacing w:val="-3"/>
        </w:rPr>
        <w:t> </w:t>
      </w:r>
      <w:r>
        <w:rPr/>
        <w:t>Local:</w:t>
      </w:r>
    </w:p>
    <w:p>
      <w:pPr>
        <w:pStyle w:val="BodyText"/>
      </w:pP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1228" w:hanging="360"/>
        <w:jc w:val="both"/>
        <w:rPr>
          <w:sz w:val="24"/>
        </w:rPr>
      </w:pPr>
      <w:r>
        <w:rPr>
          <w:sz w:val="24"/>
        </w:rPr>
        <w:t>Datos de carácter identificativo: DNI o documento asimilado, imagen,</w:t>
      </w:r>
      <w:r>
        <w:rPr>
          <w:spacing w:val="1"/>
          <w:sz w:val="24"/>
        </w:rPr>
        <w:t> </w:t>
      </w:r>
      <w:r>
        <w:rPr>
          <w:sz w:val="24"/>
        </w:rPr>
        <w:t>nombre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apellidos,</w:t>
      </w:r>
      <w:r>
        <w:rPr>
          <w:spacing w:val="1"/>
          <w:sz w:val="24"/>
        </w:rPr>
        <w:t> </w:t>
      </w:r>
      <w:r>
        <w:rPr>
          <w:sz w:val="24"/>
        </w:rPr>
        <w:t>número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afiliación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1"/>
          <w:sz w:val="24"/>
        </w:rPr>
        <w:t> </w:t>
      </w:r>
      <w:r>
        <w:rPr>
          <w:sz w:val="24"/>
        </w:rPr>
        <w:t>Social/Mutualidad,</w:t>
      </w:r>
      <w:r>
        <w:rPr>
          <w:spacing w:val="15"/>
          <w:sz w:val="24"/>
        </w:rPr>
        <w:t> </w:t>
      </w:r>
      <w:r>
        <w:rPr>
          <w:sz w:val="24"/>
        </w:rPr>
        <w:t>tarjeta</w:t>
      </w:r>
      <w:r>
        <w:rPr>
          <w:spacing w:val="17"/>
          <w:sz w:val="24"/>
        </w:rPr>
        <w:t> </w:t>
      </w:r>
      <w:r>
        <w:rPr>
          <w:sz w:val="24"/>
        </w:rPr>
        <w:t>sanitaria,</w:t>
      </w:r>
      <w:r>
        <w:rPr>
          <w:spacing w:val="17"/>
          <w:sz w:val="24"/>
        </w:rPr>
        <w:t> </w:t>
      </w:r>
      <w:r>
        <w:rPr>
          <w:sz w:val="24"/>
        </w:rPr>
        <w:t>domicilio</w:t>
      </w:r>
      <w:r>
        <w:rPr>
          <w:spacing w:val="17"/>
          <w:sz w:val="24"/>
        </w:rPr>
        <w:t> </w:t>
      </w:r>
      <w:r>
        <w:rPr>
          <w:sz w:val="24"/>
        </w:rPr>
        <w:t>de</w:t>
      </w:r>
      <w:r>
        <w:rPr>
          <w:spacing w:val="17"/>
          <w:sz w:val="24"/>
        </w:rPr>
        <w:t> </w:t>
      </w:r>
      <w:r>
        <w:rPr>
          <w:sz w:val="24"/>
        </w:rPr>
        <w:t>residencia,</w:t>
      </w:r>
      <w:r>
        <w:rPr>
          <w:spacing w:val="16"/>
          <w:sz w:val="24"/>
        </w:rPr>
        <w:t> </w:t>
      </w:r>
      <w:r>
        <w:rPr>
          <w:sz w:val="24"/>
        </w:rPr>
        <w:t>domicilio</w:t>
      </w:r>
      <w:r>
        <w:rPr>
          <w:spacing w:val="16"/>
          <w:sz w:val="24"/>
        </w:rPr>
        <w:t> </w:t>
      </w:r>
      <w:r>
        <w:rPr>
          <w:sz w:val="24"/>
        </w:rPr>
        <w:t>de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7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10/42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4912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11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2064" w:right="1226"/>
        <w:jc w:val="both"/>
      </w:pPr>
      <w:r>
        <w:rPr/>
        <w:t>notificaciones,</w:t>
      </w:r>
      <w:r>
        <w:rPr>
          <w:spacing w:val="1"/>
        </w:rPr>
        <w:t> </w:t>
      </w:r>
      <w:r>
        <w:rPr/>
        <w:t>correo</w:t>
      </w:r>
      <w:r>
        <w:rPr>
          <w:spacing w:val="1"/>
        </w:rPr>
        <w:t> </w:t>
      </w:r>
      <w:r>
        <w:rPr/>
        <w:t>electrónico,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residencia,</w:t>
      </w:r>
      <w:r>
        <w:rPr>
          <w:spacing w:val="1"/>
        </w:rPr>
        <w:t> </w:t>
      </w:r>
      <w:r>
        <w:rPr/>
        <w:t>teléfono,</w:t>
      </w:r>
      <w:r>
        <w:rPr>
          <w:spacing w:val="1"/>
        </w:rPr>
        <w:t> </w:t>
      </w:r>
      <w:r>
        <w:rPr/>
        <w:t>fax,</w:t>
      </w:r>
      <w:r>
        <w:rPr>
          <w:spacing w:val="1"/>
        </w:rPr>
        <w:t> </w:t>
      </w:r>
      <w:r>
        <w:rPr/>
        <w:t>firma,</w:t>
      </w:r>
      <w:r>
        <w:rPr>
          <w:spacing w:val="1"/>
        </w:rPr>
        <w:t> </w:t>
      </w:r>
      <w:r>
        <w:rPr/>
        <w:t>firma</w:t>
      </w:r>
      <w:r>
        <w:rPr>
          <w:spacing w:val="1"/>
        </w:rPr>
        <w:t> </w:t>
      </w:r>
      <w:r>
        <w:rPr/>
        <w:t>electrónica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otro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firma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identificación</w:t>
      </w:r>
      <w:r>
        <w:rPr>
          <w:spacing w:val="-2"/>
        </w:rPr>
        <w:t> </w:t>
      </w:r>
      <w:r>
        <w:rPr/>
        <w:t>admitidos</w:t>
      </w:r>
      <w:r>
        <w:rPr>
          <w:spacing w:val="-2"/>
        </w:rPr>
        <w:t> </w:t>
      </w:r>
      <w:r>
        <w:rPr/>
        <w:t>por las</w:t>
      </w:r>
      <w:r>
        <w:rPr>
          <w:spacing w:val="-13"/>
        </w:rPr>
        <w:t> </w:t>
      </w:r>
      <w:r>
        <w:rPr/>
        <w:t>Administraciones</w:t>
      </w:r>
      <w:r>
        <w:rPr>
          <w:spacing w:val="-2"/>
        </w:rPr>
        <w:t> </w:t>
      </w:r>
      <w:r>
        <w:rPr/>
        <w:t>Públicas.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1229" w:hanging="360"/>
        <w:jc w:val="both"/>
        <w:rPr>
          <w:sz w:val="24"/>
        </w:rPr>
      </w:pPr>
      <w:r>
        <w:rPr>
          <w:sz w:val="24"/>
        </w:rPr>
        <w:t>Datos de características personales: edad, sexo, estado civil, fecha y</w:t>
      </w:r>
      <w:r>
        <w:rPr>
          <w:spacing w:val="1"/>
          <w:sz w:val="24"/>
        </w:rPr>
        <w:t> </w:t>
      </w:r>
      <w:r>
        <w:rPr>
          <w:sz w:val="24"/>
        </w:rPr>
        <w:t>lugar de nacimiento, municipio de empadronamiento, nacionalidad, otras</w:t>
      </w:r>
      <w:r>
        <w:rPr>
          <w:spacing w:val="-64"/>
          <w:sz w:val="24"/>
        </w:rPr>
        <w:t> </w:t>
      </w:r>
      <w:r>
        <w:rPr>
          <w:sz w:val="24"/>
        </w:rPr>
        <w:t>características personales.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0" w:hanging="360"/>
        <w:jc w:val="both"/>
        <w:rPr>
          <w:sz w:val="24"/>
        </w:rPr>
      </w:pPr>
      <w:r>
        <w:rPr>
          <w:sz w:val="24"/>
        </w:rPr>
        <w:t>Datos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circunstancias</w:t>
      </w:r>
      <w:r>
        <w:rPr>
          <w:spacing w:val="-3"/>
          <w:sz w:val="24"/>
        </w:rPr>
        <w:t> </w:t>
      </w:r>
      <w:r>
        <w:rPr>
          <w:sz w:val="24"/>
        </w:rPr>
        <w:t>familiares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sociales.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0" w:hanging="360"/>
        <w:jc w:val="both"/>
        <w:rPr>
          <w:sz w:val="24"/>
        </w:rPr>
      </w:pPr>
      <w:r>
        <w:rPr>
          <w:sz w:val="24"/>
        </w:rPr>
        <w:t>Datos</w:t>
      </w:r>
      <w:r>
        <w:rPr>
          <w:spacing w:val="-2"/>
          <w:sz w:val="24"/>
        </w:rPr>
        <w:t> </w:t>
      </w:r>
      <w:r>
        <w:rPr>
          <w:sz w:val="24"/>
        </w:rPr>
        <w:t>referidos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indicadores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vulnerabilidad.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0" w:hanging="360"/>
        <w:jc w:val="both"/>
        <w:rPr>
          <w:sz w:val="24"/>
        </w:rPr>
      </w:pPr>
      <w:r>
        <w:rPr>
          <w:sz w:val="24"/>
        </w:rPr>
        <w:t>Datos</w:t>
      </w:r>
      <w:r>
        <w:rPr>
          <w:spacing w:val="-1"/>
          <w:sz w:val="24"/>
        </w:rPr>
        <w:t> </w:t>
      </w:r>
      <w:r>
        <w:rPr>
          <w:sz w:val="24"/>
        </w:rPr>
        <w:t>referidos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indicadores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riesgo</w:t>
      </w:r>
      <w:r>
        <w:rPr>
          <w:spacing w:val="-3"/>
          <w:sz w:val="24"/>
        </w:rPr>
        <w:t> </w:t>
      </w:r>
      <w:r>
        <w:rPr>
          <w:sz w:val="24"/>
        </w:rPr>
        <w:t>social.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0" w:hanging="360"/>
        <w:jc w:val="both"/>
        <w:rPr>
          <w:sz w:val="24"/>
        </w:rPr>
      </w:pPr>
      <w:r>
        <w:rPr>
          <w:sz w:val="24"/>
        </w:rPr>
        <w:t>Datos</w:t>
      </w:r>
      <w:r>
        <w:rPr>
          <w:spacing w:val="-3"/>
          <w:sz w:val="24"/>
        </w:rPr>
        <w:t> </w:t>
      </w:r>
      <w:r>
        <w:rPr>
          <w:sz w:val="24"/>
        </w:rPr>
        <w:t>relativos</w:t>
      </w:r>
      <w:r>
        <w:rPr>
          <w:spacing w:val="-4"/>
          <w:sz w:val="24"/>
        </w:rPr>
        <w:t> </w:t>
      </w:r>
      <w:r>
        <w:rPr>
          <w:sz w:val="24"/>
        </w:rPr>
        <w:t>al</w:t>
      </w:r>
      <w:r>
        <w:rPr>
          <w:spacing w:val="-2"/>
          <w:sz w:val="24"/>
        </w:rPr>
        <w:t> </w:t>
      </w:r>
      <w:r>
        <w:rPr>
          <w:sz w:val="24"/>
        </w:rPr>
        <w:t>alojamiento</w:t>
      </w:r>
      <w:r>
        <w:rPr>
          <w:spacing w:val="-2"/>
          <w:sz w:val="24"/>
        </w:rPr>
        <w:t> </w:t>
      </w:r>
      <w:r>
        <w:rPr>
          <w:sz w:val="24"/>
        </w:rPr>
        <w:t>(tipo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vivienda).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0" w:hanging="360"/>
        <w:jc w:val="both"/>
        <w:rPr>
          <w:sz w:val="24"/>
        </w:rPr>
      </w:pPr>
      <w:r>
        <w:rPr>
          <w:sz w:val="24"/>
        </w:rPr>
        <w:t>Datos</w:t>
      </w:r>
      <w:r>
        <w:rPr>
          <w:spacing w:val="-1"/>
          <w:sz w:val="24"/>
        </w:rPr>
        <w:t> </w:t>
      </w:r>
      <w:r>
        <w:rPr>
          <w:sz w:val="24"/>
        </w:rPr>
        <w:t>relativos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personas</w:t>
      </w:r>
      <w:r>
        <w:rPr>
          <w:spacing w:val="-2"/>
          <w:sz w:val="24"/>
        </w:rPr>
        <w:t> </w:t>
      </w:r>
      <w:r>
        <w:rPr>
          <w:sz w:val="24"/>
        </w:rPr>
        <w:t>menores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edad.</w:t>
      </w:r>
    </w:p>
    <w:p>
      <w:pPr>
        <w:pStyle w:val="ListParagraph"/>
        <w:numPr>
          <w:ilvl w:val="1"/>
          <w:numId w:val="4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1229" w:hanging="360"/>
        <w:jc w:val="left"/>
        <w:rPr>
          <w:sz w:val="24"/>
        </w:rPr>
      </w:pPr>
      <w:r>
        <w:rPr>
          <w:sz w:val="24"/>
        </w:rPr>
        <w:t>Datos</w:t>
      </w:r>
      <w:r>
        <w:rPr>
          <w:spacing w:val="39"/>
          <w:sz w:val="24"/>
        </w:rPr>
        <w:t> </w:t>
      </w:r>
      <w:r>
        <w:rPr>
          <w:sz w:val="24"/>
        </w:rPr>
        <w:t>académicos</w:t>
      </w:r>
      <w:r>
        <w:rPr>
          <w:spacing w:val="37"/>
          <w:sz w:val="24"/>
        </w:rPr>
        <w:t> </w:t>
      </w:r>
      <w:r>
        <w:rPr>
          <w:sz w:val="24"/>
        </w:rPr>
        <w:t>y</w:t>
      </w:r>
      <w:r>
        <w:rPr>
          <w:spacing w:val="39"/>
          <w:sz w:val="24"/>
        </w:rPr>
        <w:t> </w:t>
      </w:r>
      <w:r>
        <w:rPr>
          <w:sz w:val="24"/>
        </w:rPr>
        <w:t>profesionales:</w:t>
      </w:r>
      <w:r>
        <w:rPr>
          <w:spacing w:val="39"/>
          <w:sz w:val="24"/>
        </w:rPr>
        <w:t> </w:t>
      </w:r>
      <w:r>
        <w:rPr>
          <w:sz w:val="24"/>
        </w:rPr>
        <w:t>titulaciones</w:t>
      </w:r>
      <w:r>
        <w:rPr>
          <w:spacing w:val="39"/>
          <w:sz w:val="24"/>
        </w:rPr>
        <w:t> </w:t>
      </w:r>
      <w:r>
        <w:rPr>
          <w:sz w:val="24"/>
        </w:rPr>
        <w:t>académicas,</w:t>
      </w:r>
      <w:r>
        <w:rPr>
          <w:spacing w:val="38"/>
          <w:sz w:val="24"/>
        </w:rPr>
        <w:t> </w:t>
      </w:r>
      <w:r>
        <w:rPr>
          <w:sz w:val="24"/>
        </w:rPr>
        <w:t>profesión,</w:t>
      </w:r>
      <w:r>
        <w:rPr>
          <w:spacing w:val="-63"/>
          <w:sz w:val="24"/>
        </w:rPr>
        <w:t> </w:t>
      </w:r>
      <w:r>
        <w:rPr>
          <w:sz w:val="24"/>
        </w:rPr>
        <w:t>experiencia</w:t>
      </w:r>
      <w:r>
        <w:rPr>
          <w:spacing w:val="-2"/>
          <w:sz w:val="24"/>
        </w:rPr>
        <w:t> </w:t>
      </w:r>
      <w:r>
        <w:rPr>
          <w:sz w:val="24"/>
        </w:rPr>
        <w:t>profesional.</w:t>
      </w:r>
    </w:p>
    <w:p>
      <w:pPr>
        <w:pStyle w:val="ListParagraph"/>
        <w:numPr>
          <w:ilvl w:val="1"/>
          <w:numId w:val="4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1232" w:hanging="360"/>
        <w:jc w:val="left"/>
        <w:rPr>
          <w:sz w:val="24"/>
        </w:rPr>
      </w:pPr>
      <w:r>
        <w:rPr/>
        <w:pict>
          <v:shape style="position:absolute;margin-left:535.991150pt;margin-top:26.867937pt;width:33.050pt;height:166.7pt;mso-position-horizontal-relative:page;mso-position-vertical-relative:paragraph;z-index:1574860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Detalles</w:t>
      </w:r>
      <w:r>
        <w:rPr>
          <w:spacing w:val="60"/>
          <w:sz w:val="24"/>
        </w:rPr>
        <w:t> </w:t>
      </w:r>
      <w:r>
        <w:rPr>
          <w:sz w:val="24"/>
        </w:rPr>
        <w:t>del</w:t>
      </w:r>
      <w:r>
        <w:rPr>
          <w:spacing w:val="59"/>
          <w:sz w:val="24"/>
        </w:rPr>
        <w:t> </w:t>
      </w:r>
      <w:r>
        <w:rPr>
          <w:sz w:val="24"/>
        </w:rPr>
        <w:t>empleo</w:t>
      </w:r>
      <w:r>
        <w:rPr>
          <w:spacing w:val="59"/>
          <w:sz w:val="24"/>
        </w:rPr>
        <w:t> </w:t>
      </w:r>
      <w:r>
        <w:rPr>
          <w:sz w:val="24"/>
        </w:rPr>
        <w:t>o</w:t>
      </w:r>
      <w:r>
        <w:rPr>
          <w:spacing w:val="59"/>
          <w:sz w:val="24"/>
        </w:rPr>
        <w:t> </w:t>
      </w:r>
      <w:r>
        <w:rPr>
          <w:sz w:val="24"/>
        </w:rPr>
        <w:t>de</w:t>
      </w:r>
      <w:r>
        <w:rPr>
          <w:spacing w:val="59"/>
          <w:sz w:val="24"/>
        </w:rPr>
        <w:t> </w:t>
      </w:r>
      <w:r>
        <w:rPr>
          <w:sz w:val="24"/>
        </w:rPr>
        <w:t>la</w:t>
      </w:r>
      <w:r>
        <w:rPr>
          <w:spacing w:val="59"/>
          <w:sz w:val="24"/>
        </w:rPr>
        <w:t> </w:t>
      </w:r>
      <w:r>
        <w:rPr>
          <w:sz w:val="24"/>
        </w:rPr>
        <w:t>situación</w:t>
      </w:r>
      <w:r>
        <w:rPr>
          <w:spacing w:val="59"/>
          <w:sz w:val="24"/>
        </w:rPr>
        <w:t> </w:t>
      </w:r>
      <w:r>
        <w:rPr>
          <w:sz w:val="24"/>
        </w:rPr>
        <w:t>de</w:t>
      </w:r>
      <w:r>
        <w:rPr>
          <w:spacing w:val="61"/>
          <w:sz w:val="24"/>
        </w:rPr>
        <w:t> </w:t>
      </w:r>
      <w:r>
        <w:rPr>
          <w:sz w:val="24"/>
        </w:rPr>
        <w:t>desempleo</w:t>
      </w:r>
      <w:r>
        <w:rPr>
          <w:spacing w:val="59"/>
          <w:sz w:val="24"/>
        </w:rPr>
        <w:t> </w:t>
      </w:r>
      <w:r>
        <w:rPr>
          <w:sz w:val="24"/>
        </w:rPr>
        <w:t>y</w:t>
      </w:r>
      <w:r>
        <w:rPr>
          <w:spacing w:val="60"/>
          <w:sz w:val="24"/>
        </w:rPr>
        <w:t> </w:t>
      </w:r>
      <w:r>
        <w:rPr>
          <w:sz w:val="24"/>
        </w:rPr>
        <w:t>carrera</w:t>
      </w:r>
      <w:r>
        <w:rPr>
          <w:spacing w:val="-64"/>
          <w:sz w:val="24"/>
        </w:rPr>
        <w:t> </w:t>
      </w:r>
      <w:r>
        <w:rPr>
          <w:sz w:val="24"/>
        </w:rPr>
        <w:t>administrativa.</w:t>
      </w:r>
    </w:p>
    <w:p>
      <w:pPr>
        <w:pStyle w:val="ListParagraph"/>
        <w:numPr>
          <w:ilvl w:val="1"/>
          <w:numId w:val="4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1233" w:hanging="360"/>
        <w:jc w:val="left"/>
        <w:rPr>
          <w:sz w:val="24"/>
        </w:rPr>
      </w:pPr>
      <w:r>
        <w:rPr>
          <w:sz w:val="24"/>
        </w:rPr>
        <w:t>Datos</w:t>
      </w:r>
      <w:r>
        <w:rPr>
          <w:spacing w:val="42"/>
          <w:sz w:val="24"/>
        </w:rPr>
        <w:t> </w:t>
      </w:r>
      <w:r>
        <w:rPr>
          <w:sz w:val="24"/>
        </w:rPr>
        <w:t>económicos,</w:t>
      </w:r>
      <w:r>
        <w:rPr>
          <w:spacing w:val="41"/>
          <w:sz w:val="24"/>
        </w:rPr>
        <w:t> </w:t>
      </w:r>
      <w:r>
        <w:rPr>
          <w:sz w:val="24"/>
        </w:rPr>
        <w:t>financieros</w:t>
      </w:r>
      <w:r>
        <w:rPr>
          <w:spacing w:val="43"/>
          <w:sz w:val="24"/>
        </w:rPr>
        <w:t> </w:t>
      </w:r>
      <w:r>
        <w:rPr>
          <w:sz w:val="24"/>
        </w:rPr>
        <w:t>y</w:t>
      </w:r>
      <w:r>
        <w:rPr>
          <w:spacing w:val="42"/>
          <w:sz w:val="24"/>
        </w:rPr>
        <w:t> </w:t>
      </w:r>
      <w:r>
        <w:rPr>
          <w:sz w:val="24"/>
        </w:rPr>
        <w:t>de</w:t>
      </w:r>
      <w:r>
        <w:rPr>
          <w:spacing w:val="42"/>
          <w:sz w:val="24"/>
        </w:rPr>
        <w:t> </w:t>
      </w:r>
      <w:r>
        <w:rPr>
          <w:sz w:val="24"/>
        </w:rPr>
        <w:t>seguro:</w:t>
      </w:r>
      <w:r>
        <w:rPr>
          <w:spacing w:val="42"/>
          <w:sz w:val="24"/>
        </w:rPr>
        <w:t> </w:t>
      </w:r>
      <w:r>
        <w:rPr>
          <w:sz w:val="24"/>
        </w:rPr>
        <w:t>cuenta</w:t>
      </w:r>
      <w:r>
        <w:rPr>
          <w:spacing w:val="40"/>
          <w:sz w:val="24"/>
        </w:rPr>
        <w:t> </w:t>
      </w:r>
      <w:r>
        <w:rPr>
          <w:sz w:val="24"/>
        </w:rPr>
        <w:t>bancaria,</w:t>
      </w:r>
      <w:r>
        <w:rPr>
          <w:spacing w:val="41"/>
          <w:sz w:val="24"/>
        </w:rPr>
        <w:t> </w:t>
      </w:r>
      <w:r>
        <w:rPr>
          <w:sz w:val="24"/>
        </w:rPr>
        <w:t>nómina,</w:t>
      </w:r>
      <w:r>
        <w:rPr>
          <w:spacing w:val="-63"/>
          <w:sz w:val="24"/>
        </w:rPr>
        <w:t> </w:t>
      </w:r>
      <w:r>
        <w:rPr>
          <w:sz w:val="24"/>
        </w:rPr>
        <w:t>solvencia</w:t>
      </w:r>
      <w:r>
        <w:rPr>
          <w:spacing w:val="-2"/>
          <w:sz w:val="24"/>
        </w:rPr>
        <w:t> </w:t>
      </w:r>
      <w:r>
        <w:rPr>
          <w:sz w:val="24"/>
        </w:rPr>
        <w:t>económica, pólizas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seguro.</w:t>
      </w:r>
    </w:p>
    <w:p>
      <w:pPr>
        <w:pStyle w:val="ListParagraph"/>
        <w:numPr>
          <w:ilvl w:val="1"/>
          <w:numId w:val="4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0" w:hanging="360"/>
        <w:jc w:val="left"/>
        <w:rPr>
          <w:sz w:val="24"/>
        </w:rPr>
      </w:pPr>
      <w:r>
        <w:rPr>
          <w:sz w:val="24"/>
        </w:rPr>
        <w:t>Datos</w:t>
      </w:r>
      <w:r>
        <w:rPr>
          <w:spacing w:val="-4"/>
          <w:sz w:val="24"/>
        </w:rPr>
        <w:t> </w:t>
      </w:r>
      <w:r>
        <w:rPr>
          <w:sz w:val="24"/>
        </w:rPr>
        <w:t>patrimoniales.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1226" w:hanging="360"/>
        <w:jc w:val="both"/>
        <w:rPr>
          <w:sz w:val="24"/>
        </w:rPr>
      </w:pP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específicos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expedientes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procedimientos</w:t>
      </w:r>
      <w:r>
        <w:rPr>
          <w:spacing w:val="-64"/>
          <w:sz w:val="24"/>
        </w:rPr>
        <w:t> </w:t>
      </w:r>
      <w:r>
        <w:rPr>
          <w:sz w:val="24"/>
        </w:rPr>
        <w:t>administrativos gestionados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la Corporación</w:t>
      </w:r>
      <w:r>
        <w:rPr>
          <w:spacing w:val="-1"/>
          <w:sz w:val="24"/>
        </w:rPr>
        <w:t> </w:t>
      </w:r>
      <w:r>
        <w:rPr>
          <w:sz w:val="24"/>
        </w:rPr>
        <w:t>Local.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1228" w:hanging="360"/>
        <w:jc w:val="both"/>
        <w:rPr>
          <w:sz w:val="24"/>
        </w:rPr>
      </w:pPr>
      <w:r>
        <w:rPr>
          <w:sz w:val="24"/>
        </w:rPr>
        <w:t>Categorías</w:t>
      </w:r>
      <w:r>
        <w:rPr>
          <w:spacing w:val="1"/>
          <w:sz w:val="24"/>
        </w:rPr>
        <w:t> </w:t>
      </w:r>
      <w:r>
        <w:rPr>
          <w:sz w:val="24"/>
        </w:rPr>
        <w:t>especiales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personales: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violencia</w:t>
      </w:r>
      <w:r>
        <w:rPr>
          <w:spacing w:val="66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genero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malos</w:t>
      </w:r>
      <w:r>
        <w:rPr>
          <w:spacing w:val="1"/>
          <w:sz w:val="24"/>
        </w:rPr>
        <w:t> </w:t>
      </w:r>
      <w:r>
        <w:rPr>
          <w:sz w:val="24"/>
        </w:rPr>
        <w:t>tratos,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salud,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situación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discapacidad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dependencia,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origen</w:t>
      </w:r>
      <w:r>
        <w:rPr>
          <w:spacing w:val="1"/>
          <w:sz w:val="24"/>
        </w:rPr>
        <w:t> </w:t>
      </w:r>
      <w:r>
        <w:rPr>
          <w:sz w:val="24"/>
        </w:rPr>
        <w:t>racial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étnico,</w:t>
      </w:r>
      <w:r>
        <w:rPr>
          <w:spacing w:val="1"/>
          <w:sz w:val="24"/>
        </w:rPr>
        <w:t> </w:t>
      </w:r>
      <w:r>
        <w:rPr>
          <w:sz w:val="24"/>
        </w:rPr>
        <w:t>opiniones</w:t>
      </w:r>
      <w:r>
        <w:rPr>
          <w:spacing w:val="1"/>
          <w:sz w:val="24"/>
        </w:rPr>
        <w:t> </w:t>
      </w:r>
      <w:r>
        <w:rPr>
          <w:sz w:val="24"/>
        </w:rPr>
        <w:t>religiosas,</w:t>
      </w:r>
      <w:r>
        <w:rPr>
          <w:spacing w:val="1"/>
          <w:sz w:val="24"/>
        </w:rPr>
        <w:t> </w:t>
      </w:r>
      <w:r>
        <w:rPr>
          <w:sz w:val="24"/>
        </w:rPr>
        <w:t>orientación</w:t>
      </w:r>
      <w:r>
        <w:rPr>
          <w:spacing w:val="1"/>
          <w:sz w:val="24"/>
        </w:rPr>
        <w:t> </w:t>
      </w:r>
      <w:r>
        <w:rPr>
          <w:sz w:val="24"/>
        </w:rPr>
        <w:t>sexual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relativos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procedimientos</w:t>
      </w:r>
      <w:r>
        <w:rPr>
          <w:spacing w:val="-2"/>
          <w:sz w:val="24"/>
        </w:rPr>
        <w:t> </w:t>
      </w:r>
      <w:r>
        <w:rPr>
          <w:sz w:val="24"/>
        </w:rPr>
        <w:t>judiciales,</w:t>
      </w:r>
      <w:r>
        <w:rPr>
          <w:spacing w:val="-3"/>
          <w:sz w:val="24"/>
        </w:rPr>
        <w:t> </w:t>
      </w:r>
      <w:r>
        <w:rPr>
          <w:sz w:val="24"/>
        </w:rPr>
        <w:t>condenas</w:t>
      </w:r>
      <w:r>
        <w:rPr>
          <w:spacing w:val="-2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infracciones</w:t>
      </w:r>
      <w:r>
        <w:rPr>
          <w:spacing w:val="-2"/>
          <w:sz w:val="24"/>
        </w:rPr>
        <w:t> </w:t>
      </w:r>
      <w:r>
        <w:rPr>
          <w:sz w:val="24"/>
        </w:rPr>
        <w:t>penales.</w:t>
      </w:r>
    </w:p>
    <w:p>
      <w:pPr>
        <w:pStyle w:val="ListParagraph"/>
        <w:numPr>
          <w:ilvl w:val="1"/>
          <w:numId w:val="4"/>
        </w:numPr>
        <w:tabs>
          <w:tab w:pos="2064" w:val="left" w:leader="none"/>
        </w:tabs>
        <w:spacing w:line="240" w:lineRule="auto" w:before="0" w:after="0"/>
        <w:ind w:left="2064" w:right="1235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48096">
            <wp:simplePos x="0" y="0"/>
            <wp:positionH relativeFrom="page">
              <wp:posOffset>6861809</wp:posOffset>
            </wp:positionH>
            <wp:positionV relativeFrom="paragraph">
              <wp:posOffset>412158</wp:posOffset>
            </wp:positionV>
            <wp:extent cx="330200" cy="3937000"/>
            <wp:effectExtent l="0" t="0" r="0" b="0"/>
            <wp:wrapNone/>
            <wp:docPr id="4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Otro tipo de datos: aquellos exigidos por la legislación, procedimiento o</w:t>
      </w:r>
      <w:r>
        <w:rPr>
          <w:spacing w:val="1"/>
          <w:sz w:val="24"/>
        </w:rPr>
        <w:t> </w:t>
      </w:r>
      <w:r>
        <w:rPr>
          <w:sz w:val="24"/>
        </w:rPr>
        <w:t>actualización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 aplicación</w:t>
      </w:r>
      <w:r>
        <w:rPr>
          <w:spacing w:val="1"/>
          <w:sz w:val="24"/>
        </w:rPr>
        <w:t> </w:t>
      </w:r>
      <w:r>
        <w:rPr>
          <w:sz w:val="24"/>
        </w:rPr>
        <w:t>informática.</w:t>
      </w:r>
    </w:p>
    <w:p>
      <w:pPr>
        <w:pStyle w:val="BodyText"/>
      </w:pPr>
    </w:p>
    <w:p>
      <w:pPr>
        <w:pStyle w:val="BodyText"/>
        <w:ind w:left="1344" w:right="1235"/>
        <w:jc w:val="both"/>
      </w:pPr>
      <w:r>
        <w:rPr/>
        <w:t>En lo relativo a las categorías de personas interesadas cuyos datos serán</w:t>
      </w:r>
      <w:r>
        <w:rPr>
          <w:spacing w:val="1"/>
        </w:rPr>
        <w:t> </w:t>
      </w:r>
      <w:r>
        <w:rPr/>
        <w:t>tratados por los corresponsables serán las personas usuarias de los servicios</w:t>
      </w:r>
      <w:r>
        <w:rPr>
          <w:spacing w:val="1"/>
        </w:rPr>
        <w:t> </w:t>
      </w:r>
      <w:r>
        <w:rPr/>
        <w:t>sociales</w:t>
      </w:r>
      <w:r>
        <w:rPr>
          <w:spacing w:val="-1"/>
        </w:rPr>
        <w:t> </w:t>
      </w:r>
      <w:r>
        <w:rPr/>
        <w:t>municipales</w:t>
      </w:r>
      <w:r>
        <w:rPr>
          <w:spacing w:val="-1"/>
        </w:rPr>
        <w:t> </w:t>
      </w:r>
      <w:r>
        <w:rPr/>
        <w:t>en</w:t>
      </w:r>
      <w:r>
        <w:rPr>
          <w:spacing w:val="-1"/>
        </w:rPr>
        <w:t> </w:t>
      </w:r>
      <w:r>
        <w:rPr/>
        <w:t>el</w:t>
      </w:r>
      <w:r>
        <w:rPr>
          <w:spacing w:val="-3"/>
        </w:rPr>
        <w:t> </w:t>
      </w:r>
      <w:r>
        <w:rPr/>
        <w:t>ámbito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Comunidad</w:t>
      </w:r>
      <w:r>
        <w:rPr>
          <w:spacing w:val="-15"/>
        </w:rPr>
        <w:t> </w:t>
      </w:r>
      <w:r>
        <w:rPr/>
        <w:t>Autónoma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Canarias.</w:t>
      </w:r>
    </w:p>
    <w:p>
      <w:pPr>
        <w:pStyle w:val="BodyText"/>
      </w:pPr>
    </w:p>
    <w:p>
      <w:pPr>
        <w:pStyle w:val="Heading1"/>
        <w:numPr>
          <w:ilvl w:val="0"/>
          <w:numId w:val="4"/>
        </w:numPr>
        <w:tabs>
          <w:tab w:pos="1610" w:val="left" w:leader="none"/>
        </w:tabs>
        <w:spacing w:line="240" w:lineRule="auto" w:before="0" w:after="0"/>
        <w:ind w:left="1609" w:right="0" w:hanging="266"/>
        <w:jc w:val="both"/>
        <w:rPr>
          <w:u w:val="none"/>
        </w:rPr>
      </w:pPr>
      <w:r>
        <w:rPr>
          <w:u w:val="none"/>
        </w:rPr>
        <w:t>Obligaciones</w:t>
      </w:r>
      <w:r>
        <w:rPr>
          <w:spacing w:val="-4"/>
          <w:u w:val="none"/>
        </w:rPr>
        <w:t> </w:t>
      </w:r>
      <w:r>
        <w:rPr>
          <w:u w:val="none"/>
        </w:rPr>
        <w:t>en</w:t>
      </w:r>
      <w:r>
        <w:rPr>
          <w:spacing w:val="-2"/>
          <w:u w:val="none"/>
        </w:rPr>
        <w:t> </w:t>
      </w:r>
      <w:r>
        <w:rPr>
          <w:u w:val="none"/>
        </w:rPr>
        <w:t>la</w:t>
      </w:r>
      <w:r>
        <w:rPr>
          <w:spacing w:val="-4"/>
          <w:u w:val="none"/>
        </w:rPr>
        <w:t> </w:t>
      </w:r>
      <w:r>
        <w:rPr>
          <w:u w:val="none"/>
        </w:rPr>
        <w:t>corresponsabilidad</w:t>
      </w:r>
      <w:r>
        <w:rPr>
          <w:spacing w:val="-2"/>
          <w:u w:val="none"/>
        </w:rPr>
        <w:t> </w:t>
      </w:r>
      <w:r>
        <w:rPr>
          <w:u w:val="none"/>
        </w:rPr>
        <w:t>del</w:t>
      </w:r>
      <w:r>
        <w:rPr>
          <w:spacing w:val="-5"/>
          <w:u w:val="none"/>
        </w:rPr>
        <w:t> </w:t>
      </w:r>
      <w:r>
        <w:rPr>
          <w:u w:val="none"/>
        </w:rPr>
        <w:t>tratamiento</w:t>
      </w:r>
      <w:r>
        <w:rPr>
          <w:spacing w:val="-2"/>
          <w:u w:val="none"/>
        </w:rPr>
        <w:t> </w:t>
      </w:r>
      <w:r>
        <w:rPr>
          <w:u w:val="none"/>
        </w:rPr>
        <w:t>de</w:t>
      </w:r>
      <w:r>
        <w:rPr>
          <w:spacing w:val="-2"/>
          <w:u w:val="none"/>
        </w:rPr>
        <w:t> </w:t>
      </w:r>
      <w:r>
        <w:rPr>
          <w:u w:val="none"/>
        </w:rPr>
        <w:t>datos.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before="1"/>
        <w:ind w:left="1344" w:right="1234"/>
        <w:jc w:val="both"/>
      </w:pPr>
      <w:r>
        <w:rPr/>
        <w:t>En observancia de la normativa aplicable, en particular, el Reglamento (UE)</w:t>
      </w:r>
      <w:r>
        <w:rPr>
          <w:spacing w:val="1"/>
        </w:rPr>
        <w:t> </w:t>
      </w:r>
      <w:r>
        <w:rPr/>
        <w:t>2016/679 y la</w:t>
      </w:r>
      <w:r>
        <w:rPr>
          <w:spacing w:val="1"/>
        </w:rPr>
        <w:t> </w:t>
      </w:r>
      <w:r>
        <w:rPr/>
        <w:t>Ley Orgánica 3/2018, los corresponsables se comprometen a</w:t>
      </w:r>
      <w:r>
        <w:rPr>
          <w:spacing w:val="1"/>
        </w:rPr>
        <w:t> </w:t>
      </w:r>
      <w:r>
        <w:rPr/>
        <w:t>respetar todas las obligaciones legales que pudieran corresponderles y, de</w:t>
      </w:r>
      <w:r>
        <w:rPr>
          <w:spacing w:val="1"/>
        </w:rPr>
        <w:t> </w:t>
      </w:r>
      <w:r>
        <w:rPr/>
        <w:t>forma</w:t>
      </w:r>
      <w:r>
        <w:rPr>
          <w:spacing w:val="-2"/>
        </w:rPr>
        <w:t> </w:t>
      </w:r>
      <w:r>
        <w:rPr/>
        <w:t>particular,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cumplir</w:t>
      </w:r>
      <w:r>
        <w:rPr>
          <w:spacing w:val="-2"/>
        </w:rPr>
        <w:t> </w:t>
      </w:r>
      <w:r>
        <w:rPr/>
        <w:t>con</w:t>
      </w:r>
      <w:r>
        <w:rPr>
          <w:spacing w:val="1"/>
        </w:rPr>
        <w:t> </w:t>
      </w:r>
      <w:r>
        <w:rPr/>
        <w:t>las</w:t>
      </w:r>
      <w:r>
        <w:rPr>
          <w:spacing w:val="-2"/>
        </w:rPr>
        <w:t> </w:t>
      </w:r>
      <w:r>
        <w:rPr/>
        <w:t>siguientes</w:t>
      </w:r>
      <w:r>
        <w:rPr>
          <w:spacing w:val="-2"/>
        </w:rPr>
        <w:t> </w:t>
      </w:r>
      <w:r>
        <w:rPr/>
        <w:t>obligaciones: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5"/>
        </w:numPr>
        <w:tabs>
          <w:tab w:pos="1927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>
          <w:sz w:val="24"/>
        </w:rPr>
        <w:t>Cada</w:t>
      </w:r>
      <w:r>
        <w:rPr>
          <w:spacing w:val="1"/>
          <w:sz w:val="24"/>
        </w:rPr>
        <w:t> </w:t>
      </w:r>
      <w:r>
        <w:rPr>
          <w:sz w:val="24"/>
        </w:rPr>
        <w:t>corresponsable</w:t>
      </w:r>
      <w:r>
        <w:rPr>
          <w:spacing w:val="1"/>
          <w:sz w:val="24"/>
        </w:rPr>
        <w:t> </w:t>
      </w:r>
      <w:r>
        <w:rPr>
          <w:sz w:val="24"/>
        </w:rPr>
        <w:t>realizará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actividades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tratamiento</w:t>
      </w:r>
      <w:r>
        <w:rPr>
          <w:spacing w:val="1"/>
          <w:sz w:val="24"/>
        </w:rPr>
        <w:t> </w:t>
      </w:r>
      <w:r>
        <w:rPr>
          <w:sz w:val="24"/>
        </w:rPr>
        <w:t>que,</w:t>
      </w:r>
      <w:r>
        <w:rPr>
          <w:spacing w:val="1"/>
          <w:sz w:val="24"/>
        </w:rPr>
        <w:t> </w:t>
      </w:r>
      <w:r>
        <w:rPr>
          <w:sz w:val="24"/>
        </w:rPr>
        <w:t>específicamente, le competan, conforme a la legislación aplicable, al presente</w:t>
      </w:r>
      <w:r>
        <w:rPr>
          <w:spacing w:val="1"/>
          <w:sz w:val="24"/>
        </w:rPr>
        <w:t> </w:t>
      </w:r>
      <w:r>
        <w:rPr>
          <w:sz w:val="24"/>
        </w:rPr>
        <w:t>Acuerdo y a su propio registro de actividades de tratamiento. Para acreditar el</w:t>
      </w:r>
      <w:r>
        <w:rPr>
          <w:spacing w:val="1"/>
          <w:sz w:val="24"/>
        </w:rPr>
        <w:t> </w:t>
      </w:r>
      <w:r>
        <w:rPr>
          <w:sz w:val="24"/>
        </w:rPr>
        <w:t>cumplimiento del artículo 30.1 del Reglamento (UE) 2016/679, y del artículo 31,</w:t>
      </w:r>
      <w:r>
        <w:rPr>
          <w:spacing w:val="-64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relación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artículo</w:t>
      </w:r>
      <w:r>
        <w:rPr>
          <w:spacing w:val="1"/>
          <w:sz w:val="24"/>
        </w:rPr>
        <w:t> </w:t>
      </w:r>
      <w:r>
        <w:rPr>
          <w:sz w:val="24"/>
        </w:rPr>
        <w:t>77.1,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Ley</w:t>
      </w:r>
      <w:r>
        <w:rPr>
          <w:spacing w:val="1"/>
          <w:sz w:val="24"/>
        </w:rPr>
        <w:t> </w:t>
      </w:r>
      <w:r>
        <w:rPr>
          <w:sz w:val="24"/>
        </w:rPr>
        <w:t>Orgánica</w:t>
      </w:r>
      <w:r>
        <w:rPr>
          <w:spacing w:val="1"/>
          <w:sz w:val="24"/>
        </w:rPr>
        <w:t> </w:t>
      </w:r>
      <w:r>
        <w:rPr>
          <w:sz w:val="24"/>
        </w:rPr>
        <w:t>3/2018,</w:t>
      </w:r>
      <w:r>
        <w:rPr>
          <w:spacing w:val="1"/>
          <w:sz w:val="24"/>
        </w:rPr>
        <w:t> </w:t>
      </w:r>
      <w:r>
        <w:rPr>
          <w:sz w:val="24"/>
        </w:rPr>
        <w:t>cada</w:t>
      </w:r>
      <w:r>
        <w:rPr>
          <w:spacing w:val="1"/>
          <w:sz w:val="24"/>
        </w:rPr>
        <w:t> </w:t>
      </w:r>
      <w:r>
        <w:rPr>
          <w:sz w:val="24"/>
        </w:rPr>
        <w:t>corresponsable</w:t>
      </w:r>
      <w:r>
        <w:rPr>
          <w:spacing w:val="18"/>
          <w:sz w:val="24"/>
        </w:rPr>
        <w:t> </w:t>
      </w:r>
      <w:r>
        <w:rPr>
          <w:sz w:val="24"/>
        </w:rPr>
        <w:t>facilitará</w:t>
      </w:r>
      <w:r>
        <w:rPr>
          <w:spacing w:val="16"/>
          <w:sz w:val="24"/>
        </w:rPr>
        <w:t> </w:t>
      </w:r>
      <w:r>
        <w:rPr>
          <w:sz w:val="24"/>
        </w:rPr>
        <w:t>al</w:t>
      </w:r>
      <w:r>
        <w:rPr>
          <w:spacing w:val="16"/>
          <w:sz w:val="24"/>
        </w:rPr>
        <w:t> </w:t>
      </w:r>
      <w:r>
        <w:rPr>
          <w:sz w:val="24"/>
        </w:rPr>
        <w:t>otro</w:t>
      </w:r>
      <w:r>
        <w:rPr>
          <w:spacing w:val="16"/>
          <w:sz w:val="24"/>
        </w:rPr>
        <w:t> </w:t>
      </w:r>
      <w:r>
        <w:rPr>
          <w:sz w:val="24"/>
        </w:rPr>
        <w:t>una</w:t>
      </w:r>
      <w:r>
        <w:rPr>
          <w:spacing w:val="18"/>
          <w:sz w:val="24"/>
        </w:rPr>
        <w:t> </w:t>
      </w:r>
      <w:r>
        <w:rPr>
          <w:sz w:val="24"/>
        </w:rPr>
        <w:t>copia</w:t>
      </w:r>
      <w:r>
        <w:rPr>
          <w:spacing w:val="18"/>
          <w:sz w:val="24"/>
        </w:rPr>
        <w:t> </w:t>
      </w:r>
      <w:r>
        <w:rPr>
          <w:sz w:val="24"/>
        </w:rPr>
        <w:t>o</w:t>
      </w:r>
      <w:r>
        <w:rPr>
          <w:spacing w:val="16"/>
          <w:sz w:val="24"/>
        </w:rPr>
        <w:t> </w:t>
      </w:r>
      <w:r>
        <w:rPr>
          <w:sz w:val="24"/>
        </w:rPr>
        <w:t>un</w:t>
      </w:r>
      <w:r>
        <w:rPr>
          <w:spacing w:val="18"/>
          <w:sz w:val="24"/>
        </w:rPr>
        <w:t> </w:t>
      </w:r>
      <w:r>
        <w:rPr>
          <w:sz w:val="24"/>
        </w:rPr>
        <w:t>enlace</w:t>
      </w:r>
      <w:r>
        <w:rPr>
          <w:spacing w:val="18"/>
          <w:sz w:val="24"/>
        </w:rPr>
        <w:t> </w:t>
      </w:r>
      <w:r>
        <w:rPr>
          <w:sz w:val="24"/>
        </w:rPr>
        <w:t>a</w:t>
      </w:r>
      <w:r>
        <w:rPr>
          <w:spacing w:val="16"/>
          <w:sz w:val="24"/>
        </w:rPr>
        <w:t> </w:t>
      </w:r>
      <w:r>
        <w:rPr>
          <w:sz w:val="24"/>
        </w:rPr>
        <w:t>su</w:t>
      </w:r>
      <w:r>
        <w:rPr>
          <w:spacing w:val="16"/>
          <w:sz w:val="24"/>
        </w:rPr>
        <w:t> </w:t>
      </w:r>
      <w:r>
        <w:rPr>
          <w:sz w:val="24"/>
        </w:rPr>
        <w:t>registro</w:t>
      </w:r>
      <w:r>
        <w:rPr>
          <w:spacing w:val="16"/>
          <w:sz w:val="24"/>
        </w:rPr>
        <w:t> </w:t>
      </w:r>
      <w:r>
        <w:rPr>
          <w:sz w:val="24"/>
        </w:rPr>
        <w:t>de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37">
            <wp:simplePos x="0" y="0"/>
            <wp:positionH relativeFrom="page">
              <wp:posOffset>1307942</wp:posOffset>
            </wp:positionH>
            <wp:positionV relativeFrom="paragraph">
              <wp:posOffset>154134</wp:posOffset>
            </wp:positionV>
            <wp:extent cx="5028935" cy="106298"/>
            <wp:effectExtent l="0" t="0" r="0" b="0"/>
            <wp:wrapTopAndBottom/>
            <wp:docPr id="4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11/42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5065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12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1"/>
        <w:jc w:val="both"/>
      </w:pPr>
      <w:r>
        <w:rPr/>
        <w:t>actividades de tratamiento, en el que conste el tratamiento a que se refiere el</w:t>
      </w:r>
      <w:r>
        <w:rPr>
          <w:spacing w:val="1"/>
        </w:rPr>
        <w:t> </w:t>
      </w:r>
      <w:r>
        <w:rPr/>
        <w:t>presente</w:t>
      </w:r>
      <w:r>
        <w:rPr>
          <w:spacing w:val="-2"/>
        </w:rPr>
        <w:t> </w:t>
      </w:r>
      <w:r>
        <w:rPr/>
        <w:t>acuerdo.</w:t>
      </w:r>
    </w:p>
    <w:p>
      <w:pPr>
        <w:pStyle w:val="BodyText"/>
      </w:pPr>
    </w:p>
    <w:p>
      <w:pPr>
        <w:pStyle w:val="ListParagraph"/>
        <w:numPr>
          <w:ilvl w:val="0"/>
          <w:numId w:val="6"/>
        </w:numPr>
        <w:tabs>
          <w:tab w:pos="1683" w:val="left" w:leader="none"/>
          <w:tab w:pos="1684" w:val="left" w:leader="none"/>
          <w:tab w:pos="2276" w:val="left" w:leader="none"/>
          <w:tab w:pos="2685" w:val="left" w:leader="none"/>
          <w:tab w:pos="4545" w:val="left" w:leader="none"/>
          <w:tab w:pos="5766" w:val="left" w:leader="none"/>
          <w:tab w:pos="6840" w:val="left" w:leader="none"/>
          <w:tab w:pos="7328" w:val="left" w:leader="none"/>
          <w:tab w:pos="8576" w:val="left" w:leader="none"/>
          <w:tab w:pos="9702" w:val="left" w:leader="none"/>
        </w:tabs>
        <w:spacing w:line="240" w:lineRule="auto" w:before="0" w:after="0"/>
        <w:ind w:left="1684" w:right="1228" w:hanging="340"/>
        <w:jc w:val="left"/>
        <w:rPr>
          <w:sz w:val="24"/>
        </w:rPr>
      </w:pPr>
      <w:r>
        <w:rPr>
          <w:sz w:val="24"/>
        </w:rPr>
        <w:t>Por</w:t>
        <w:tab/>
        <w:t>el</w:t>
        <w:tab/>
        <w:t>corresponsable</w:t>
        <w:tab/>
        <w:t>Dirección</w:t>
        <w:tab/>
        <w:t>General</w:t>
        <w:tab/>
        <w:t>de</w:t>
        <w:tab/>
        <w:t>Derechos</w:t>
        <w:tab/>
        <w:t>Sociales</w:t>
        <w:tab/>
      </w:r>
      <w:r>
        <w:rPr>
          <w:spacing w:val="-2"/>
          <w:sz w:val="24"/>
        </w:rPr>
        <w:t>e</w:t>
      </w:r>
      <w:r>
        <w:rPr>
          <w:spacing w:val="-64"/>
          <w:sz w:val="24"/>
        </w:rPr>
        <w:t> </w:t>
      </w:r>
      <w:r>
        <w:rPr>
          <w:sz w:val="24"/>
        </w:rPr>
        <w:t>Inmigración:</w:t>
      </w:r>
      <w:r>
        <w:rPr>
          <w:spacing w:val="1"/>
          <w:sz w:val="24"/>
        </w:rPr>
        <w:t> </w:t>
      </w:r>
      <w:r>
        <w:rPr>
          <w:sz w:val="24"/>
        </w:rPr>
        <w:t>https://</w:t>
      </w:r>
      <w:hyperlink r:id="rId9">
        <w:r>
          <w:rPr>
            <w:sz w:val="24"/>
          </w:rPr>
          <w:t>www.gobiernodecanarias.org/administracionespublicas/tratamientode</w:t>
        </w:r>
      </w:hyperlink>
      <w:r>
        <w:rPr>
          <w:spacing w:val="-64"/>
          <w:sz w:val="24"/>
        </w:rPr>
        <w:t> </w:t>
      </w:r>
      <w:r>
        <w:rPr>
          <w:sz w:val="24"/>
        </w:rPr>
        <w:t>datos/tratamientos/dsidj/dgdsi/.</w:t>
      </w:r>
    </w:p>
    <w:p>
      <w:pPr>
        <w:pStyle w:val="ListParagraph"/>
        <w:numPr>
          <w:ilvl w:val="0"/>
          <w:numId w:val="6"/>
        </w:numPr>
        <w:tabs>
          <w:tab w:pos="1683" w:val="left" w:leader="none"/>
          <w:tab w:pos="1684" w:val="left" w:leader="none"/>
        </w:tabs>
        <w:spacing w:line="240" w:lineRule="auto" w:before="0" w:after="0"/>
        <w:ind w:left="1684" w:right="0" w:hanging="340"/>
        <w:jc w:val="left"/>
        <w:rPr>
          <w:sz w:val="24"/>
        </w:rPr>
      </w:pPr>
      <w:r>
        <w:rPr>
          <w:sz w:val="24"/>
        </w:rPr>
        <w:t>Por</w:t>
      </w:r>
      <w:r>
        <w:rPr>
          <w:spacing w:val="-6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corresponsable</w:t>
      </w:r>
      <w:r>
        <w:rPr>
          <w:spacing w:val="-1"/>
          <w:sz w:val="24"/>
        </w:rPr>
        <w:t> </w:t>
      </w:r>
      <w:r>
        <w:rPr>
          <w:sz w:val="24"/>
        </w:rPr>
        <w:t>Ayuntamiento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Gáldar:………..</w:t>
      </w:r>
    </w:p>
    <w:p>
      <w:pPr>
        <w:pStyle w:val="BodyText"/>
      </w:pPr>
    </w:p>
    <w:p>
      <w:pPr>
        <w:pStyle w:val="ListParagraph"/>
        <w:numPr>
          <w:ilvl w:val="1"/>
          <w:numId w:val="5"/>
        </w:numPr>
        <w:tabs>
          <w:tab w:pos="1813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>
          <w:sz w:val="24"/>
        </w:rPr>
        <w:t>El Ayuntamiento, a fin de cumplir las obligaciones de transparencia y deber</w:t>
      </w:r>
      <w:r>
        <w:rPr>
          <w:spacing w:val="-64"/>
          <w:sz w:val="24"/>
        </w:rPr>
        <w:t> </w:t>
      </w:r>
      <w:r>
        <w:rPr>
          <w:sz w:val="24"/>
        </w:rPr>
        <w:t>de información a las personas interesadas, en el momento de la recogida de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directamente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mismas,</w:t>
      </w:r>
      <w:r>
        <w:rPr>
          <w:spacing w:val="1"/>
          <w:sz w:val="24"/>
        </w:rPr>
        <w:t> </w:t>
      </w:r>
      <w:r>
        <w:rPr>
          <w:sz w:val="24"/>
        </w:rPr>
        <w:t>deberá</w:t>
      </w:r>
      <w:r>
        <w:rPr>
          <w:spacing w:val="1"/>
          <w:sz w:val="24"/>
        </w:rPr>
        <w:t> </w:t>
      </w:r>
      <w:r>
        <w:rPr>
          <w:sz w:val="24"/>
        </w:rPr>
        <w:t>poner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disposición</w:t>
      </w:r>
      <w:r>
        <w:rPr>
          <w:spacing w:val="66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información señalada en el artículo 11 de la Ley Orgánica 3/2018, de 5 de</w:t>
      </w:r>
      <w:r>
        <w:rPr>
          <w:spacing w:val="1"/>
          <w:sz w:val="24"/>
        </w:rPr>
        <w:t> </w:t>
      </w:r>
      <w:r>
        <w:rPr>
          <w:sz w:val="24"/>
        </w:rPr>
        <w:t>diciembre,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Protección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Personales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Garantía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Derechos</w:t>
      </w:r>
      <w:r>
        <w:rPr>
          <w:spacing w:val="1"/>
          <w:sz w:val="24"/>
        </w:rPr>
        <w:t> </w:t>
      </w:r>
      <w:r>
        <w:rPr>
          <w:sz w:val="24"/>
        </w:rPr>
        <w:t>Digitales.</w:t>
      </w:r>
    </w:p>
    <w:p>
      <w:pPr>
        <w:pStyle w:val="BodyText"/>
      </w:pPr>
    </w:p>
    <w:p>
      <w:pPr>
        <w:pStyle w:val="ListParagraph"/>
        <w:numPr>
          <w:ilvl w:val="1"/>
          <w:numId w:val="5"/>
        </w:numPr>
        <w:tabs>
          <w:tab w:pos="1879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/>
        <w:pict>
          <v:shape style="position:absolute;margin-left:535.991150pt;margin-top:3.759324pt;width:33.050pt;height:166.7pt;mso-position-horizontal-relative:page;mso-position-vertical-relative:paragraph;z-index:1575014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El Ayuntamiento</w:t>
      </w:r>
      <w:r>
        <w:rPr>
          <w:spacing w:val="1"/>
          <w:sz w:val="24"/>
        </w:rPr>
        <w:t> </w:t>
      </w:r>
      <w:r>
        <w:rPr>
          <w:sz w:val="24"/>
        </w:rPr>
        <w:t>suministrará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información</w:t>
      </w:r>
      <w:r>
        <w:rPr>
          <w:spacing w:val="1"/>
          <w:sz w:val="24"/>
        </w:rPr>
        <w:t> </w:t>
      </w:r>
      <w:r>
        <w:rPr>
          <w:sz w:val="24"/>
        </w:rPr>
        <w:t>referida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tratamiento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datos de ambos corresponsables que se indican en los artículos 13 y 14 del</w:t>
      </w:r>
      <w:r>
        <w:rPr>
          <w:spacing w:val="1"/>
          <w:sz w:val="24"/>
        </w:rPr>
        <w:t> </w:t>
      </w:r>
      <w:r>
        <w:rPr>
          <w:sz w:val="24"/>
        </w:rPr>
        <w:t>Reglamento</w:t>
      </w:r>
      <w:r>
        <w:rPr>
          <w:spacing w:val="1"/>
          <w:sz w:val="24"/>
        </w:rPr>
        <w:t> </w:t>
      </w:r>
      <w:r>
        <w:rPr>
          <w:sz w:val="24"/>
        </w:rPr>
        <w:t>(UE)</w:t>
      </w:r>
      <w:r>
        <w:rPr>
          <w:spacing w:val="1"/>
          <w:sz w:val="24"/>
        </w:rPr>
        <w:t> </w:t>
      </w:r>
      <w:r>
        <w:rPr>
          <w:sz w:val="24"/>
        </w:rPr>
        <w:t>2016/679,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aquellas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interesadas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66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físicas que corresponda, en función de las actividades de tratamiento de los</w:t>
      </w:r>
      <w:r>
        <w:rPr>
          <w:spacing w:val="1"/>
          <w:sz w:val="24"/>
        </w:rPr>
        <w:t> </w:t>
      </w:r>
      <w:r>
        <w:rPr>
          <w:sz w:val="24"/>
        </w:rPr>
        <w:t>datos de dichas personas necesarias para cumplimentar la historia social en el</w:t>
      </w:r>
      <w:r>
        <w:rPr>
          <w:spacing w:val="1"/>
          <w:sz w:val="24"/>
        </w:rPr>
        <w:t> </w:t>
      </w:r>
      <w:r>
        <w:rPr>
          <w:sz w:val="24"/>
        </w:rPr>
        <w:t>SIUSS.</w:t>
      </w:r>
    </w:p>
    <w:p>
      <w:pPr>
        <w:pStyle w:val="BodyText"/>
      </w:pPr>
    </w:p>
    <w:p>
      <w:pPr>
        <w:pStyle w:val="ListParagraph"/>
        <w:numPr>
          <w:ilvl w:val="1"/>
          <w:numId w:val="5"/>
        </w:numPr>
        <w:tabs>
          <w:tab w:pos="1822" w:val="left" w:leader="none"/>
        </w:tabs>
        <w:spacing w:line="240" w:lineRule="auto" w:before="0" w:after="0"/>
        <w:ind w:left="1344" w:right="1239" w:firstLine="0"/>
        <w:jc w:val="both"/>
        <w:rPr>
          <w:sz w:val="24"/>
        </w:rPr>
      </w:pPr>
      <w:r>
        <w:rPr>
          <w:sz w:val="24"/>
        </w:rPr>
        <w:t>Atender las solicitudes de ejercicio de derechos en materia de protección</w:t>
      </w:r>
      <w:r>
        <w:rPr>
          <w:spacing w:val="1"/>
          <w:sz w:val="24"/>
        </w:rPr>
        <w:t> </w:t>
      </w:r>
      <w:r>
        <w:rPr>
          <w:sz w:val="24"/>
        </w:rPr>
        <w:t>de datos personales, reconocidos en los artículos 15 a 22 del Reglamento (UE)</w:t>
      </w:r>
      <w:r>
        <w:rPr>
          <w:spacing w:val="-64"/>
          <w:sz w:val="24"/>
        </w:rPr>
        <w:t> </w:t>
      </w:r>
      <w:r>
        <w:rPr>
          <w:sz w:val="24"/>
        </w:rPr>
        <w:t>2016/679, en relación con los artículos 12 a 18 de la Ley Orgánica 3/2018, que</w:t>
      </w:r>
      <w:r>
        <w:rPr>
          <w:spacing w:val="1"/>
          <w:sz w:val="24"/>
        </w:rPr>
        <w:t> </w:t>
      </w:r>
      <w:r>
        <w:rPr>
          <w:sz w:val="24"/>
        </w:rPr>
        <w:t>formulen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personas</w:t>
      </w:r>
      <w:r>
        <w:rPr>
          <w:spacing w:val="-1"/>
          <w:sz w:val="24"/>
        </w:rPr>
        <w:t> </w:t>
      </w:r>
      <w:r>
        <w:rPr>
          <w:sz w:val="24"/>
        </w:rPr>
        <w:t>interesadas.</w:t>
      </w:r>
    </w:p>
    <w:p>
      <w:pPr>
        <w:pStyle w:val="BodyText"/>
      </w:pP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2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49632">
            <wp:simplePos x="0" y="0"/>
            <wp:positionH relativeFrom="page">
              <wp:posOffset>6861809</wp:posOffset>
            </wp:positionH>
            <wp:positionV relativeFrom="paragraph">
              <wp:posOffset>175938</wp:posOffset>
            </wp:positionV>
            <wp:extent cx="330200" cy="3937000"/>
            <wp:effectExtent l="0" t="0" r="0" b="0"/>
            <wp:wrapNone/>
            <wp:docPr id="4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corresponsable</w:t>
      </w:r>
      <w:r>
        <w:rPr>
          <w:spacing w:val="1"/>
          <w:sz w:val="24"/>
        </w:rPr>
        <w:t> </w:t>
      </w:r>
      <w:r>
        <w:rPr>
          <w:sz w:val="24"/>
        </w:rPr>
        <w:t>Dirección</w:t>
      </w:r>
      <w:r>
        <w:rPr>
          <w:spacing w:val="1"/>
          <w:sz w:val="24"/>
        </w:rPr>
        <w:t> </w:t>
      </w:r>
      <w:r>
        <w:rPr>
          <w:sz w:val="24"/>
        </w:rPr>
        <w:t>General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Derechos</w:t>
      </w:r>
      <w:r>
        <w:rPr>
          <w:spacing w:val="1"/>
          <w:sz w:val="24"/>
        </w:rPr>
        <w:t> </w:t>
      </w:r>
      <w:r>
        <w:rPr>
          <w:sz w:val="24"/>
        </w:rPr>
        <w:t>Sociales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Inmigración:</w:t>
      </w:r>
      <w:r>
        <w:rPr>
          <w:spacing w:val="-2"/>
          <w:sz w:val="24"/>
        </w:rPr>
        <w:t> </w:t>
      </w:r>
      <w:r>
        <w:rPr>
          <w:sz w:val="24"/>
        </w:rPr>
        <w:t>https://sede.gobcan.es/sede/tramites/5211.</w:t>
      </w:r>
    </w:p>
    <w:p>
      <w:pPr>
        <w:pStyle w:val="ListParagraph"/>
        <w:numPr>
          <w:ilvl w:val="2"/>
          <w:numId w:val="5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0" w:hanging="360"/>
        <w:jc w:val="left"/>
        <w:rPr>
          <w:sz w:val="24"/>
        </w:rPr>
      </w:pPr>
      <w:r>
        <w:rPr>
          <w:sz w:val="24"/>
        </w:rPr>
        <w:t>Por</w:t>
      </w:r>
      <w:r>
        <w:rPr>
          <w:spacing w:val="-6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corresponsable Ayuntamiento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Gáldar:……...</w:t>
      </w:r>
    </w:p>
    <w:p>
      <w:pPr>
        <w:pStyle w:val="BodyText"/>
      </w:pPr>
    </w:p>
    <w:p>
      <w:pPr>
        <w:pStyle w:val="BodyText"/>
        <w:ind w:left="1344" w:right="1227"/>
        <w:jc w:val="both"/>
      </w:pPr>
      <w:r>
        <w:rPr/>
        <w:t>De</w:t>
      </w:r>
      <w:r>
        <w:rPr>
          <w:spacing w:val="1"/>
        </w:rPr>
        <w:t> </w:t>
      </w:r>
      <w:r>
        <w:rPr/>
        <w:t>conformidad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artículo</w:t>
      </w:r>
      <w:r>
        <w:rPr>
          <w:spacing w:val="1"/>
        </w:rPr>
        <w:t> </w:t>
      </w:r>
      <w:r>
        <w:rPr/>
        <w:t>26.3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Reglamento</w:t>
      </w:r>
      <w:r>
        <w:rPr>
          <w:spacing w:val="1"/>
        </w:rPr>
        <w:t> </w:t>
      </w:r>
      <w:r>
        <w:rPr/>
        <w:t>(UE)</w:t>
      </w:r>
      <w:r>
        <w:rPr>
          <w:spacing w:val="1"/>
        </w:rPr>
        <w:t> </w:t>
      </w:r>
      <w:r>
        <w:rPr/>
        <w:t>2016/679,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personas interesadas podrán ejercer los citados derechos frente a, y en contra</w:t>
      </w:r>
      <w:r>
        <w:rPr>
          <w:spacing w:val="1"/>
        </w:rPr>
        <w:t> </w:t>
      </w:r>
      <w:r>
        <w:rPr/>
        <w:t>de,</w:t>
      </w:r>
      <w:r>
        <w:rPr>
          <w:spacing w:val="1"/>
        </w:rPr>
        <w:t> </w:t>
      </w:r>
      <w:r>
        <w:rPr/>
        <w:t>cada</w:t>
      </w:r>
      <w:r>
        <w:rPr>
          <w:spacing w:val="1"/>
        </w:rPr>
        <w:t> </w:t>
      </w:r>
      <w:r>
        <w:rPr/>
        <w:t>uno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responsables.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corresponsable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recibiera</w:t>
      </w:r>
      <w:r>
        <w:rPr>
          <w:spacing w:val="66"/>
        </w:rPr>
        <w:t> </w:t>
      </w:r>
      <w:r>
        <w:rPr/>
        <w:t>la</w:t>
      </w:r>
      <w:r>
        <w:rPr>
          <w:spacing w:val="1"/>
        </w:rPr>
        <w:t> </w:t>
      </w:r>
      <w:r>
        <w:rPr/>
        <w:t>solicitud apreciara que la misma se refiere al tratamiento de la competencia del</w:t>
      </w:r>
      <w:r>
        <w:rPr>
          <w:spacing w:val="1"/>
        </w:rPr>
        <w:t> </w:t>
      </w:r>
      <w:r>
        <w:rPr/>
        <w:t>otro corresponsable, la remitirá a este, para su tramitación, informando a la</w:t>
      </w:r>
      <w:r>
        <w:rPr>
          <w:spacing w:val="1"/>
        </w:rPr>
        <w:t> </w:t>
      </w:r>
      <w:r>
        <w:rPr/>
        <w:t>persona</w:t>
      </w:r>
      <w:r>
        <w:rPr>
          <w:spacing w:val="-2"/>
        </w:rPr>
        <w:t> </w:t>
      </w:r>
      <w:r>
        <w:rPr/>
        <w:t>interesada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tal</w:t>
      </w:r>
      <w:r>
        <w:rPr>
          <w:spacing w:val="1"/>
        </w:rPr>
        <w:t> </w:t>
      </w:r>
      <w:r>
        <w:rPr/>
        <w:t>circunstancia.</w:t>
      </w:r>
    </w:p>
    <w:p>
      <w:pPr>
        <w:pStyle w:val="BodyText"/>
      </w:pPr>
    </w:p>
    <w:p>
      <w:pPr>
        <w:pStyle w:val="ListParagraph"/>
        <w:numPr>
          <w:ilvl w:val="1"/>
          <w:numId w:val="5"/>
        </w:numPr>
        <w:tabs>
          <w:tab w:pos="1810" w:val="left" w:leader="none"/>
        </w:tabs>
        <w:spacing w:line="240" w:lineRule="auto" w:before="1" w:after="0"/>
        <w:ind w:left="1809" w:right="0" w:hanging="466"/>
        <w:jc w:val="both"/>
        <w:rPr>
          <w:sz w:val="24"/>
        </w:rPr>
      </w:pPr>
      <w:r>
        <w:rPr>
          <w:sz w:val="24"/>
        </w:rPr>
        <w:t>Se</w:t>
      </w:r>
      <w:r>
        <w:rPr>
          <w:spacing w:val="-3"/>
          <w:sz w:val="24"/>
        </w:rPr>
        <w:t> </w:t>
      </w:r>
      <w:r>
        <w:rPr>
          <w:sz w:val="24"/>
        </w:rPr>
        <w:t>asegurarán</w:t>
      </w:r>
      <w:r>
        <w:rPr>
          <w:spacing w:val="-3"/>
          <w:sz w:val="24"/>
        </w:rPr>
        <w:t> </w:t>
      </w:r>
      <w:r>
        <w:rPr>
          <w:sz w:val="24"/>
        </w:rPr>
        <w:t>de que: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3" w:hanging="360"/>
        <w:jc w:val="both"/>
        <w:rPr>
          <w:sz w:val="24"/>
        </w:rPr>
      </w:pPr>
      <w:r>
        <w:rPr>
          <w:sz w:val="24"/>
        </w:rPr>
        <w:t>Se observan los principios del tratamiento de datos personales a los que</w:t>
      </w:r>
      <w:r>
        <w:rPr>
          <w:spacing w:val="-64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refiere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artículo</w:t>
      </w:r>
      <w:r>
        <w:rPr>
          <w:spacing w:val="-2"/>
          <w:sz w:val="24"/>
        </w:rPr>
        <w:t> </w:t>
      </w:r>
      <w:r>
        <w:rPr>
          <w:sz w:val="24"/>
        </w:rPr>
        <w:t>5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66"/>
          <w:sz w:val="24"/>
        </w:rPr>
        <w:t> </w:t>
      </w:r>
      <w:r>
        <w:rPr>
          <w:sz w:val="24"/>
        </w:rPr>
        <w:t>Reglamento (UE) 2016/679.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3" w:hanging="360"/>
        <w:jc w:val="both"/>
        <w:rPr>
          <w:sz w:val="24"/>
        </w:rPr>
      </w:pPr>
      <w:r>
        <w:rPr>
          <w:sz w:val="24"/>
        </w:rPr>
        <w:t>Se informa de forma transparente, clara y sencilla de los tratamientos de</w:t>
      </w:r>
      <w:r>
        <w:rPr>
          <w:spacing w:val="-64"/>
          <w:sz w:val="24"/>
        </w:rPr>
        <w:t> </w:t>
      </w:r>
      <w:r>
        <w:rPr>
          <w:sz w:val="24"/>
        </w:rPr>
        <w:t>datos previstos, así como del resto de los extremos legales dispuestos al</w:t>
      </w:r>
      <w:r>
        <w:rPr>
          <w:spacing w:val="-64"/>
          <w:sz w:val="24"/>
        </w:rPr>
        <w:t> </w:t>
      </w:r>
      <w:r>
        <w:rPr>
          <w:sz w:val="24"/>
        </w:rPr>
        <w:t>efecto.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1" w:hanging="360"/>
        <w:jc w:val="both"/>
        <w:rPr>
          <w:sz w:val="24"/>
        </w:rPr>
      </w:pPr>
      <w:r>
        <w:rPr>
          <w:sz w:val="24"/>
        </w:rPr>
        <w:t>Concurren</w:t>
      </w:r>
      <w:r>
        <w:rPr>
          <w:spacing w:val="22"/>
          <w:sz w:val="24"/>
        </w:rPr>
        <w:t> </w:t>
      </w:r>
      <w:r>
        <w:rPr>
          <w:sz w:val="24"/>
        </w:rPr>
        <w:t>las</w:t>
      </w:r>
      <w:r>
        <w:rPr>
          <w:spacing w:val="19"/>
          <w:sz w:val="24"/>
        </w:rPr>
        <w:t> </w:t>
      </w:r>
      <w:r>
        <w:rPr>
          <w:sz w:val="24"/>
        </w:rPr>
        <w:t>bases</w:t>
      </w:r>
      <w:r>
        <w:rPr>
          <w:spacing w:val="19"/>
          <w:sz w:val="24"/>
        </w:rPr>
        <w:t> </w:t>
      </w:r>
      <w:r>
        <w:rPr>
          <w:sz w:val="24"/>
        </w:rPr>
        <w:t>legales</w:t>
      </w:r>
      <w:r>
        <w:rPr>
          <w:spacing w:val="22"/>
          <w:sz w:val="24"/>
        </w:rPr>
        <w:t> </w:t>
      </w:r>
      <w:r>
        <w:rPr>
          <w:sz w:val="24"/>
        </w:rPr>
        <w:t>necesarias</w:t>
      </w:r>
      <w:r>
        <w:rPr>
          <w:spacing w:val="19"/>
          <w:sz w:val="24"/>
        </w:rPr>
        <w:t> </w:t>
      </w:r>
      <w:r>
        <w:rPr>
          <w:sz w:val="24"/>
        </w:rPr>
        <w:t>para</w:t>
      </w:r>
      <w:r>
        <w:rPr>
          <w:spacing w:val="20"/>
          <w:sz w:val="24"/>
        </w:rPr>
        <w:t> </w:t>
      </w:r>
      <w:r>
        <w:rPr>
          <w:sz w:val="24"/>
        </w:rPr>
        <w:t>el</w:t>
      </w:r>
      <w:r>
        <w:rPr>
          <w:spacing w:val="23"/>
          <w:sz w:val="24"/>
        </w:rPr>
        <w:t> </w:t>
      </w:r>
      <w:r>
        <w:rPr>
          <w:sz w:val="24"/>
        </w:rPr>
        <w:t>legítimo</w:t>
      </w:r>
      <w:r>
        <w:rPr>
          <w:spacing w:val="20"/>
          <w:sz w:val="24"/>
        </w:rPr>
        <w:t> </w:t>
      </w:r>
      <w:r>
        <w:rPr>
          <w:sz w:val="24"/>
        </w:rPr>
        <w:t>tratamiento</w:t>
      </w:r>
      <w:r>
        <w:rPr>
          <w:spacing w:val="20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la</w:t>
      </w:r>
      <w:r>
        <w:rPr>
          <w:spacing w:val="8"/>
          <w:sz w:val="24"/>
        </w:rPr>
        <w:t> </w:t>
      </w:r>
      <w:r>
        <w:rPr>
          <w:sz w:val="24"/>
        </w:rPr>
        <w:t>información</w:t>
      </w:r>
      <w:r>
        <w:rPr>
          <w:spacing w:val="8"/>
          <w:sz w:val="24"/>
        </w:rPr>
        <w:t> </w:t>
      </w:r>
      <w:r>
        <w:rPr>
          <w:sz w:val="24"/>
        </w:rPr>
        <w:t>personal</w:t>
      </w:r>
      <w:r>
        <w:rPr>
          <w:spacing w:val="8"/>
          <w:sz w:val="24"/>
        </w:rPr>
        <w:t> </w:t>
      </w:r>
      <w:r>
        <w:rPr>
          <w:sz w:val="24"/>
        </w:rPr>
        <w:t>concernida</w:t>
      </w:r>
      <w:r>
        <w:rPr>
          <w:spacing w:val="8"/>
          <w:sz w:val="24"/>
        </w:rPr>
        <w:t> </w:t>
      </w:r>
      <w:r>
        <w:rPr>
          <w:sz w:val="24"/>
        </w:rPr>
        <w:t>en</w:t>
      </w:r>
      <w:r>
        <w:rPr>
          <w:spacing w:val="8"/>
          <w:sz w:val="24"/>
        </w:rPr>
        <w:t> </w:t>
      </w:r>
      <w:r>
        <w:rPr>
          <w:sz w:val="24"/>
        </w:rPr>
        <w:t>cada</w:t>
      </w:r>
      <w:r>
        <w:rPr>
          <w:spacing w:val="9"/>
          <w:sz w:val="24"/>
        </w:rPr>
        <w:t> </w:t>
      </w:r>
      <w:r>
        <w:rPr>
          <w:sz w:val="24"/>
        </w:rPr>
        <w:t>caso.</w:t>
      </w:r>
      <w:r>
        <w:rPr>
          <w:spacing w:val="9"/>
          <w:sz w:val="24"/>
        </w:rPr>
        <w:t> </w:t>
      </w:r>
      <w:r>
        <w:rPr>
          <w:sz w:val="24"/>
        </w:rPr>
        <w:t>Cuando</w:t>
      </w:r>
      <w:r>
        <w:rPr>
          <w:spacing w:val="8"/>
          <w:sz w:val="24"/>
        </w:rPr>
        <w:t> </w:t>
      </w:r>
      <w:r>
        <w:rPr>
          <w:sz w:val="24"/>
        </w:rPr>
        <w:t>tal</w:t>
      </w:r>
      <w:r>
        <w:rPr>
          <w:spacing w:val="6"/>
          <w:sz w:val="24"/>
        </w:rPr>
        <w:t> </w:t>
      </w:r>
      <w:r>
        <w:rPr>
          <w:sz w:val="24"/>
        </w:rPr>
        <w:t>base</w:t>
      </w:r>
      <w:r>
        <w:rPr>
          <w:spacing w:val="9"/>
          <w:sz w:val="24"/>
        </w:rPr>
        <w:t> </w:t>
      </w:r>
      <w:r>
        <w:rPr>
          <w:sz w:val="24"/>
        </w:rPr>
        <w:t>legal</w:t>
      </w:r>
    </w:p>
    <w:p>
      <w:pPr>
        <w:pStyle w:val="BodyText"/>
        <w:rPr>
          <w:sz w:val="26"/>
        </w:rPr>
      </w:pPr>
    </w:p>
    <w:p>
      <w:pPr>
        <w:spacing w:before="231"/>
        <w:ind w:left="0" w:right="1215" w:firstLine="0"/>
        <w:jc w:val="right"/>
        <w:rPr>
          <w:sz w:val="20"/>
        </w:rPr>
      </w:pPr>
      <w:r>
        <w:rPr>
          <w:sz w:val="20"/>
        </w:rPr>
        <w:t>12/42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5270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13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2064" w:right="1229"/>
        <w:jc w:val="both"/>
      </w:pPr>
      <w:r>
        <w:rPr/>
        <w:t>pivote sobre el consentimiento de la persona interesada se asegurará</w:t>
      </w:r>
      <w:r>
        <w:rPr>
          <w:spacing w:val="1"/>
        </w:rPr>
        <w:t> </w:t>
      </w:r>
      <w:r>
        <w:rPr/>
        <w:t>igualmente de que concurren las condiciones necesarias para su validez</w:t>
      </w:r>
      <w:r>
        <w:rPr>
          <w:spacing w:val="-64"/>
        </w:rPr>
        <w:t> </w:t>
      </w:r>
      <w:r>
        <w:rPr/>
        <w:t>conforme</w:t>
      </w:r>
      <w:r>
        <w:rPr>
          <w:spacing w:val="62"/>
        </w:rPr>
        <w:t> </w:t>
      </w:r>
      <w:r>
        <w:rPr/>
        <w:t>lo</w:t>
      </w:r>
      <w:r>
        <w:rPr>
          <w:spacing w:val="63"/>
        </w:rPr>
        <w:t> </w:t>
      </w:r>
      <w:r>
        <w:rPr/>
        <w:t>dispuesto</w:t>
      </w:r>
      <w:r>
        <w:rPr>
          <w:spacing w:val="63"/>
        </w:rPr>
        <w:t> </w:t>
      </w:r>
      <w:r>
        <w:rPr/>
        <w:t>en</w:t>
      </w:r>
      <w:r>
        <w:rPr>
          <w:spacing w:val="63"/>
        </w:rPr>
        <w:t> </w:t>
      </w:r>
      <w:r>
        <w:rPr/>
        <w:t>los</w:t>
      </w:r>
      <w:r>
        <w:rPr>
          <w:spacing w:val="63"/>
        </w:rPr>
        <w:t> </w:t>
      </w:r>
      <w:r>
        <w:rPr/>
        <w:t>artículos</w:t>
      </w:r>
      <w:r>
        <w:rPr>
          <w:spacing w:val="65"/>
        </w:rPr>
        <w:t> </w:t>
      </w:r>
      <w:r>
        <w:rPr/>
        <w:t>7</w:t>
      </w:r>
      <w:r>
        <w:rPr>
          <w:spacing w:val="63"/>
        </w:rPr>
        <w:t> </w:t>
      </w:r>
      <w:r>
        <w:rPr/>
        <w:t>y</w:t>
      </w:r>
      <w:r>
        <w:rPr>
          <w:spacing w:val="63"/>
        </w:rPr>
        <w:t> </w:t>
      </w:r>
      <w:r>
        <w:rPr/>
        <w:t>8</w:t>
      </w:r>
      <w:r>
        <w:rPr>
          <w:spacing w:val="63"/>
        </w:rPr>
        <w:t> </w:t>
      </w:r>
      <w:r>
        <w:rPr/>
        <w:t>del</w:t>
      </w:r>
      <w:r>
        <w:rPr>
          <w:spacing w:val="63"/>
        </w:rPr>
        <w:t> </w:t>
      </w:r>
      <w:r>
        <w:rPr/>
        <w:t>Reglamento</w:t>
      </w:r>
      <w:r>
        <w:rPr>
          <w:spacing w:val="65"/>
        </w:rPr>
        <w:t> </w:t>
      </w:r>
      <w:r>
        <w:rPr/>
        <w:t>(UE)</w:t>
      </w:r>
      <w:r>
        <w:rPr>
          <w:spacing w:val="-65"/>
        </w:rPr>
        <w:t> </w:t>
      </w:r>
      <w:r>
        <w:rPr/>
        <w:t>2016/679 y</w:t>
      </w:r>
      <w:r>
        <w:rPr>
          <w:spacing w:val="-1"/>
        </w:rPr>
        <w:t> </w:t>
      </w:r>
      <w:r>
        <w:rPr/>
        <w:t>demás normativa</w:t>
      </w:r>
      <w:r>
        <w:rPr>
          <w:spacing w:val="-1"/>
        </w:rPr>
        <w:t> </w:t>
      </w:r>
      <w:r>
        <w:rPr/>
        <w:t>española</w:t>
      </w:r>
      <w:r>
        <w:rPr>
          <w:spacing w:val="-2"/>
        </w:rPr>
        <w:t> </w:t>
      </w:r>
      <w:r>
        <w:rPr/>
        <w:t>concordante.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0" w:hanging="360"/>
        <w:jc w:val="both"/>
        <w:rPr>
          <w:sz w:val="24"/>
        </w:rPr>
      </w:pPr>
      <w:r>
        <w:rPr>
          <w:sz w:val="24"/>
        </w:rPr>
        <w:t>Se atiende los derechos personales conforme lo descrito en la normativa</w:t>
      </w:r>
      <w:r>
        <w:rPr>
          <w:spacing w:val="-64"/>
          <w:sz w:val="24"/>
        </w:rPr>
        <w:t> </w:t>
      </w:r>
      <w:r>
        <w:rPr>
          <w:sz w:val="24"/>
        </w:rPr>
        <w:t>protectora de</w:t>
      </w:r>
      <w:r>
        <w:rPr>
          <w:spacing w:val="-1"/>
          <w:sz w:val="24"/>
        </w:rPr>
        <w:t> </w:t>
      </w:r>
      <w:r>
        <w:rPr>
          <w:sz w:val="24"/>
        </w:rPr>
        <w:t>datos</w:t>
      </w:r>
      <w:r>
        <w:rPr>
          <w:spacing w:val="-2"/>
          <w:sz w:val="24"/>
        </w:rPr>
        <w:t> </w:t>
      </w:r>
      <w:r>
        <w:rPr>
          <w:sz w:val="24"/>
        </w:rPr>
        <w:t>personales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presente</w:t>
      </w:r>
      <w:r>
        <w:rPr>
          <w:spacing w:val="-14"/>
          <w:sz w:val="24"/>
        </w:rPr>
        <w:t> </w:t>
      </w:r>
      <w:r>
        <w:rPr>
          <w:sz w:val="24"/>
        </w:rPr>
        <w:t>Acuerdo.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28" w:hanging="360"/>
        <w:jc w:val="both"/>
        <w:rPr>
          <w:sz w:val="24"/>
        </w:rPr>
      </w:pP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adoptan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medidas</w:t>
      </w:r>
      <w:r>
        <w:rPr>
          <w:spacing w:val="1"/>
          <w:sz w:val="24"/>
        </w:rPr>
        <w:t> </w:t>
      </w:r>
      <w:r>
        <w:rPr>
          <w:sz w:val="24"/>
        </w:rPr>
        <w:t>técnicas,</w:t>
      </w:r>
      <w:r>
        <w:rPr>
          <w:spacing w:val="1"/>
          <w:sz w:val="24"/>
        </w:rPr>
        <w:t> </w:t>
      </w:r>
      <w:r>
        <w:rPr>
          <w:sz w:val="24"/>
        </w:rPr>
        <w:t>organizativas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-65"/>
          <w:sz w:val="24"/>
        </w:rPr>
        <w:t> </w:t>
      </w:r>
      <w:r>
        <w:rPr>
          <w:sz w:val="24"/>
        </w:rPr>
        <w:t>necesarias en cada momento a fin de atender a los riesgos de diversa</w:t>
      </w:r>
      <w:r>
        <w:rPr>
          <w:spacing w:val="1"/>
          <w:sz w:val="24"/>
        </w:rPr>
        <w:t> </w:t>
      </w:r>
      <w:r>
        <w:rPr>
          <w:sz w:val="24"/>
        </w:rPr>
        <w:t>probabilidad y gravedad concurrentes para los derechos y libertades 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físicas. Todo</w:t>
      </w:r>
      <w:r>
        <w:rPr>
          <w:spacing w:val="1"/>
          <w:sz w:val="24"/>
        </w:rPr>
        <w:t> </w:t>
      </w:r>
      <w:r>
        <w:rPr>
          <w:sz w:val="24"/>
        </w:rPr>
        <w:t>ello</w:t>
      </w:r>
      <w:r>
        <w:rPr>
          <w:spacing w:val="1"/>
          <w:sz w:val="24"/>
        </w:rPr>
        <w:t> </w:t>
      </w:r>
      <w:r>
        <w:rPr>
          <w:sz w:val="24"/>
        </w:rPr>
        <w:t>teniendo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cuenta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naturaleza,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ámbito,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contexto</w:t>
      </w:r>
      <w:r>
        <w:rPr>
          <w:spacing w:val="-2"/>
          <w:sz w:val="24"/>
        </w:rPr>
        <w:t> </w:t>
      </w:r>
      <w:r>
        <w:rPr>
          <w:sz w:val="24"/>
        </w:rPr>
        <w:t>y los fines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3"/>
          <w:sz w:val="24"/>
        </w:rPr>
        <w:t> </w:t>
      </w:r>
      <w:r>
        <w:rPr>
          <w:sz w:val="24"/>
        </w:rPr>
        <w:t>tratamiento,</w:t>
      </w:r>
      <w:r>
        <w:rPr>
          <w:spacing w:val="-1"/>
          <w:sz w:val="24"/>
        </w:rPr>
        <w:t> </w:t>
      </w:r>
      <w:r>
        <w:rPr>
          <w:sz w:val="24"/>
        </w:rPr>
        <w:t>así</w:t>
      </w:r>
      <w:r>
        <w:rPr>
          <w:spacing w:val="-3"/>
          <w:sz w:val="24"/>
        </w:rPr>
        <w:t> </w:t>
      </w:r>
      <w:r>
        <w:rPr>
          <w:sz w:val="24"/>
        </w:rPr>
        <w:t>como</w:t>
      </w:r>
      <w:r>
        <w:rPr>
          <w:spacing w:val="-2"/>
          <w:sz w:val="24"/>
        </w:rPr>
        <w:t> </w:t>
      </w:r>
      <w:r>
        <w:rPr>
          <w:sz w:val="24"/>
        </w:rPr>
        <w:t>tales</w:t>
      </w:r>
      <w:r>
        <w:rPr>
          <w:spacing w:val="-2"/>
          <w:sz w:val="24"/>
        </w:rPr>
        <w:t> </w:t>
      </w:r>
      <w:r>
        <w:rPr>
          <w:sz w:val="24"/>
        </w:rPr>
        <w:t>riesgos.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4" w:hanging="360"/>
        <w:jc w:val="both"/>
        <w:rPr>
          <w:sz w:val="24"/>
        </w:rPr>
      </w:pPr>
      <w:r>
        <w:rPr>
          <w:sz w:val="24"/>
        </w:rPr>
        <w:t>Se observan los principios de privacidad desde el diseño y, por defecto,</w:t>
      </w:r>
      <w:r>
        <w:rPr>
          <w:spacing w:val="1"/>
          <w:sz w:val="24"/>
        </w:rPr>
        <w:t> </w:t>
      </w:r>
      <w:r>
        <w:rPr>
          <w:sz w:val="24"/>
        </w:rPr>
        <w:t>en la definición y diseño de las actividades de tratamiento y, procesos</w:t>
      </w:r>
      <w:r>
        <w:rPr>
          <w:spacing w:val="1"/>
          <w:sz w:val="24"/>
        </w:rPr>
        <w:t> </w:t>
      </w:r>
      <w:r>
        <w:rPr>
          <w:sz w:val="24"/>
        </w:rPr>
        <w:t>asociados al respecto, en consonancia con lo previsto en el artículo 25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Reglamento</w:t>
      </w:r>
      <w:r>
        <w:rPr>
          <w:spacing w:val="1"/>
          <w:sz w:val="24"/>
        </w:rPr>
        <w:t> </w:t>
      </w:r>
      <w:r>
        <w:rPr>
          <w:sz w:val="24"/>
        </w:rPr>
        <w:t>(UE) 2016/679.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28" w:hanging="360"/>
        <w:jc w:val="both"/>
        <w:rPr>
          <w:sz w:val="24"/>
        </w:rPr>
      </w:pPr>
      <w:r>
        <w:rPr/>
        <w:pict>
          <v:shape style="position:absolute;margin-left:535.991150pt;margin-top:2.867936pt;width:33.050pt;height:166.7pt;mso-position-horizontal-relative:page;mso-position-vertical-relative:paragraph;z-index:1575219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implementan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medidas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1"/>
          <w:sz w:val="24"/>
        </w:rPr>
        <w:t> </w:t>
      </w:r>
      <w:r>
        <w:rPr>
          <w:sz w:val="24"/>
        </w:rPr>
        <w:t>apropiadas</w:t>
      </w:r>
      <w:r>
        <w:rPr>
          <w:spacing w:val="1"/>
          <w:sz w:val="24"/>
        </w:rPr>
        <w:t> </w:t>
      </w:r>
      <w:r>
        <w:rPr>
          <w:sz w:val="24"/>
        </w:rPr>
        <w:t>conforme</w:t>
      </w:r>
      <w:r>
        <w:rPr>
          <w:spacing w:val="1"/>
          <w:sz w:val="24"/>
        </w:rPr>
        <w:t> </w:t>
      </w:r>
      <w:r>
        <w:rPr>
          <w:sz w:val="24"/>
        </w:rPr>
        <w:t>lo</w:t>
      </w:r>
      <w:r>
        <w:rPr>
          <w:spacing w:val="1"/>
          <w:sz w:val="24"/>
        </w:rPr>
        <w:t> </w:t>
      </w:r>
      <w:r>
        <w:rPr>
          <w:sz w:val="24"/>
        </w:rPr>
        <w:t>dispuesto en el artículo 32 del Reglamento (UE) 2016/679 (enfoque de</w:t>
      </w:r>
      <w:r>
        <w:rPr>
          <w:spacing w:val="1"/>
          <w:sz w:val="24"/>
        </w:rPr>
        <w:t> </w:t>
      </w:r>
      <w:r>
        <w:rPr>
          <w:sz w:val="24"/>
        </w:rPr>
        <w:t>riesgo). Periódicamente se revisará, como mínimo, el grado efectivo de</w:t>
      </w:r>
      <w:r>
        <w:rPr>
          <w:spacing w:val="1"/>
          <w:sz w:val="24"/>
        </w:rPr>
        <w:t> </w:t>
      </w:r>
      <w:r>
        <w:rPr>
          <w:sz w:val="24"/>
        </w:rPr>
        <w:t>cumplimiento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medidas implementadas.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27" w:hanging="360"/>
        <w:jc w:val="both"/>
        <w:rPr>
          <w:sz w:val="24"/>
        </w:rPr>
      </w:pPr>
      <w:r>
        <w:rPr>
          <w:sz w:val="24"/>
        </w:rPr>
        <w:t>Se cumplen con las obligaciones de notificaciones a las que aluden los</w:t>
      </w:r>
      <w:r>
        <w:rPr>
          <w:spacing w:val="1"/>
          <w:sz w:val="24"/>
        </w:rPr>
        <w:t> </w:t>
      </w:r>
      <w:r>
        <w:rPr>
          <w:sz w:val="24"/>
        </w:rPr>
        <w:t>artículos 33 y 34 del Reglamento (UE) 2016/679, informando de forma</w:t>
      </w:r>
      <w:r>
        <w:rPr>
          <w:spacing w:val="1"/>
          <w:sz w:val="24"/>
        </w:rPr>
        <w:t> </w:t>
      </w:r>
      <w:r>
        <w:rPr>
          <w:sz w:val="24"/>
        </w:rPr>
        <w:t>previa</w:t>
      </w:r>
      <w:r>
        <w:rPr>
          <w:spacing w:val="-2"/>
          <w:sz w:val="24"/>
        </w:rPr>
        <w:t> </w:t>
      </w:r>
      <w:r>
        <w:rPr>
          <w:sz w:val="24"/>
        </w:rPr>
        <w:t>al</w:t>
      </w:r>
      <w:r>
        <w:rPr>
          <w:spacing w:val="-1"/>
          <w:sz w:val="24"/>
        </w:rPr>
        <w:t> </w:t>
      </w:r>
      <w:r>
        <w:rPr>
          <w:sz w:val="24"/>
        </w:rPr>
        <w:t>otro</w:t>
      </w:r>
      <w:r>
        <w:rPr>
          <w:spacing w:val="-1"/>
          <w:sz w:val="24"/>
        </w:rPr>
        <w:t> </w:t>
      </w:r>
      <w:r>
        <w:rPr>
          <w:sz w:val="24"/>
        </w:rPr>
        <w:t>corresponsable.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29" w:hanging="360"/>
        <w:jc w:val="both"/>
        <w:rPr>
          <w:sz w:val="24"/>
        </w:rPr>
      </w:pPr>
      <w:r>
        <w:rPr>
          <w:sz w:val="24"/>
        </w:rPr>
        <w:t>Se brinda la debida asistencia y apoyo al otro corresponsable en la</w:t>
      </w:r>
      <w:r>
        <w:rPr>
          <w:spacing w:val="1"/>
          <w:sz w:val="24"/>
        </w:rPr>
        <w:t> </w:t>
      </w:r>
      <w:r>
        <w:rPr>
          <w:sz w:val="24"/>
        </w:rPr>
        <w:t>posible</w:t>
      </w:r>
      <w:r>
        <w:rPr>
          <w:spacing w:val="63"/>
          <w:sz w:val="24"/>
        </w:rPr>
        <w:t> </w:t>
      </w:r>
      <w:r>
        <w:rPr>
          <w:sz w:val="24"/>
        </w:rPr>
        <w:t>realización</w:t>
      </w:r>
      <w:r>
        <w:rPr>
          <w:spacing w:val="64"/>
          <w:sz w:val="24"/>
        </w:rPr>
        <w:t> </w:t>
      </w:r>
      <w:r>
        <w:rPr>
          <w:sz w:val="24"/>
        </w:rPr>
        <w:t>de</w:t>
      </w:r>
      <w:r>
        <w:rPr>
          <w:spacing w:val="63"/>
          <w:sz w:val="24"/>
        </w:rPr>
        <w:t> </w:t>
      </w:r>
      <w:r>
        <w:rPr>
          <w:sz w:val="24"/>
        </w:rPr>
        <w:t>Evaluaciones</w:t>
      </w:r>
      <w:r>
        <w:rPr>
          <w:spacing w:val="64"/>
          <w:sz w:val="24"/>
        </w:rPr>
        <w:t> </w:t>
      </w:r>
      <w:r>
        <w:rPr>
          <w:sz w:val="24"/>
        </w:rPr>
        <w:t>de</w:t>
      </w:r>
      <w:r>
        <w:rPr>
          <w:spacing w:val="63"/>
          <w:sz w:val="24"/>
        </w:rPr>
        <w:t> </w:t>
      </w:r>
      <w:r>
        <w:rPr>
          <w:sz w:val="24"/>
        </w:rPr>
        <w:t>Impacto</w:t>
      </w:r>
      <w:r>
        <w:rPr>
          <w:spacing w:val="64"/>
          <w:sz w:val="24"/>
        </w:rPr>
        <w:t> </w:t>
      </w:r>
      <w:r>
        <w:rPr>
          <w:sz w:val="24"/>
        </w:rPr>
        <w:t>en</w:t>
      </w:r>
      <w:r>
        <w:rPr>
          <w:spacing w:val="63"/>
          <w:sz w:val="24"/>
        </w:rPr>
        <w:t> </w:t>
      </w:r>
      <w:r>
        <w:rPr>
          <w:sz w:val="24"/>
        </w:rPr>
        <w:t>la</w:t>
      </w:r>
      <w:r>
        <w:rPr>
          <w:spacing w:val="64"/>
          <w:sz w:val="24"/>
        </w:rPr>
        <w:t> </w:t>
      </w:r>
      <w:r>
        <w:rPr>
          <w:sz w:val="24"/>
        </w:rPr>
        <w:t>Protección</w:t>
      </w:r>
      <w:r>
        <w:rPr>
          <w:spacing w:val="63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Datos Personales (EIPD) cuando proceda o se acuerde realizarlas por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partes</w:t>
      </w:r>
      <w:r>
        <w:rPr>
          <w:spacing w:val="-2"/>
          <w:sz w:val="24"/>
        </w:rPr>
        <w:t> </w:t>
      </w:r>
      <w:r>
        <w:rPr>
          <w:sz w:val="24"/>
        </w:rPr>
        <w:t>respecto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actividades de</w:t>
      </w:r>
      <w:r>
        <w:rPr>
          <w:spacing w:val="-1"/>
          <w:sz w:val="24"/>
        </w:rPr>
        <w:t> </w:t>
      </w:r>
      <w:r>
        <w:rPr>
          <w:sz w:val="24"/>
        </w:rPr>
        <w:t>tratamiento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corresponda.</w:t>
      </w: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4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51680">
            <wp:simplePos x="0" y="0"/>
            <wp:positionH relativeFrom="page">
              <wp:posOffset>6861809</wp:posOffset>
            </wp:positionH>
            <wp:positionV relativeFrom="paragraph">
              <wp:posOffset>305479</wp:posOffset>
            </wp:positionV>
            <wp:extent cx="330200" cy="3937000"/>
            <wp:effectExtent l="0" t="0" r="0" b="0"/>
            <wp:wrapNone/>
            <wp:docPr id="5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general,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cumple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todo</w:t>
      </w:r>
      <w:r>
        <w:rPr>
          <w:spacing w:val="1"/>
          <w:sz w:val="24"/>
        </w:rPr>
        <w:t> </w:t>
      </w:r>
      <w:r>
        <w:rPr>
          <w:sz w:val="24"/>
        </w:rPr>
        <w:t>momento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totalidad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obligaciones</w:t>
      </w:r>
      <w:r>
        <w:rPr>
          <w:spacing w:val="-3"/>
          <w:sz w:val="24"/>
        </w:rPr>
        <w:t> </w:t>
      </w:r>
      <w:r>
        <w:rPr>
          <w:sz w:val="24"/>
        </w:rPr>
        <w:t>legales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materia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protección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datos</w:t>
      </w:r>
      <w:r>
        <w:rPr>
          <w:spacing w:val="-2"/>
          <w:sz w:val="24"/>
        </w:rPr>
        <w:t> </w:t>
      </w:r>
      <w:r>
        <w:rPr>
          <w:sz w:val="24"/>
        </w:rPr>
        <w:t>personales.</w:t>
      </w:r>
    </w:p>
    <w:p>
      <w:pPr>
        <w:pStyle w:val="BodyText"/>
      </w:pPr>
    </w:p>
    <w:p>
      <w:pPr>
        <w:pStyle w:val="ListParagraph"/>
        <w:numPr>
          <w:ilvl w:val="1"/>
          <w:numId w:val="5"/>
        </w:numPr>
        <w:tabs>
          <w:tab w:pos="1812" w:val="left" w:leader="none"/>
        </w:tabs>
        <w:spacing w:line="240" w:lineRule="auto" w:before="1" w:after="0"/>
        <w:ind w:left="1344" w:right="1228" w:firstLine="0"/>
        <w:jc w:val="both"/>
        <w:rPr>
          <w:sz w:val="24"/>
        </w:rPr>
      </w:pPr>
      <w:r>
        <w:rPr>
          <w:sz w:val="24"/>
        </w:rPr>
        <w:t>Observar la más estricta confidencialidad y deber de secreto respecto de la</w:t>
      </w:r>
      <w:r>
        <w:rPr>
          <w:spacing w:val="-64"/>
          <w:sz w:val="24"/>
        </w:rPr>
        <w:t> </w:t>
      </w:r>
      <w:r>
        <w:rPr>
          <w:sz w:val="24"/>
        </w:rPr>
        <w:t>información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caso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sean</w:t>
      </w:r>
      <w:r>
        <w:rPr>
          <w:spacing w:val="1"/>
          <w:sz w:val="24"/>
        </w:rPr>
        <w:t> </w:t>
      </w:r>
      <w:r>
        <w:rPr>
          <w:sz w:val="24"/>
        </w:rPr>
        <w:t>proporcionados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-64"/>
          <w:sz w:val="24"/>
        </w:rPr>
        <w:t> </w:t>
      </w:r>
      <w:r>
        <w:rPr>
          <w:sz w:val="24"/>
        </w:rPr>
        <w:t>corresponsable, incluyendo los códigos, las identificaciones de persona usuaria</w:t>
      </w:r>
      <w:r>
        <w:rPr>
          <w:spacing w:val="-64"/>
          <w:sz w:val="24"/>
        </w:rPr>
        <w:t> </w:t>
      </w:r>
      <w:r>
        <w:rPr>
          <w:sz w:val="24"/>
        </w:rPr>
        <w:t>y/o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claves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acceso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sistemas</w:t>
      </w:r>
      <w:r>
        <w:rPr>
          <w:spacing w:val="1"/>
          <w:sz w:val="24"/>
        </w:rPr>
        <w:t> </w:t>
      </w:r>
      <w:r>
        <w:rPr>
          <w:sz w:val="24"/>
        </w:rPr>
        <w:t>que,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caso,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sean</w:t>
      </w:r>
      <w:r>
        <w:rPr>
          <w:spacing w:val="1"/>
          <w:sz w:val="24"/>
        </w:rPr>
        <w:t> </w:t>
      </w:r>
      <w:r>
        <w:rPr>
          <w:sz w:val="24"/>
        </w:rPr>
        <w:t>proporcionados por este último. Las obligaciones de confidencialidad y secreto</w:t>
      </w:r>
      <w:r>
        <w:rPr>
          <w:spacing w:val="1"/>
          <w:sz w:val="24"/>
        </w:rPr>
        <w:t> </w:t>
      </w:r>
      <w:r>
        <w:rPr>
          <w:sz w:val="24"/>
        </w:rPr>
        <w:t>establecidas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presente</w:t>
      </w:r>
      <w:r>
        <w:rPr>
          <w:spacing w:val="1"/>
          <w:sz w:val="24"/>
        </w:rPr>
        <w:t> </w:t>
      </w:r>
      <w:r>
        <w:rPr>
          <w:sz w:val="24"/>
        </w:rPr>
        <w:t>documento</w:t>
      </w:r>
      <w:r>
        <w:rPr>
          <w:spacing w:val="1"/>
          <w:sz w:val="24"/>
        </w:rPr>
        <w:t> </w:t>
      </w:r>
      <w:r>
        <w:rPr>
          <w:sz w:val="24"/>
        </w:rPr>
        <w:t>tendrán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duración</w:t>
      </w:r>
      <w:r>
        <w:rPr>
          <w:spacing w:val="1"/>
          <w:sz w:val="24"/>
        </w:rPr>
        <w:t> </w:t>
      </w:r>
      <w:r>
        <w:rPr>
          <w:sz w:val="24"/>
        </w:rPr>
        <w:t>indefinida,</w:t>
      </w:r>
      <w:r>
        <w:rPr>
          <w:spacing w:val="1"/>
          <w:sz w:val="24"/>
        </w:rPr>
        <w:t> </w:t>
      </w:r>
      <w:r>
        <w:rPr>
          <w:sz w:val="24"/>
        </w:rPr>
        <w:t>manteniéndose en vigor con posterioridad a la finalización, por cualquier causa,</w:t>
      </w:r>
      <w:r>
        <w:rPr>
          <w:spacing w:val="-64"/>
          <w:sz w:val="24"/>
        </w:rPr>
        <w:t> </w:t>
      </w:r>
      <w:r>
        <w:rPr>
          <w:sz w:val="24"/>
        </w:rPr>
        <w:t>de la</w:t>
      </w:r>
      <w:r>
        <w:rPr>
          <w:spacing w:val="-1"/>
          <w:sz w:val="24"/>
        </w:rPr>
        <w:t> </w:t>
      </w:r>
      <w:r>
        <w:rPr>
          <w:sz w:val="24"/>
        </w:rPr>
        <w:t>relación</w:t>
      </w:r>
      <w:r>
        <w:rPr>
          <w:spacing w:val="-1"/>
          <w:sz w:val="24"/>
        </w:rPr>
        <w:t> </w:t>
      </w:r>
      <w:r>
        <w:rPr>
          <w:sz w:val="24"/>
        </w:rPr>
        <w:t>entre</w:t>
      </w:r>
      <w:r>
        <w:rPr>
          <w:spacing w:val="-1"/>
          <w:sz w:val="24"/>
        </w:rPr>
        <w:t> </w:t>
      </w:r>
      <w:r>
        <w:rPr>
          <w:sz w:val="24"/>
        </w:rPr>
        <w:t>ambos corresponsables.</w:t>
      </w:r>
    </w:p>
    <w:p>
      <w:pPr>
        <w:pStyle w:val="BodyText"/>
      </w:pPr>
    </w:p>
    <w:p>
      <w:pPr>
        <w:pStyle w:val="ListParagraph"/>
        <w:numPr>
          <w:ilvl w:val="1"/>
          <w:numId w:val="5"/>
        </w:numPr>
        <w:tabs>
          <w:tab w:pos="1833" w:val="left" w:leader="none"/>
        </w:tabs>
        <w:spacing w:line="240" w:lineRule="auto" w:before="0" w:after="0"/>
        <w:ind w:left="1344" w:right="1238" w:firstLine="0"/>
        <w:jc w:val="both"/>
        <w:rPr>
          <w:sz w:val="24"/>
        </w:rPr>
      </w:pPr>
      <w:r>
        <w:rPr>
          <w:sz w:val="24"/>
        </w:rPr>
        <w:t>Informar al otro corresponsable de los datos de contacto de su Delegado</w:t>
      </w:r>
      <w:r>
        <w:rPr>
          <w:spacing w:val="1"/>
          <w:sz w:val="24"/>
        </w:rPr>
        <w:t> </w:t>
      </w:r>
      <w:r>
        <w:rPr>
          <w:sz w:val="24"/>
        </w:rPr>
        <w:t>de Protección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Datos (en</w:t>
      </w:r>
      <w:r>
        <w:rPr>
          <w:spacing w:val="-1"/>
          <w:sz w:val="24"/>
        </w:rPr>
        <w:t> </w:t>
      </w:r>
      <w:r>
        <w:rPr>
          <w:sz w:val="24"/>
        </w:rPr>
        <w:t>adelante</w:t>
      </w:r>
      <w:r>
        <w:rPr>
          <w:spacing w:val="-1"/>
          <w:sz w:val="24"/>
        </w:rPr>
        <w:t> </w:t>
      </w:r>
      <w:r>
        <w:rPr>
          <w:sz w:val="24"/>
        </w:rPr>
        <w:t>DPD).</w:t>
      </w:r>
    </w:p>
    <w:p>
      <w:pPr>
        <w:pStyle w:val="BodyText"/>
      </w:pPr>
    </w:p>
    <w:p>
      <w:pPr>
        <w:pStyle w:val="ListParagraph"/>
        <w:numPr>
          <w:ilvl w:val="2"/>
          <w:numId w:val="5"/>
        </w:numPr>
        <w:tabs>
          <w:tab w:pos="2064" w:val="left" w:leader="none"/>
        </w:tabs>
        <w:spacing w:line="240" w:lineRule="auto" w:before="0" w:after="0"/>
        <w:ind w:left="2064" w:right="1232" w:hanging="360"/>
        <w:jc w:val="both"/>
        <w:rPr>
          <w:sz w:val="24"/>
        </w:rPr>
      </w:pP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corresponsable</w:t>
      </w:r>
      <w:r>
        <w:rPr>
          <w:spacing w:val="1"/>
          <w:sz w:val="24"/>
        </w:rPr>
        <w:t> </w:t>
      </w:r>
      <w:r>
        <w:rPr>
          <w:sz w:val="24"/>
        </w:rPr>
        <w:t>Dirección</w:t>
      </w:r>
      <w:r>
        <w:rPr>
          <w:spacing w:val="1"/>
          <w:sz w:val="24"/>
        </w:rPr>
        <w:t> </w:t>
      </w:r>
      <w:r>
        <w:rPr>
          <w:sz w:val="24"/>
        </w:rPr>
        <w:t>General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Derechos</w:t>
      </w:r>
      <w:r>
        <w:rPr>
          <w:spacing w:val="1"/>
          <w:sz w:val="24"/>
        </w:rPr>
        <w:t> </w:t>
      </w:r>
      <w:r>
        <w:rPr>
          <w:sz w:val="24"/>
        </w:rPr>
        <w:t>Sociales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Inmigración:</w:t>
      </w:r>
    </w:p>
    <w:p>
      <w:pPr>
        <w:pStyle w:val="BodyText"/>
        <w:spacing w:before="6"/>
      </w:pPr>
    </w:p>
    <w:p>
      <w:pPr>
        <w:pStyle w:val="ListParagraph"/>
        <w:numPr>
          <w:ilvl w:val="3"/>
          <w:numId w:val="5"/>
        </w:numPr>
        <w:tabs>
          <w:tab w:pos="2424" w:val="left" w:leader="none"/>
        </w:tabs>
        <w:spacing w:line="199" w:lineRule="auto" w:before="1" w:after="0"/>
        <w:ind w:left="2423" w:right="1227" w:hanging="360"/>
        <w:jc w:val="left"/>
        <w:rPr>
          <w:sz w:val="24"/>
        </w:rPr>
      </w:pPr>
      <w:r>
        <w:rPr>
          <w:sz w:val="24"/>
        </w:rPr>
        <w:t>Dirección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contacto:</w:t>
      </w:r>
      <w:r>
        <w:rPr>
          <w:spacing w:val="1"/>
          <w:sz w:val="24"/>
        </w:rPr>
        <w:t> </w:t>
      </w:r>
      <w:r>
        <w:rPr>
          <w:sz w:val="24"/>
        </w:rPr>
        <w:t>Calle</w:t>
      </w:r>
      <w:r>
        <w:rPr>
          <w:spacing w:val="1"/>
          <w:sz w:val="24"/>
        </w:rPr>
        <w:t> </w:t>
      </w:r>
      <w:r>
        <w:rPr>
          <w:sz w:val="24"/>
        </w:rPr>
        <w:t>Leoncio</w:t>
      </w:r>
      <w:r>
        <w:rPr>
          <w:spacing w:val="1"/>
          <w:sz w:val="24"/>
        </w:rPr>
        <w:t> </w:t>
      </w:r>
      <w:r>
        <w:rPr>
          <w:sz w:val="24"/>
        </w:rPr>
        <w:t>Rodríguez,</w:t>
      </w:r>
      <w:r>
        <w:rPr>
          <w:spacing w:val="1"/>
          <w:sz w:val="24"/>
        </w:rPr>
        <w:t> </w:t>
      </w:r>
      <w:r>
        <w:rPr>
          <w:sz w:val="24"/>
        </w:rPr>
        <w:t>nº</w:t>
      </w:r>
      <w:r>
        <w:rPr>
          <w:spacing w:val="1"/>
          <w:sz w:val="24"/>
        </w:rPr>
        <w:t> </w:t>
      </w:r>
      <w:r>
        <w:rPr>
          <w:sz w:val="24"/>
        </w:rPr>
        <w:t>3,</w:t>
      </w:r>
      <w:r>
        <w:rPr>
          <w:spacing w:val="1"/>
          <w:sz w:val="24"/>
        </w:rPr>
        <w:t> </w:t>
      </w:r>
      <w:r>
        <w:rPr>
          <w:sz w:val="24"/>
        </w:rPr>
        <w:t>Edificio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-64"/>
          <w:sz w:val="24"/>
        </w:rPr>
        <w:t> </w:t>
      </w:r>
      <w:r>
        <w:rPr>
          <w:sz w:val="24"/>
        </w:rPr>
        <w:t>Cabo,</w:t>
      </w:r>
      <w:r>
        <w:rPr>
          <w:spacing w:val="-5"/>
          <w:sz w:val="24"/>
        </w:rPr>
        <w:t> </w:t>
      </w:r>
      <w:r>
        <w:rPr>
          <w:sz w:val="24"/>
        </w:rPr>
        <w:t>5ª</w:t>
      </w:r>
      <w:r>
        <w:rPr>
          <w:spacing w:val="-2"/>
          <w:sz w:val="24"/>
        </w:rPr>
        <w:t> </w:t>
      </w:r>
      <w:r>
        <w:rPr>
          <w:sz w:val="24"/>
        </w:rPr>
        <w:t>planta,</w:t>
      </w:r>
      <w:r>
        <w:rPr>
          <w:spacing w:val="-2"/>
          <w:sz w:val="24"/>
        </w:rPr>
        <w:t> </w:t>
      </w:r>
      <w:r>
        <w:rPr>
          <w:sz w:val="24"/>
        </w:rPr>
        <w:t>C.P.</w:t>
      </w:r>
      <w:r>
        <w:rPr>
          <w:spacing w:val="-2"/>
          <w:sz w:val="24"/>
        </w:rPr>
        <w:t> </w:t>
      </w:r>
      <w:r>
        <w:rPr>
          <w:sz w:val="24"/>
        </w:rPr>
        <w:t>38071,</w:t>
      </w:r>
      <w:r>
        <w:rPr>
          <w:spacing w:val="-4"/>
          <w:sz w:val="24"/>
        </w:rPr>
        <w:t> </w:t>
      </w:r>
      <w:r>
        <w:rPr>
          <w:sz w:val="24"/>
        </w:rPr>
        <w:t>Santa</w:t>
      </w:r>
      <w:r>
        <w:rPr>
          <w:spacing w:val="-3"/>
          <w:sz w:val="24"/>
        </w:rPr>
        <w:t> </w:t>
      </w:r>
      <w:r>
        <w:rPr>
          <w:sz w:val="24"/>
        </w:rPr>
        <w:t>Cruz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5"/>
          <w:sz w:val="24"/>
        </w:rPr>
        <w:t> </w:t>
      </w:r>
      <w:r>
        <w:rPr>
          <w:sz w:val="24"/>
        </w:rPr>
        <w:t>Tenerife.</w:t>
      </w:r>
    </w:p>
    <w:p>
      <w:pPr>
        <w:pStyle w:val="ListParagraph"/>
        <w:numPr>
          <w:ilvl w:val="3"/>
          <w:numId w:val="5"/>
        </w:numPr>
        <w:tabs>
          <w:tab w:pos="2424" w:val="left" w:leader="none"/>
        </w:tabs>
        <w:spacing w:line="341" w:lineRule="exact" w:before="0" w:after="0"/>
        <w:ind w:left="2424" w:right="0" w:hanging="360"/>
        <w:jc w:val="left"/>
        <w:rPr>
          <w:sz w:val="24"/>
        </w:rPr>
      </w:pPr>
      <w:r>
        <w:rPr>
          <w:sz w:val="24"/>
        </w:rPr>
        <w:t>Correo</w:t>
      </w:r>
      <w:r>
        <w:rPr>
          <w:spacing w:val="-7"/>
          <w:sz w:val="24"/>
        </w:rPr>
        <w:t> </w:t>
      </w:r>
      <w:r>
        <w:rPr>
          <w:sz w:val="24"/>
        </w:rPr>
        <w:t>electrónico:</w:t>
      </w:r>
      <w:r>
        <w:rPr>
          <w:spacing w:val="-6"/>
          <w:sz w:val="24"/>
        </w:rPr>
        <w:t> </w:t>
      </w:r>
      <w:hyperlink r:id="rId10">
        <w:r>
          <w:rPr>
            <w:sz w:val="24"/>
          </w:rPr>
          <w:t>lrodrol@gobiernodecanarias.org.</w:t>
        </w:r>
      </w:hyperlink>
    </w:p>
    <w:p>
      <w:pPr>
        <w:pStyle w:val="BodyText"/>
        <w:spacing w:before="8"/>
        <w:rPr>
          <w:sz w:val="16"/>
        </w:rPr>
      </w:pPr>
      <w:r>
        <w:rPr/>
        <w:drawing>
          <wp:anchor distT="0" distB="0" distL="0" distR="0" allowOverlap="1" layoutInCell="1" locked="0" behindDoc="0" simplePos="0" relativeHeight="44">
            <wp:simplePos x="0" y="0"/>
            <wp:positionH relativeFrom="page">
              <wp:posOffset>1307942</wp:posOffset>
            </wp:positionH>
            <wp:positionV relativeFrom="paragraph">
              <wp:posOffset>146911</wp:posOffset>
            </wp:positionV>
            <wp:extent cx="5028935" cy="106298"/>
            <wp:effectExtent l="0" t="0" r="0" b="0"/>
            <wp:wrapTopAndBottom/>
            <wp:docPr id="55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13/42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5424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14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11"/>
        <w:rPr>
          <w:sz w:val="29"/>
        </w:rPr>
      </w:pPr>
    </w:p>
    <w:p>
      <w:pPr>
        <w:pStyle w:val="ListParagraph"/>
        <w:numPr>
          <w:ilvl w:val="2"/>
          <w:numId w:val="5"/>
        </w:numPr>
        <w:tabs>
          <w:tab w:pos="2063" w:val="left" w:leader="none"/>
          <w:tab w:pos="2064" w:val="left" w:leader="none"/>
        </w:tabs>
        <w:spacing w:line="240" w:lineRule="auto" w:before="100" w:after="0"/>
        <w:ind w:left="2064" w:right="0" w:hanging="360"/>
        <w:jc w:val="left"/>
        <w:rPr>
          <w:sz w:val="24"/>
        </w:rPr>
      </w:pPr>
      <w:r>
        <w:rPr>
          <w:sz w:val="24"/>
        </w:rPr>
        <w:t>Por</w:t>
      </w:r>
      <w:r>
        <w:rPr>
          <w:spacing w:val="-6"/>
          <w:sz w:val="24"/>
        </w:rPr>
        <w:t> </w:t>
      </w:r>
      <w:r>
        <w:rPr>
          <w:sz w:val="24"/>
        </w:rPr>
        <w:t>el</w:t>
      </w:r>
      <w:r>
        <w:rPr>
          <w:spacing w:val="-4"/>
          <w:sz w:val="24"/>
        </w:rPr>
        <w:t> </w:t>
      </w:r>
      <w:r>
        <w:rPr>
          <w:sz w:val="24"/>
        </w:rPr>
        <w:t>corresponsable</w:t>
      </w:r>
      <w:r>
        <w:rPr>
          <w:spacing w:val="-1"/>
          <w:sz w:val="24"/>
        </w:rPr>
        <w:t> </w:t>
      </w:r>
      <w:r>
        <w:rPr>
          <w:sz w:val="24"/>
        </w:rPr>
        <w:t>Ayuntamiento:…………….</w:t>
      </w:r>
    </w:p>
    <w:p>
      <w:pPr>
        <w:pStyle w:val="BodyText"/>
      </w:pPr>
    </w:p>
    <w:p>
      <w:pPr>
        <w:pStyle w:val="Heading1"/>
        <w:numPr>
          <w:ilvl w:val="0"/>
          <w:numId w:val="4"/>
        </w:numPr>
        <w:tabs>
          <w:tab w:pos="1610" w:val="left" w:leader="none"/>
        </w:tabs>
        <w:spacing w:line="240" w:lineRule="auto" w:before="0" w:after="0"/>
        <w:ind w:left="1609" w:right="0" w:hanging="266"/>
        <w:jc w:val="left"/>
        <w:rPr>
          <w:u w:val="none"/>
        </w:rPr>
      </w:pPr>
      <w:r>
        <w:rPr>
          <w:u w:val="none"/>
        </w:rPr>
        <w:t>Responsabilidad.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28"/>
        <w:jc w:val="both"/>
      </w:pPr>
      <w:r>
        <w:rPr/>
        <w:t>En caso de que una autoridad de control sancione a un corresponsable que no</w:t>
      </w:r>
      <w:r>
        <w:rPr>
          <w:spacing w:val="1"/>
        </w:rPr>
        <w:t> </w:t>
      </w:r>
      <w:r>
        <w:rPr/>
        <w:t>haya cumplido las estipulaciones de este Acuerdo o de la normativa aplicable,</w:t>
      </w:r>
      <w:r>
        <w:rPr>
          <w:spacing w:val="1"/>
        </w:rPr>
        <w:t> </w:t>
      </w:r>
      <w:r>
        <w:rPr/>
        <w:t>así como en los casos en que dicte una sentencia firme en el mismo sentido,</w:t>
      </w:r>
      <w:r>
        <w:rPr>
          <w:spacing w:val="1"/>
        </w:rPr>
        <w:t> </w:t>
      </w:r>
      <w:r>
        <w:rPr/>
        <w:t>éste responderá de forma directa debiendo indemnizar al otro corresponsable</w:t>
      </w:r>
      <w:r>
        <w:rPr>
          <w:spacing w:val="1"/>
        </w:rPr>
        <w:t> </w:t>
      </w:r>
      <w:r>
        <w:rPr/>
        <w:t>de los daños y perjuicios causados, si este último se viera afectado de alguna</w:t>
      </w:r>
      <w:r>
        <w:rPr>
          <w:spacing w:val="1"/>
        </w:rPr>
        <w:t> </w:t>
      </w:r>
      <w:r>
        <w:rPr/>
        <w:t>forma como consecuencia de esta situación de incumplimiento y sin haber</w:t>
      </w:r>
      <w:r>
        <w:rPr>
          <w:spacing w:val="1"/>
        </w:rPr>
        <w:t> </w:t>
      </w:r>
      <w:r>
        <w:rPr/>
        <w:t>contribuido a tal infracción de la que</w:t>
      </w:r>
      <w:r>
        <w:rPr>
          <w:spacing w:val="1"/>
        </w:rPr>
        <w:t> </w:t>
      </w:r>
      <w:r>
        <w:rPr/>
        <w:t>trae</w:t>
      </w:r>
      <w:r>
        <w:rPr>
          <w:spacing w:val="1"/>
        </w:rPr>
        <w:t> </w:t>
      </w:r>
      <w:r>
        <w:rPr/>
        <w:t>causa la sanción impuesta 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sentencia</w:t>
      </w:r>
      <w:r>
        <w:rPr>
          <w:spacing w:val="-2"/>
        </w:rPr>
        <w:t> </w:t>
      </w:r>
      <w:r>
        <w:rPr/>
        <w:t>condenatoria</w:t>
      </w:r>
      <w:r>
        <w:rPr>
          <w:spacing w:val="-1"/>
        </w:rPr>
        <w:t> </w:t>
      </w:r>
      <w:r>
        <w:rPr/>
        <w:t>correspondiente.</w:t>
      </w:r>
    </w:p>
    <w:p>
      <w:pPr>
        <w:pStyle w:val="BodyText"/>
      </w:pPr>
    </w:p>
    <w:p>
      <w:pPr>
        <w:pStyle w:val="BodyText"/>
        <w:spacing w:before="1"/>
        <w:ind w:left="1344" w:right="1228"/>
        <w:jc w:val="both"/>
      </w:pPr>
      <w:r>
        <w:rPr/>
        <w:pict>
          <v:shape style="position:absolute;margin-left:535.991150pt;margin-top:32.309353pt;width:33.050pt;height:166.7pt;mso-position-horizontal-relative:page;mso-position-vertical-relative:paragraph;z-index:1575372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Cuando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corresponsables</w:t>
      </w:r>
      <w:r>
        <w:rPr>
          <w:spacing w:val="1"/>
        </w:rPr>
        <w:t> </w:t>
      </w:r>
      <w:r>
        <w:rPr/>
        <w:t>hayan</w:t>
      </w:r>
      <w:r>
        <w:rPr>
          <w:spacing w:val="1"/>
        </w:rPr>
        <w:t> </w:t>
      </w:r>
      <w:r>
        <w:rPr/>
        <w:t>participado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misma</w:t>
      </w:r>
      <w:r>
        <w:rPr>
          <w:spacing w:val="1"/>
        </w:rPr>
        <w:t> </w:t>
      </w:r>
      <w:r>
        <w:rPr/>
        <w:t>operación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tratamiento y sean, con arreglo a los apartados 2 y 3 del artículo 82 del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Reglamento</w:t>
      </w:r>
      <w:r>
        <w:rPr>
          <w:spacing w:val="1"/>
        </w:rPr>
        <w:t> </w:t>
      </w:r>
      <w:r>
        <w:rPr/>
        <w:t>(UE)</w:t>
      </w:r>
      <w:r>
        <w:rPr>
          <w:spacing w:val="1"/>
        </w:rPr>
        <w:t> </w:t>
      </w:r>
      <w:r>
        <w:rPr/>
        <w:t>2016/679,</w:t>
      </w:r>
      <w:r>
        <w:rPr>
          <w:spacing w:val="1"/>
        </w:rPr>
        <w:t> </w:t>
      </w:r>
      <w:r>
        <w:rPr/>
        <w:t>responsables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daño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perjuicio</w:t>
      </w:r>
      <w:r>
        <w:rPr>
          <w:spacing w:val="1"/>
        </w:rPr>
        <w:t> </w:t>
      </w:r>
      <w:r>
        <w:rPr/>
        <w:t>causado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dicho</w:t>
      </w:r>
      <w:r>
        <w:rPr>
          <w:spacing w:val="1"/>
        </w:rPr>
        <w:t> </w:t>
      </w:r>
      <w:r>
        <w:rPr/>
        <w:t>tratamiento,</w:t>
      </w:r>
      <w:r>
        <w:rPr>
          <w:spacing w:val="1"/>
        </w:rPr>
        <w:t> </w:t>
      </w:r>
      <w:r>
        <w:rPr/>
        <w:t>cada</w:t>
      </w:r>
      <w:r>
        <w:rPr>
          <w:spacing w:val="1"/>
        </w:rPr>
        <w:t> </w:t>
      </w:r>
      <w:r>
        <w:rPr/>
        <w:t>corresponsable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considerado</w:t>
      </w:r>
      <w:r>
        <w:rPr>
          <w:spacing w:val="-64"/>
        </w:rPr>
        <w:t> </w:t>
      </w:r>
      <w:r>
        <w:rPr/>
        <w:t>responsable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todos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daños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perjuicios,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fin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garantizar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indemnización</w:t>
      </w:r>
      <w:r>
        <w:rPr>
          <w:spacing w:val="1"/>
        </w:rPr>
        <w:t> </w:t>
      </w:r>
      <w:r>
        <w:rPr/>
        <w:t>efectiva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interesada.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todo</w:t>
      </w:r>
      <w:r>
        <w:rPr>
          <w:spacing w:val="1"/>
        </w:rPr>
        <w:t> </w:t>
      </w:r>
      <w:r>
        <w:rPr/>
        <w:t>caso,</w:t>
      </w:r>
      <w:r>
        <w:rPr>
          <w:spacing w:val="1"/>
        </w:rPr>
        <w:t> </w:t>
      </w:r>
      <w:r>
        <w:rPr/>
        <w:t>según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artículo 82.5 del Reglamento (UE) 2016/679, cuando de conformidad con el</w:t>
      </w:r>
      <w:r>
        <w:rPr>
          <w:spacing w:val="1"/>
        </w:rPr>
        <w:t> </w:t>
      </w:r>
      <w:r>
        <w:rPr/>
        <w:t>apartado 4 del mismo artículo, uno de los corresponsables haya pagado una</w:t>
      </w:r>
      <w:r>
        <w:rPr>
          <w:spacing w:val="1"/>
        </w:rPr>
        <w:t> </w:t>
      </w:r>
      <w:r>
        <w:rPr/>
        <w:t>indemnización total por el perjuicio ocasionado, éste tendrá derecho a reclamar</w:t>
      </w:r>
      <w:r>
        <w:rPr>
          <w:spacing w:val="-64"/>
        </w:rPr>
        <w:t> </w:t>
      </w:r>
      <w:r>
        <w:rPr/>
        <w:t>al otro corresponsable la parte de la indemnización correspondiente a su parte</w:t>
      </w:r>
      <w:r>
        <w:rPr>
          <w:spacing w:val="1"/>
        </w:rPr>
        <w:t> </w:t>
      </w:r>
      <w:r>
        <w:rPr/>
        <w:t>de</w:t>
      </w:r>
      <w:r>
        <w:rPr>
          <w:spacing w:val="-2"/>
        </w:rPr>
        <w:t> </w:t>
      </w:r>
      <w:r>
        <w:rPr/>
        <w:t>responsabilidad</w:t>
      </w:r>
      <w:r>
        <w:rPr>
          <w:spacing w:val="-2"/>
        </w:rPr>
        <w:t> </w:t>
      </w:r>
      <w:r>
        <w:rPr/>
        <w:t>por</w:t>
      </w:r>
      <w:r>
        <w:rPr>
          <w:spacing w:val="-1"/>
        </w:rPr>
        <w:t> </w:t>
      </w:r>
      <w:r>
        <w:rPr/>
        <w:t>los</w:t>
      </w:r>
      <w:r>
        <w:rPr>
          <w:spacing w:val="-4"/>
        </w:rPr>
        <w:t> </w:t>
      </w:r>
      <w:r>
        <w:rPr/>
        <w:t>daños</w:t>
      </w:r>
      <w:r>
        <w:rPr>
          <w:spacing w:val="-1"/>
        </w:rPr>
        <w:t> </w:t>
      </w:r>
      <w:r>
        <w:rPr/>
        <w:t>y</w:t>
      </w:r>
      <w:r>
        <w:rPr>
          <w:spacing w:val="-4"/>
        </w:rPr>
        <w:t> </w:t>
      </w:r>
      <w:r>
        <w:rPr/>
        <w:t>perjuicios</w:t>
      </w:r>
      <w:r>
        <w:rPr>
          <w:spacing w:val="-3"/>
        </w:rPr>
        <w:t> </w:t>
      </w:r>
      <w:r>
        <w:rPr/>
        <w:t>causados,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conformidad</w:t>
      </w:r>
      <w:r>
        <w:rPr>
          <w:spacing w:val="-4"/>
        </w:rPr>
        <w:t> </w:t>
      </w:r>
      <w:r>
        <w:rPr/>
        <w:t>con</w:t>
      </w:r>
      <w:r>
        <w:rPr>
          <w:spacing w:val="-3"/>
        </w:rPr>
        <w:t> </w:t>
      </w:r>
      <w:r>
        <w:rPr/>
        <w:t>las</w:t>
      </w:r>
      <w:r>
        <w:rPr>
          <w:spacing w:val="-65"/>
        </w:rPr>
        <w:t> </w:t>
      </w:r>
      <w:r>
        <w:rPr/>
        <w:t>condiciones</w:t>
      </w:r>
      <w:r>
        <w:rPr>
          <w:spacing w:val="-3"/>
        </w:rPr>
        <w:t> </w:t>
      </w:r>
      <w:r>
        <w:rPr/>
        <w:t>fijadas</w:t>
      </w:r>
      <w:r>
        <w:rPr>
          <w:spacing w:val="-2"/>
        </w:rPr>
        <w:t> </w:t>
      </w:r>
      <w:r>
        <w:rPr/>
        <w:t>en</w:t>
      </w:r>
      <w:r>
        <w:rPr>
          <w:spacing w:val="-2"/>
        </w:rPr>
        <w:t> </w:t>
      </w:r>
      <w:r>
        <w:rPr/>
        <w:t>el</w:t>
      </w:r>
      <w:r>
        <w:rPr>
          <w:spacing w:val="-2"/>
        </w:rPr>
        <w:t> </w:t>
      </w:r>
      <w:r>
        <w:rPr/>
        <w:t>artículo 82.2 del</w:t>
      </w:r>
      <w:r>
        <w:rPr>
          <w:spacing w:val="-2"/>
        </w:rPr>
        <w:t> </w:t>
      </w:r>
      <w:r>
        <w:rPr/>
        <w:t>Reglamento</w:t>
      </w:r>
      <w:r>
        <w:rPr>
          <w:spacing w:val="-1"/>
        </w:rPr>
        <w:t> </w:t>
      </w:r>
      <w:r>
        <w:rPr/>
        <w:t>(UE)</w:t>
      </w:r>
      <w:r>
        <w:rPr>
          <w:spacing w:val="-1"/>
        </w:rPr>
        <w:t> </w:t>
      </w:r>
      <w:r>
        <w:rPr/>
        <w:t>2016/679.</w:t>
      </w:r>
    </w:p>
    <w:p>
      <w:pPr>
        <w:pStyle w:val="BodyText"/>
      </w:pPr>
    </w:p>
    <w:p>
      <w:pPr>
        <w:pStyle w:val="Heading1"/>
        <w:numPr>
          <w:ilvl w:val="0"/>
          <w:numId w:val="4"/>
        </w:numPr>
        <w:tabs>
          <w:tab w:pos="1610" w:val="left" w:leader="none"/>
        </w:tabs>
        <w:spacing w:line="240" w:lineRule="auto" w:before="0" w:after="0"/>
        <w:ind w:left="1609" w:right="0" w:hanging="266"/>
        <w:jc w:val="left"/>
        <w:rPr>
          <w:u w:val="none"/>
        </w:rPr>
      </w:pPr>
      <w:r>
        <w:rPr>
          <w:u w:val="none"/>
        </w:rPr>
        <w:t>Subcontratación.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30"/>
        <w:jc w:val="both"/>
      </w:pPr>
      <w:r>
        <w:rPr/>
        <w:drawing>
          <wp:anchor distT="0" distB="0" distL="0" distR="0" allowOverlap="1" layoutInCell="1" locked="0" behindDoc="0" simplePos="0" relativeHeight="15753216">
            <wp:simplePos x="0" y="0"/>
            <wp:positionH relativeFrom="page">
              <wp:posOffset>6861809</wp:posOffset>
            </wp:positionH>
            <wp:positionV relativeFrom="paragraph">
              <wp:posOffset>11999</wp:posOffset>
            </wp:positionV>
            <wp:extent cx="330200" cy="3937000"/>
            <wp:effectExtent l="0" t="0" r="0" b="0"/>
            <wp:wrapNone/>
            <wp:docPr id="5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En ningún caso el Ayuntamiento podrá confiar o subcontratar a una empresa</w:t>
      </w:r>
      <w:r>
        <w:rPr>
          <w:spacing w:val="1"/>
        </w:rPr>
        <w:t> </w:t>
      </w:r>
      <w:r>
        <w:rPr/>
        <w:t>externa el acceso a SIUSS, cuya autorización será exclusiva para el personal</w:t>
      </w:r>
      <w:r>
        <w:rPr>
          <w:spacing w:val="1"/>
        </w:rPr>
        <w:t> </w:t>
      </w:r>
      <w:r>
        <w:rPr/>
        <w:t>propio que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Entidad</w:t>
      </w:r>
      <w:r>
        <w:rPr>
          <w:spacing w:val="-1"/>
        </w:rPr>
        <w:t> </w:t>
      </w:r>
      <w:r>
        <w:rPr/>
        <w:t>Local</w:t>
      </w:r>
      <w:r>
        <w:rPr>
          <w:spacing w:val="1"/>
        </w:rPr>
        <w:t> </w:t>
      </w:r>
      <w:r>
        <w:rPr/>
        <w:t>elija como</w:t>
      </w:r>
      <w:r>
        <w:rPr>
          <w:spacing w:val="-1"/>
        </w:rPr>
        <w:t> </w:t>
      </w:r>
      <w:r>
        <w:rPr/>
        <w:t>más</w:t>
      </w:r>
      <w:r>
        <w:rPr>
          <w:spacing w:val="-1"/>
        </w:rPr>
        <w:t> </w:t>
      </w:r>
      <w:r>
        <w:rPr/>
        <w:t>idóneo.</w:t>
      </w:r>
    </w:p>
    <w:p>
      <w:pPr>
        <w:pStyle w:val="BodyText"/>
      </w:pPr>
    </w:p>
    <w:p>
      <w:pPr>
        <w:pStyle w:val="Heading1"/>
        <w:numPr>
          <w:ilvl w:val="0"/>
          <w:numId w:val="4"/>
        </w:numPr>
        <w:tabs>
          <w:tab w:pos="1610" w:val="left" w:leader="none"/>
        </w:tabs>
        <w:spacing w:line="240" w:lineRule="auto" w:before="0" w:after="0"/>
        <w:ind w:left="1609" w:right="0" w:hanging="266"/>
        <w:jc w:val="left"/>
        <w:rPr>
          <w:u w:val="none"/>
        </w:rPr>
      </w:pPr>
      <w:r>
        <w:rPr>
          <w:u w:val="none"/>
        </w:rPr>
        <w:t>Duración.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30"/>
        <w:jc w:val="both"/>
      </w:pPr>
      <w:r>
        <w:rPr/>
        <w:t>La</w:t>
      </w:r>
      <w:r>
        <w:rPr>
          <w:spacing w:val="1"/>
        </w:rPr>
        <w:t> </w:t>
      </w:r>
      <w:r>
        <w:rPr/>
        <w:t>corresponsabilidad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tratamiento</w:t>
      </w:r>
      <w:r>
        <w:rPr>
          <w:spacing w:val="1"/>
        </w:rPr>
        <w:t> </w:t>
      </w:r>
      <w:r>
        <w:rPr/>
        <w:t>tendrá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misma</w:t>
      </w:r>
      <w:r>
        <w:rPr>
          <w:spacing w:val="1"/>
        </w:rPr>
        <w:t> </w:t>
      </w:r>
      <w:r>
        <w:rPr/>
        <w:t>duración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Convenio con el Ministerio de Derechos Sociales y Agenda 2030 del Gobierno</w:t>
      </w:r>
      <w:r>
        <w:rPr>
          <w:spacing w:val="1"/>
        </w:rPr>
        <w:t> </w:t>
      </w:r>
      <w:r>
        <w:rPr/>
        <w:t>de</w:t>
      </w:r>
      <w:r>
        <w:rPr>
          <w:spacing w:val="-2"/>
        </w:rPr>
        <w:t> </w:t>
      </w:r>
      <w:r>
        <w:rPr/>
        <w:t>España</w:t>
      </w:r>
      <w:r>
        <w:rPr>
          <w:spacing w:val="-4"/>
        </w:rPr>
        <w:t> </w:t>
      </w:r>
      <w:r>
        <w:rPr/>
        <w:t>que</w:t>
      </w:r>
      <w:r>
        <w:rPr>
          <w:spacing w:val="-2"/>
        </w:rPr>
        <w:t> </w:t>
      </w:r>
      <w:r>
        <w:rPr/>
        <w:t>trae</w:t>
      </w:r>
      <w:r>
        <w:rPr>
          <w:spacing w:val="-1"/>
        </w:rPr>
        <w:t> </w:t>
      </w:r>
      <w:r>
        <w:rPr/>
        <w:t>causa,</w:t>
      </w:r>
      <w:r>
        <w:rPr>
          <w:spacing w:val="-3"/>
        </w:rPr>
        <w:t> </w:t>
      </w:r>
      <w:r>
        <w:rPr/>
        <w:t>finalizando</w:t>
      </w:r>
      <w:r>
        <w:rPr>
          <w:spacing w:val="-2"/>
        </w:rPr>
        <w:t> </w:t>
      </w:r>
      <w:r>
        <w:rPr/>
        <w:t>en</w:t>
      </w:r>
      <w:r>
        <w:rPr>
          <w:spacing w:val="-1"/>
        </w:rPr>
        <w:t> </w:t>
      </w:r>
      <w:r>
        <w:rPr/>
        <w:t>el</w:t>
      </w:r>
      <w:r>
        <w:rPr>
          <w:spacing w:val="-4"/>
        </w:rPr>
        <w:t> </w:t>
      </w:r>
      <w:r>
        <w:rPr/>
        <w:t>momento</w:t>
      </w:r>
      <w:r>
        <w:rPr>
          <w:spacing w:val="-4"/>
        </w:rPr>
        <w:t> </w:t>
      </w:r>
      <w:r>
        <w:rPr/>
        <w:t>que</w:t>
      </w:r>
      <w:r>
        <w:rPr>
          <w:spacing w:val="-1"/>
        </w:rPr>
        <w:t> </w:t>
      </w:r>
      <w:r>
        <w:rPr/>
        <w:t>deje</w:t>
      </w:r>
      <w:r>
        <w:rPr>
          <w:spacing w:val="-4"/>
        </w:rPr>
        <w:t> </w:t>
      </w:r>
      <w:r>
        <w:rPr/>
        <w:t>de</w:t>
      </w:r>
      <w:r>
        <w:rPr>
          <w:spacing w:val="-2"/>
        </w:rPr>
        <w:t> </w:t>
      </w:r>
      <w:r>
        <w:rPr/>
        <w:t>surtir</w:t>
      </w:r>
      <w:r>
        <w:rPr>
          <w:spacing w:val="-1"/>
        </w:rPr>
        <w:t> </w:t>
      </w:r>
      <w:r>
        <w:rPr/>
        <w:t>efectos</w:t>
      </w:r>
      <w:r>
        <w:rPr>
          <w:spacing w:val="-65"/>
        </w:rPr>
        <w:t> </w:t>
      </w:r>
      <w:r>
        <w:rPr/>
        <w:t>el mismo.</w:t>
      </w:r>
    </w:p>
    <w:p>
      <w:pPr>
        <w:pStyle w:val="BodyText"/>
      </w:pPr>
    </w:p>
    <w:p>
      <w:pPr>
        <w:pStyle w:val="Heading1"/>
        <w:numPr>
          <w:ilvl w:val="0"/>
          <w:numId w:val="4"/>
        </w:numPr>
        <w:tabs>
          <w:tab w:pos="1610" w:val="left" w:leader="none"/>
        </w:tabs>
        <w:spacing w:line="240" w:lineRule="auto" w:before="0" w:after="0"/>
        <w:ind w:left="1609" w:right="0" w:hanging="266"/>
        <w:jc w:val="left"/>
        <w:rPr>
          <w:u w:val="none"/>
        </w:rPr>
      </w:pPr>
      <w:r>
        <w:rPr>
          <w:u w:val="none"/>
        </w:rPr>
        <w:t>Legislación</w:t>
      </w:r>
      <w:r>
        <w:rPr>
          <w:spacing w:val="-5"/>
          <w:u w:val="none"/>
        </w:rPr>
        <w:t> </w:t>
      </w:r>
      <w:r>
        <w:rPr>
          <w:u w:val="none"/>
        </w:rPr>
        <w:t>aplicable.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32"/>
        <w:jc w:val="both"/>
      </w:pPr>
      <w:r>
        <w:rPr/>
        <w:t>En todo lo no previsto en el presente Acuerdo, se estará a lo dispuesto en el</w:t>
      </w:r>
      <w:r>
        <w:rPr>
          <w:spacing w:val="1"/>
        </w:rPr>
        <w:t> </w:t>
      </w:r>
      <w:r>
        <w:rPr/>
        <w:t>Reglamento (UE) 2016/679 del Parlamento Europeo y del Consejo, de 27 de</w:t>
      </w:r>
      <w:r>
        <w:rPr>
          <w:spacing w:val="1"/>
        </w:rPr>
        <w:t> </w:t>
      </w:r>
      <w:r>
        <w:rPr/>
        <w:t>abril de 2016, relativo a la protección de las personas físicas en lo que respecta</w:t>
      </w:r>
      <w:r>
        <w:rPr>
          <w:spacing w:val="-64"/>
        </w:rPr>
        <w:t> </w:t>
      </w:r>
      <w:r>
        <w:rPr/>
        <w:t>al</w:t>
      </w:r>
      <w:r>
        <w:rPr>
          <w:spacing w:val="15"/>
        </w:rPr>
        <w:t> </w:t>
      </w:r>
      <w:r>
        <w:rPr/>
        <w:t>tratamiento</w:t>
      </w:r>
      <w:r>
        <w:rPr>
          <w:spacing w:val="13"/>
        </w:rPr>
        <w:t> </w:t>
      </w:r>
      <w:r>
        <w:rPr/>
        <w:t>de</w:t>
      </w:r>
      <w:r>
        <w:rPr>
          <w:spacing w:val="14"/>
        </w:rPr>
        <w:t> </w:t>
      </w:r>
      <w:r>
        <w:rPr/>
        <w:t>datos</w:t>
      </w:r>
      <w:r>
        <w:rPr>
          <w:spacing w:val="12"/>
        </w:rPr>
        <w:t> </w:t>
      </w:r>
      <w:r>
        <w:rPr/>
        <w:t>personales</w:t>
      </w:r>
      <w:r>
        <w:rPr>
          <w:spacing w:val="15"/>
        </w:rPr>
        <w:t> </w:t>
      </w:r>
      <w:r>
        <w:rPr/>
        <w:t>y</w:t>
      </w:r>
      <w:r>
        <w:rPr>
          <w:spacing w:val="12"/>
        </w:rPr>
        <w:t> </w:t>
      </w:r>
      <w:r>
        <w:rPr/>
        <w:t>a</w:t>
      </w:r>
      <w:r>
        <w:rPr>
          <w:spacing w:val="14"/>
        </w:rPr>
        <w:t> </w:t>
      </w:r>
      <w:r>
        <w:rPr/>
        <w:t>la</w:t>
      </w:r>
      <w:r>
        <w:rPr>
          <w:spacing w:val="15"/>
        </w:rPr>
        <w:t> </w:t>
      </w:r>
      <w:r>
        <w:rPr/>
        <w:t>libre</w:t>
      </w:r>
      <w:r>
        <w:rPr>
          <w:spacing w:val="14"/>
        </w:rPr>
        <w:t> </w:t>
      </w:r>
      <w:r>
        <w:rPr/>
        <w:t>circulación</w:t>
      </w:r>
      <w:r>
        <w:rPr>
          <w:spacing w:val="13"/>
        </w:rPr>
        <w:t> </w:t>
      </w:r>
      <w:r>
        <w:rPr/>
        <w:t>de</w:t>
      </w:r>
      <w:r>
        <w:rPr>
          <w:spacing w:val="14"/>
        </w:rPr>
        <w:t> </w:t>
      </w:r>
      <w:r>
        <w:rPr/>
        <w:t>estos</w:t>
      </w:r>
      <w:r>
        <w:rPr>
          <w:spacing w:val="12"/>
        </w:rPr>
        <w:t> </w:t>
      </w:r>
      <w:r>
        <w:rPr/>
        <w:t>datos</w:t>
      </w:r>
      <w:r>
        <w:rPr>
          <w:spacing w:val="13"/>
        </w:rPr>
        <w:t> </w:t>
      </w:r>
      <w:r>
        <w:rPr/>
        <w:t>y</w:t>
      </w:r>
      <w:r>
        <w:rPr>
          <w:spacing w:val="12"/>
        </w:rPr>
        <w:t> </w:t>
      </w:r>
      <w:r>
        <w:rPr/>
        <w:t>por</w:t>
      </w:r>
      <w:r>
        <w:rPr>
          <w:spacing w:val="-64"/>
        </w:rPr>
        <w:t> </w:t>
      </w:r>
      <w:r>
        <w:rPr/>
        <w:t>el que se deroga la Directiva 95/46/CE, en la Ley Orgánica 3/2018, de 5 de</w:t>
      </w:r>
      <w:r>
        <w:rPr>
          <w:spacing w:val="1"/>
        </w:rPr>
        <w:t> </w:t>
      </w:r>
      <w:r>
        <w:rPr/>
        <w:t>diciembre,</w:t>
      </w:r>
      <w:r>
        <w:rPr>
          <w:spacing w:val="5"/>
        </w:rPr>
        <w:t> </w:t>
      </w:r>
      <w:r>
        <w:rPr/>
        <w:t>de</w:t>
      </w:r>
      <w:r>
        <w:rPr>
          <w:spacing w:val="7"/>
        </w:rPr>
        <w:t> </w:t>
      </w:r>
      <w:r>
        <w:rPr/>
        <w:t>Protección</w:t>
      </w:r>
      <w:r>
        <w:rPr>
          <w:spacing w:val="5"/>
        </w:rPr>
        <w:t> </w:t>
      </w:r>
      <w:r>
        <w:rPr/>
        <w:t>de</w:t>
      </w:r>
      <w:r>
        <w:rPr>
          <w:spacing w:val="6"/>
        </w:rPr>
        <w:t> </w:t>
      </w:r>
      <w:r>
        <w:rPr/>
        <w:t>Datos</w:t>
      </w:r>
      <w:r>
        <w:rPr>
          <w:spacing w:val="6"/>
        </w:rPr>
        <w:t> </w:t>
      </w:r>
      <w:r>
        <w:rPr/>
        <w:t>Personales</w:t>
      </w:r>
      <w:r>
        <w:rPr>
          <w:spacing w:val="5"/>
        </w:rPr>
        <w:t> </w:t>
      </w:r>
      <w:r>
        <w:rPr/>
        <w:t>y</w:t>
      </w:r>
      <w:r>
        <w:rPr>
          <w:spacing w:val="5"/>
        </w:rPr>
        <w:t> </w:t>
      </w:r>
      <w:r>
        <w:rPr/>
        <w:t>garantía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derechos</w:t>
      </w:r>
      <w:r>
        <w:rPr>
          <w:spacing w:val="5"/>
        </w:rPr>
        <w:t> </w:t>
      </w:r>
      <w:r>
        <w:rPr/>
        <w:t>digitales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9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14/42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5628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15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/>
        <w:jc w:val="both"/>
      </w:pPr>
      <w:r>
        <w:rPr/>
        <w:t>y</w:t>
      </w:r>
      <w:r>
        <w:rPr>
          <w:spacing w:val="-3"/>
        </w:rPr>
        <w:t> </w:t>
      </w:r>
      <w:r>
        <w:rPr/>
        <w:t>demás</w:t>
      </w:r>
      <w:r>
        <w:rPr>
          <w:spacing w:val="-1"/>
        </w:rPr>
        <w:t> </w:t>
      </w:r>
      <w:r>
        <w:rPr/>
        <w:t>normativa</w:t>
      </w:r>
      <w:r>
        <w:rPr>
          <w:spacing w:val="-2"/>
        </w:rPr>
        <w:t> </w:t>
      </w:r>
      <w:r>
        <w:rPr/>
        <w:t>en</w:t>
      </w:r>
      <w:r>
        <w:rPr>
          <w:spacing w:val="-3"/>
        </w:rPr>
        <w:t> </w:t>
      </w:r>
      <w:r>
        <w:rPr/>
        <w:t>materia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protección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datos</w:t>
      </w:r>
      <w:r>
        <w:rPr>
          <w:spacing w:val="-3"/>
        </w:rPr>
        <w:t> </w:t>
      </w:r>
      <w:r>
        <w:rPr/>
        <w:t>personales.</w:t>
      </w:r>
    </w:p>
    <w:p>
      <w:pPr>
        <w:pStyle w:val="BodyText"/>
      </w:pPr>
    </w:p>
    <w:p>
      <w:pPr>
        <w:pStyle w:val="Heading1"/>
        <w:jc w:val="left"/>
        <w:rPr>
          <w:u w:val="none"/>
        </w:rPr>
      </w:pPr>
      <w:r>
        <w:rPr>
          <w:u w:val="none"/>
        </w:rPr>
        <w:t>CUARTA.-</w:t>
      </w:r>
      <w:r>
        <w:rPr>
          <w:spacing w:val="-5"/>
          <w:u w:val="none"/>
        </w:rPr>
        <w:t> </w:t>
      </w:r>
      <w:r>
        <w:rPr>
          <w:u w:val="none"/>
        </w:rPr>
        <w:t>Encargado</w:t>
      </w:r>
      <w:r>
        <w:rPr>
          <w:spacing w:val="-5"/>
          <w:u w:val="none"/>
        </w:rPr>
        <w:t> </w:t>
      </w:r>
      <w:r>
        <w:rPr>
          <w:u w:val="none"/>
        </w:rPr>
        <w:t>del</w:t>
      </w:r>
      <w:r>
        <w:rPr>
          <w:spacing w:val="-6"/>
          <w:u w:val="none"/>
        </w:rPr>
        <w:t> </w:t>
      </w:r>
      <w:r>
        <w:rPr>
          <w:u w:val="none"/>
        </w:rPr>
        <w:t>tratamiento</w:t>
      </w:r>
      <w:r>
        <w:rPr>
          <w:spacing w:val="-7"/>
          <w:u w:val="none"/>
        </w:rPr>
        <w:t> </w:t>
      </w:r>
      <w:r>
        <w:rPr>
          <w:u w:val="none"/>
        </w:rPr>
        <w:t>de</w:t>
      </w:r>
      <w:r>
        <w:rPr>
          <w:spacing w:val="-5"/>
          <w:u w:val="none"/>
        </w:rPr>
        <w:t> </w:t>
      </w:r>
      <w:r>
        <w:rPr>
          <w:u w:val="none"/>
        </w:rPr>
        <w:t>los</w:t>
      </w:r>
      <w:r>
        <w:rPr>
          <w:spacing w:val="-4"/>
          <w:u w:val="none"/>
        </w:rPr>
        <w:t> </w:t>
      </w:r>
      <w:r>
        <w:rPr>
          <w:u w:val="none"/>
        </w:rPr>
        <w:t>datos.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29"/>
        <w:jc w:val="both"/>
      </w:pPr>
      <w:r>
        <w:rPr/>
        <w:t>En</w:t>
      </w:r>
      <w:r>
        <w:rPr>
          <w:spacing w:val="22"/>
        </w:rPr>
        <w:t> </w:t>
      </w:r>
      <w:r>
        <w:rPr/>
        <w:t>observancia</w:t>
      </w:r>
      <w:r>
        <w:rPr>
          <w:spacing w:val="23"/>
        </w:rPr>
        <w:t> </w:t>
      </w:r>
      <w:r>
        <w:rPr/>
        <w:t>de</w:t>
      </w:r>
      <w:r>
        <w:rPr>
          <w:spacing w:val="22"/>
        </w:rPr>
        <w:t> </w:t>
      </w:r>
      <w:r>
        <w:rPr/>
        <w:t>lo</w:t>
      </w:r>
      <w:r>
        <w:rPr>
          <w:spacing w:val="23"/>
        </w:rPr>
        <w:t> </w:t>
      </w:r>
      <w:r>
        <w:rPr/>
        <w:t>dispuesto</w:t>
      </w:r>
      <w:r>
        <w:rPr>
          <w:spacing w:val="23"/>
        </w:rPr>
        <w:t> </w:t>
      </w:r>
      <w:r>
        <w:rPr/>
        <w:t>en</w:t>
      </w:r>
      <w:r>
        <w:rPr>
          <w:spacing w:val="22"/>
        </w:rPr>
        <w:t> </w:t>
      </w:r>
      <w:r>
        <w:rPr/>
        <w:t>el</w:t>
      </w:r>
      <w:r>
        <w:rPr>
          <w:spacing w:val="25"/>
        </w:rPr>
        <w:t> </w:t>
      </w:r>
      <w:r>
        <w:rPr/>
        <w:t>citado</w:t>
      </w:r>
      <w:r>
        <w:rPr>
          <w:spacing w:val="23"/>
        </w:rPr>
        <w:t> </w:t>
      </w:r>
      <w:r>
        <w:rPr/>
        <w:t>Reglamento</w:t>
      </w:r>
      <w:r>
        <w:rPr>
          <w:spacing w:val="24"/>
        </w:rPr>
        <w:t> </w:t>
      </w:r>
      <w:r>
        <w:rPr/>
        <w:t>UE</w:t>
      </w:r>
      <w:r>
        <w:rPr>
          <w:spacing w:val="24"/>
        </w:rPr>
        <w:t> </w:t>
      </w:r>
      <w:r>
        <w:rPr/>
        <w:t>2016/679,</w:t>
      </w:r>
      <w:r>
        <w:rPr>
          <w:spacing w:val="24"/>
        </w:rPr>
        <w:t> </w:t>
      </w:r>
      <w:r>
        <w:rPr/>
        <w:t>de</w:t>
      </w:r>
      <w:r>
        <w:rPr>
          <w:spacing w:val="24"/>
        </w:rPr>
        <w:t> </w:t>
      </w:r>
      <w:r>
        <w:rPr/>
        <w:t>27</w:t>
      </w:r>
      <w:r>
        <w:rPr>
          <w:spacing w:val="-64"/>
        </w:rPr>
        <w:t> </w:t>
      </w:r>
      <w:r>
        <w:rPr/>
        <w:t>de abril, y en la Ley Orgánica 3/2018, de 5 de diciembre, en virtud de la</w:t>
      </w:r>
      <w:r>
        <w:rPr>
          <w:spacing w:val="1"/>
        </w:rPr>
        <w:t> </w:t>
      </w:r>
      <w:r>
        <w:rPr/>
        <w:t>presente cláusula, la Entidad Local realiza un Encargo de tratamiento de datos</w:t>
      </w:r>
      <w:r>
        <w:rPr>
          <w:spacing w:val="1"/>
        </w:rPr>
        <w:t> </w:t>
      </w:r>
      <w:r>
        <w:rPr/>
        <w:t>personales al Ministerio de Derechos Sociales y Agenda 2030, que tendrá la</w:t>
      </w:r>
      <w:r>
        <w:rPr>
          <w:spacing w:val="1"/>
        </w:rPr>
        <w:t> </w:t>
      </w:r>
      <w:r>
        <w:rPr/>
        <w:t>condición</w:t>
      </w:r>
      <w:r>
        <w:rPr>
          <w:spacing w:val="50"/>
        </w:rPr>
        <w:t> </w:t>
      </w:r>
      <w:r>
        <w:rPr/>
        <w:t>de</w:t>
      </w:r>
      <w:r>
        <w:rPr>
          <w:spacing w:val="50"/>
        </w:rPr>
        <w:t> </w:t>
      </w:r>
      <w:r>
        <w:rPr/>
        <w:t>Encargado,</w:t>
      </w:r>
      <w:r>
        <w:rPr>
          <w:spacing w:val="50"/>
        </w:rPr>
        <w:t> </w:t>
      </w:r>
      <w:r>
        <w:rPr/>
        <w:t>respecto</w:t>
      </w:r>
      <w:r>
        <w:rPr>
          <w:spacing w:val="50"/>
        </w:rPr>
        <w:t> </w:t>
      </w:r>
      <w:r>
        <w:rPr/>
        <w:t>de</w:t>
      </w:r>
      <w:r>
        <w:rPr>
          <w:spacing w:val="51"/>
        </w:rPr>
        <w:t> </w:t>
      </w:r>
      <w:r>
        <w:rPr/>
        <w:t>las</w:t>
      </w:r>
      <w:r>
        <w:rPr>
          <w:spacing w:val="48"/>
        </w:rPr>
        <w:t> </w:t>
      </w:r>
      <w:r>
        <w:rPr/>
        <w:t>actividades</w:t>
      </w:r>
      <w:r>
        <w:rPr>
          <w:spacing w:val="51"/>
        </w:rPr>
        <w:t> </w:t>
      </w:r>
      <w:r>
        <w:rPr/>
        <w:t>en</w:t>
      </w:r>
      <w:r>
        <w:rPr>
          <w:spacing w:val="50"/>
        </w:rPr>
        <w:t> </w:t>
      </w:r>
      <w:r>
        <w:rPr/>
        <w:t>las</w:t>
      </w:r>
      <w:r>
        <w:rPr>
          <w:spacing w:val="51"/>
        </w:rPr>
        <w:t> </w:t>
      </w:r>
      <w:r>
        <w:rPr/>
        <w:t>que</w:t>
      </w:r>
      <w:r>
        <w:rPr>
          <w:spacing w:val="48"/>
        </w:rPr>
        <w:t> </w:t>
      </w:r>
      <w:r>
        <w:rPr/>
        <w:t>la</w:t>
      </w:r>
      <w:r>
        <w:rPr>
          <w:spacing w:val="51"/>
        </w:rPr>
        <w:t> </w:t>
      </w:r>
      <w:r>
        <w:rPr/>
        <w:t>Entidad</w:t>
      </w:r>
      <w:r>
        <w:rPr>
          <w:spacing w:val="-65"/>
        </w:rPr>
        <w:t> </w:t>
      </w:r>
      <w:r>
        <w:rPr/>
        <w:t>Local tenga la condición de Responsable del tratamiento. Dicho encargo se</w:t>
      </w:r>
      <w:r>
        <w:rPr>
          <w:spacing w:val="1"/>
        </w:rPr>
        <w:t> </w:t>
      </w:r>
      <w:r>
        <w:rPr/>
        <w:t>regirá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mismas</w:t>
      </w:r>
      <w:r>
        <w:rPr>
          <w:spacing w:val="1"/>
        </w:rPr>
        <w:t> </w:t>
      </w:r>
      <w:r>
        <w:rPr/>
        <w:t>instrucciones</w:t>
      </w:r>
      <w:r>
        <w:rPr>
          <w:spacing w:val="1"/>
        </w:rPr>
        <w:t> </w:t>
      </w:r>
      <w:r>
        <w:rPr/>
        <w:t>contenidas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Cláusula</w:t>
      </w:r>
      <w:r>
        <w:rPr>
          <w:spacing w:val="1"/>
        </w:rPr>
        <w:t> </w:t>
      </w:r>
      <w:r>
        <w:rPr/>
        <w:t>Cuarta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Convenio suscrito el 17 de septiembre de 2020, entre el Ministerio de Derechos</w:t>
      </w:r>
      <w:r>
        <w:rPr>
          <w:spacing w:val="-64"/>
        </w:rPr>
        <w:t> </w:t>
      </w:r>
      <w:r>
        <w:rPr/>
        <w:t>Sociales y Agenda 2030 y la Comunidad Autónoma de Canarias. (Se adjunta el</w:t>
      </w:r>
      <w:r>
        <w:rPr>
          <w:spacing w:val="-64"/>
        </w:rPr>
        <w:t> </w:t>
      </w:r>
      <w:r>
        <w:rPr/>
        <w:t>citado</w:t>
      </w:r>
      <w:r>
        <w:rPr>
          <w:spacing w:val="-2"/>
        </w:rPr>
        <w:t> </w:t>
      </w:r>
      <w:r>
        <w:rPr/>
        <w:t>Convenio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presente).</w:t>
      </w:r>
    </w:p>
    <w:p>
      <w:pPr>
        <w:pStyle w:val="BodyText"/>
        <w:spacing w:before="5"/>
        <w:rPr>
          <w:sz w:val="34"/>
        </w:rPr>
      </w:pPr>
    </w:p>
    <w:p>
      <w:pPr>
        <w:pStyle w:val="Heading1"/>
        <w:spacing w:before="1"/>
        <w:jc w:val="left"/>
        <w:rPr>
          <w:u w:val="none"/>
        </w:rPr>
      </w:pPr>
      <w:r>
        <w:rPr/>
        <w:pict>
          <v:shape style="position:absolute;margin-left:535.991150pt;margin-top:-.390657pt;width:33.050pt;height:166.7pt;mso-position-horizontal-relative:page;mso-position-vertical-relative:paragraph;z-index:1575577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u w:val="none"/>
        </w:rPr>
        <w:t>QUINTA.-</w:t>
      </w:r>
      <w:r>
        <w:rPr>
          <w:spacing w:val="-10"/>
          <w:u w:val="none"/>
        </w:rPr>
        <w:t> </w:t>
      </w:r>
      <w:r>
        <w:rPr>
          <w:u w:val="none"/>
        </w:rPr>
        <w:t>Compromisos</w:t>
      </w:r>
      <w:r>
        <w:rPr>
          <w:spacing w:val="-10"/>
          <w:u w:val="none"/>
        </w:rPr>
        <w:t> </w:t>
      </w:r>
      <w:r>
        <w:rPr>
          <w:u w:val="none"/>
        </w:rPr>
        <w:t>económicos.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/>
        <w:jc w:val="both"/>
      </w:pPr>
      <w:r>
        <w:rPr/>
        <w:t>El</w:t>
      </w:r>
      <w:r>
        <w:rPr>
          <w:spacing w:val="-2"/>
        </w:rPr>
        <w:t> </w:t>
      </w:r>
      <w:r>
        <w:rPr/>
        <w:t>presente</w:t>
      </w:r>
      <w:r>
        <w:rPr>
          <w:spacing w:val="-4"/>
        </w:rPr>
        <w:t> </w:t>
      </w:r>
      <w:r>
        <w:rPr/>
        <w:t>Convenio</w:t>
      </w:r>
      <w:r>
        <w:rPr>
          <w:spacing w:val="-1"/>
        </w:rPr>
        <w:t> </w:t>
      </w:r>
      <w:r>
        <w:rPr/>
        <w:t>no</w:t>
      </w:r>
      <w:r>
        <w:rPr>
          <w:spacing w:val="-4"/>
        </w:rPr>
        <w:t> </w:t>
      </w:r>
      <w:r>
        <w:rPr/>
        <w:t>conlleva</w:t>
      </w:r>
      <w:r>
        <w:rPr>
          <w:spacing w:val="-3"/>
        </w:rPr>
        <w:t> </w:t>
      </w:r>
      <w:r>
        <w:rPr/>
        <w:t>compromisos</w:t>
      </w:r>
      <w:r>
        <w:rPr>
          <w:spacing w:val="-3"/>
        </w:rPr>
        <w:t> </w:t>
      </w:r>
      <w:r>
        <w:rPr/>
        <w:t>económicos.</w:t>
      </w:r>
    </w:p>
    <w:p>
      <w:pPr>
        <w:pStyle w:val="BodyText"/>
        <w:spacing w:before="5"/>
        <w:rPr>
          <w:sz w:val="34"/>
        </w:rPr>
      </w:pPr>
    </w:p>
    <w:p>
      <w:pPr>
        <w:pStyle w:val="Heading1"/>
        <w:jc w:val="left"/>
        <w:rPr>
          <w:u w:val="none"/>
        </w:rPr>
      </w:pPr>
      <w:r>
        <w:rPr>
          <w:u w:val="none"/>
        </w:rPr>
        <w:t>SEXTA.-</w:t>
      </w:r>
      <w:r>
        <w:rPr>
          <w:spacing w:val="-5"/>
          <w:u w:val="none"/>
        </w:rPr>
        <w:t> </w:t>
      </w:r>
      <w:r>
        <w:rPr>
          <w:u w:val="none"/>
        </w:rPr>
        <w:t>Duración</w:t>
      </w:r>
      <w:r>
        <w:rPr>
          <w:spacing w:val="-6"/>
          <w:u w:val="none"/>
        </w:rPr>
        <w:t> </w:t>
      </w:r>
      <w:r>
        <w:rPr>
          <w:u w:val="none"/>
        </w:rPr>
        <w:t>o</w:t>
      </w:r>
      <w:r>
        <w:rPr>
          <w:spacing w:val="-6"/>
          <w:u w:val="none"/>
        </w:rPr>
        <w:t> </w:t>
      </w:r>
      <w:r>
        <w:rPr>
          <w:u w:val="none"/>
        </w:rPr>
        <w:t>vigencia</w:t>
      </w:r>
      <w:r>
        <w:rPr>
          <w:spacing w:val="-7"/>
          <w:u w:val="none"/>
        </w:rPr>
        <w:t> </w:t>
      </w:r>
      <w:r>
        <w:rPr>
          <w:u w:val="none"/>
        </w:rPr>
        <w:t>del</w:t>
      </w:r>
      <w:r>
        <w:rPr>
          <w:spacing w:val="-6"/>
          <w:u w:val="none"/>
        </w:rPr>
        <w:t> </w:t>
      </w:r>
      <w:r>
        <w:rPr>
          <w:u w:val="none"/>
        </w:rPr>
        <w:t>Convenio.</w:t>
      </w:r>
    </w:p>
    <w:p>
      <w:pPr>
        <w:pStyle w:val="BodyText"/>
        <w:spacing w:before="120"/>
        <w:ind w:left="1344" w:right="1230"/>
        <w:jc w:val="both"/>
      </w:pPr>
      <w:r>
        <w:rPr/>
        <w:t>El presente Convenio tendrá vigencia hasta el 17 de septiembre de 2024,</w:t>
      </w:r>
      <w:r>
        <w:rPr>
          <w:spacing w:val="1"/>
        </w:rPr>
        <w:t> </w:t>
      </w:r>
      <w:r>
        <w:rPr/>
        <w:t>atendiendo a Convenio suscrito entre el Ministerio de Derechos Sociales y</w:t>
      </w:r>
      <w:r>
        <w:rPr>
          <w:spacing w:val="1"/>
        </w:rPr>
        <w:t> </w:t>
      </w:r>
      <w:r>
        <w:rPr/>
        <w:t>Agenda</w:t>
      </w:r>
      <w:r>
        <w:rPr>
          <w:spacing w:val="1"/>
        </w:rPr>
        <w:t> </w:t>
      </w:r>
      <w:r>
        <w:rPr/>
        <w:t>2030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Comunidad</w:t>
      </w:r>
      <w:r>
        <w:rPr>
          <w:spacing w:val="1"/>
        </w:rPr>
        <w:t> </w:t>
      </w:r>
      <w:r>
        <w:rPr/>
        <w:t>Autónoma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fecha</w:t>
      </w:r>
      <w:r>
        <w:rPr>
          <w:spacing w:val="1"/>
        </w:rPr>
        <w:t> </w:t>
      </w:r>
      <w:r>
        <w:rPr/>
        <w:t>17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septiembre de 2020 del que trae causa, pudiendo prorrogarse o finalizando en</w:t>
      </w:r>
      <w:r>
        <w:rPr>
          <w:spacing w:val="1"/>
        </w:rPr>
        <w:t> </w:t>
      </w:r>
      <w:r>
        <w:rPr/>
        <w:t>el momento</w:t>
      </w:r>
      <w:r>
        <w:rPr>
          <w:spacing w:val="-1"/>
        </w:rPr>
        <w:t> </w:t>
      </w:r>
      <w:r>
        <w:rPr/>
        <w:t>que</w:t>
      </w:r>
      <w:r>
        <w:rPr>
          <w:spacing w:val="1"/>
        </w:rPr>
        <w:t> </w:t>
      </w:r>
      <w:r>
        <w:rPr/>
        <w:t>deje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surtir</w:t>
      </w:r>
      <w:r>
        <w:rPr>
          <w:spacing w:val="-1"/>
        </w:rPr>
        <w:t> </w:t>
      </w:r>
      <w:r>
        <w:rPr/>
        <w:t>efectos</w:t>
      </w:r>
      <w:r>
        <w:rPr>
          <w:spacing w:val="4"/>
        </w:rPr>
        <w:t> </w:t>
      </w:r>
      <w:r>
        <w:rPr/>
        <w:t>aquel.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344" w:right="1233"/>
        <w:jc w:val="both"/>
      </w:pPr>
      <w:r>
        <w:rPr/>
        <w:drawing>
          <wp:anchor distT="0" distB="0" distL="0" distR="0" allowOverlap="1" layoutInCell="1" locked="0" behindDoc="0" simplePos="0" relativeHeight="15755264">
            <wp:simplePos x="0" y="0"/>
            <wp:positionH relativeFrom="page">
              <wp:posOffset>6861809</wp:posOffset>
            </wp:positionH>
            <wp:positionV relativeFrom="paragraph">
              <wp:posOffset>160589</wp:posOffset>
            </wp:positionV>
            <wp:extent cx="330200" cy="3937000"/>
            <wp:effectExtent l="0" t="0" r="0" b="0"/>
            <wp:wrapNone/>
            <wp:docPr id="6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La</w:t>
      </w:r>
      <w:r>
        <w:rPr>
          <w:spacing w:val="-2"/>
        </w:rPr>
        <w:t> </w:t>
      </w:r>
      <w:r>
        <w:rPr/>
        <w:t>prórroga</w:t>
      </w:r>
      <w:r>
        <w:rPr>
          <w:spacing w:val="-1"/>
        </w:rPr>
        <w:t> </w:t>
      </w:r>
      <w:r>
        <w:rPr/>
        <w:t>del</w:t>
      </w:r>
      <w:r>
        <w:rPr>
          <w:spacing w:val="-3"/>
        </w:rPr>
        <w:t> </w:t>
      </w:r>
      <w:r>
        <w:rPr/>
        <w:t>Convenio</w:t>
      </w:r>
      <w:r>
        <w:rPr>
          <w:spacing w:val="-2"/>
        </w:rPr>
        <w:t> </w:t>
      </w:r>
      <w:r>
        <w:rPr/>
        <w:t>no</w:t>
      </w:r>
      <w:r>
        <w:rPr>
          <w:spacing w:val="-3"/>
        </w:rPr>
        <w:t> </w:t>
      </w:r>
      <w:r>
        <w:rPr/>
        <w:t>operará</w:t>
      </w:r>
      <w:r>
        <w:rPr>
          <w:spacing w:val="-1"/>
        </w:rPr>
        <w:t> </w:t>
      </w:r>
      <w:r>
        <w:rPr/>
        <w:t>de</w:t>
      </w:r>
      <w:r>
        <w:rPr>
          <w:spacing w:val="-3"/>
        </w:rPr>
        <w:t> </w:t>
      </w:r>
      <w:r>
        <w:rPr/>
        <w:t>forma</w:t>
      </w:r>
      <w:r>
        <w:rPr>
          <w:spacing w:val="-2"/>
        </w:rPr>
        <w:t> </w:t>
      </w:r>
      <w:r>
        <w:rPr/>
        <w:t>tácita,</w:t>
      </w:r>
      <w:r>
        <w:rPr>
          <w:spacing w:val="-2"/>
        </w:rPr>
        <w:t> </w:t>
      </w:r>
      <w:r>
        <w:rPr/>
        <w:t>y</w:t>
      </w:r>
      <w:r>
        <w:rPr>
          <w:spacing w:val="-3"/>
        </w:rPr>
        <w:t> </w:t>
      </w:r>
      <w:r>
        <w:rPr/>
        <w:t>deberá</w:t>
      </w:r>
      <w:r>
        <w:rPr>
          <w:spacing w:val="-3"/>
        </w:rPr>
        <w:t> </w:t>
      </w:r>
      <w:r>
        <w:rPr/>
        <w:t>producirse</w:t>
      </w:r>
      <w:r>
        <w:rPr>
          <w:spacing w:val="-4"/>
        </w:rPr>
        <w:t> </w:t>
      </w:r>
      <w:r>
        <w:rPr/>
        <w:t>antes</w:t>
      </w:r>
      <w:r>
        <w:rPr>
          <w:spacing w:val="-64"/>
        </w:rPr>
        <w:t> </w:t>
      </w:r>
      <w:r>
        <w:rPr/>
        <w:t>de la finalización de su eficacia, previa valoración por las partes signatarias de</w:t>
      </w:r>
      <w:r>
        <w:rPr>
          <w:spacing w:val="1"/>
        </w:rPr>
        <w:t> </w:t>
      </w:r>
      <w:r>
        <w:rPr/>
        <w:t>la conveniencia de continuar con la relación pactada a la vista de los informes</w:t>
      </w:r>
      <w:r>
        <w:rPr>
          <w:spacing w:val="1"/>
        </w:rPr>
        <w:t> </w:t>
      </w:r>
      <w:r>
        <w:rPr/>
        <w:t>de</w:t>
      </w:r>
      <w:r>
        <w:rPr>
          <w:spacing w:val="55"/>
        </w:rPr>
        <w:t> </w:t>
      </w:r>
      <w:r>
        <w:rPr/>
        <w:t>evaluación</w:t>
      </w:r>
      <w:r>
        <w:rPr>
          <w:spacing w:val="56"/>
        </w:rPr>
        <w:t> </w:t>
      </w:r>
      <w:r>
        <w:rPr/>
        <w:t>emitidos</w:t>
      </w:r>
      <w:r>
        <w:rPr>
          <w:spacing w:val="55"/>
        </w:rPr>
        <w:t> </w:t>
      </w:r>
      <w:r>
        <w:rPr/>
        <w:t>por</w:t>
      </w:r>
      <w:r>
        <w:rPr>
          <w:spacing w:val="56"/>
        </w:rPr>
        <w:t> </w:t>
      </w:r>
      <w:r>
        <w:rPr/>
        <w:t>la</w:t>
      </w:r>
      <w:r>
        <w:rPr>
          <w:spacing w:val="56"/>
        </w:rPr>
        <w:t> </w:t>
      </w:r>
      <w:r>
        <w:rPr/>
        <w:t>Comisión</w:t>
      </w:r>
      <w:r>
        <w:rPr>
          <w:spacing w:val="55"/>
        </w:rPr>
        <w:t> </w:t>
      </w:r>
      <w:r>
        <w:rPr/>
        <w:t>de</w:t>
      </w:r>
      <w:r>
        <w:rPr>
          <w:spacing w:val="56"/>
        </w:rPr>
        <w:t> </w:t>
      </w:r>
      <w:r>
        <w:rPr/>
        <w:t>Seguimiento.</w:t>
      </w:r>
      <w:r>
        <w:rPr>
          <w:spacing w:val="55"/>
        </w:rPr>
        <w:t> </w:t>
      </w:r>
      <w:r>
        <w:rPr/>
        <w:t>La</w:t>
      </w:r>
      <w:r>
        <w:rPr>
          <w:spacing w:val="55"/>
        </w:rPr>
        <w:t> </w:t>
      </w:r>
      <w:r>
        <w:rPr/>
        <w:t>ampliación</w:t>
      </w:r>
      <w:r>
        <w:rPr>
          <w:spacing w:val="56"/>
        </w:rPr>
        <w:t> </w:t>
      </w:r>
      <w:r>
        <w:rPr/>
        <w:t>del</w:t>
      </w:r>
      <w:r>
        <w:rPr>
          <w:spacing w:val="-64"/>
        </w:rPr>
        <w:t> </w:t>
      </w:r>
      <w:r>
        <w:rPr/>
        <w:t>plazo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vigencia se instrumentará a</w:t>
      </w:r>
      <w:r>
        <w:rPr>
          <w:spacing w:val="-2"/>
        </w:rPr>
        <w:t> </w:t>
      </w:r>
      <w:r>
        <w:rPr/>
        <w:t>través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una</w:t>
      </w:r>
      <w:r>
        <w:rPr>
          <w:spacing w:val="-1"/>
        </w:rPr>
        <w:t> </w:t>
      </w:r>
      <w:r>
        <w:rPr/>
        <w:t>adenda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prórroga.</w:t>
      </w:r>
    </w:p>
    <w:p>
      <w:pPr>
        <w:pStyle w:val="BodyText"/>
        <w:rPr>
          <w:sz w:val="26"/>
        </w:rPr>
      </w:pPr>
    </w:p>
    <w:p>
      <w:pPr>
        <w:pStyle w:val="Heading1"/>
        <w:spacing w:before="218"/>
        <w:jc w:val="left"/>
        <w:rPr>
          <w:u w:val="none"/>
        </w:rPr>
      </w:pPr>
      <w:r>
        <w:rPr>
          <w:u w:val="none"/>
        </w:rPr>
        <w:t>SÉPTIMA.-</w:t>
      </w:r>
      <w:r>
        <w:rPr>
          <w:spacing w:val="-2"/>
          <w:u w:val="none"/>
        </w:rPr>
        <w:t> </w:t>
      </w:r>
      <w:r>
        <w:rPr>
          <w:u w:val="none"/>
        </w:rPr>
        <w:t>Causas</w:t>
      </w:r>
      <w:r>
        <w:rPr>
          <w:spacing w:val="-4"/>
          <w:u w:val="none"/>
        </w:rPr>
        <w:t> </w:t>
      </w:r>
      <w:r>
        <w:rPr>
          <w:u w:val="none"/>
        </w:rPr>
        <w:t>de</w:t>
      </w:r>
      <w:r>
        <w:rPr>
          <w:spacing w:val="-2"/>
          <w:u w:val="none"/>
        </w:rPr>
        <w:t> </w:t>
      </w:r>
      <w:r>
        <w:rPr>
          <w:u w:val="none"/>
        </w:rPr>
        <w:t>resolución</w:t>
      </w:r>
      <w:r>
        <w:rPr>
          <w:spacing w:val="-3"/>
          <w:u w:val="none"/>
        </w:rPr>
        <w:t> </w:t>
      </w:r>
      <w:r>
        <w:rPr>
          <w:u w:val="none"/>
        </w:rPr>
        <w:t>y</w:t>
      </w:r>
      <w:r>
        <w:rPr>
          <w:spacing w:val="-4"/>
          <w:u w:val="none"/>
        </w:rPr>
        <w:t> </w:t>
      </w:r>
      <w:r>
        <w:rPr>
          <w:u w:val="none"/>
        </w:rPr>
        <w:t>régimen</w:t>
      </w:r>
      <w:r>
        <w:rPr>
          <w:spacing w:val="-2"/>
          <w:u w:val="none"/>
        </w:rPr>
        <w:t> </w:t>
      </w:r>
      <w:r>
        <w:rPr>
          <w:u w:val="none"/>
        </w:rPr>
        <w:t>de</w:t>
      </w:r>
      <w:r>
        <w:rPr>
          <w:spacing w:val="-4"/>
          <w:u w:val="none"/>
        </w:rPr>
        <w:t> </w:t>
      </w:r>
      <w:r>
        <w:rPr>
          <w:u w:val="none"/>
        </w:rPr>
        <w:t>modificación.</w:t>
      </w:r>
    </w:p>
    <w:p>
      <w:pPr>
        <w:pStyle w:val="BodyText"/>
        <w:spacing w:before="11"/>
        <w:rPr>
          <w:rFonts w:ascii="Arial"/>
          <w:b/>
          <w:sz w:val="23"/>
        </w:rPr>
      </w:pPr>
    </w:p>
    <w:p>
      <w:pPr>
        <w:pStyle w:val="BodyText"/>
        <w:ind w:left="1344" w:right="1230"/>
        <w:jc w:val="both"/>
      </w:pPr>
      <w:r>
        <w:rPr/>
        <w:t>El presente Convenio se extingue por el cumplimiento de las actuaciones que</w:t>
      </w:r>
      <w:r>
        <w:rPr>
          <w:spacing w:val="1"/>
        </w:rPr>
        <w:t> </w:t>
      </w:r>
      <w:r>
        <w:rPr/>
        <w:t>constituyen su objeto o por incurrir en alguna de las causas de resolución</w:t>
      </w:r>
      <w:r>
        <w:rPr>
          <w:spacing w:val="1"/>
        </w:rPr>
        <w:t> </w:t>
      </w:r>
      <w:r>
        <w:rPr/>
        <w:t>previstas</w:t>
      </w:r>
      <w:r>
        <w:rPr>
          <w:spacing w:val="-4"/>
        </w:rPr>
        <w:t> </w:t>
      </w:r>
      <w:r>
        <w:rPr/>
        <w:t>en</w:t>
      </w:r>
      <w:r>
        <w:rPr>
          <w:spacing w:val="-4"/>
        </w:rPr>
        <w:t> </w:t>
      </w:r>
      <w:r>
        <w:rPr/>
        <w:t>el</w:t>
      </w:r>
      <w:r>
        <w:rPr>
          <w:spacing w:val="-3"/>
        </w:rPr>
        <w:t> </w:t>
      </w:r>
      <w:r>
        <w:rPr/>
        <w:t>artículo.</w:t>
      </w:r>
      <w:r>
        <w:rPr>
          <w:spacing w:val="-5"/>
        </w:rPr>
        <w:t> </w:t>
      </w:r>
      <w:r>
        <w:rPr/>
        <w:t>51,</w:t>
      </w:r>
      <w:r>
        <w:rPr>
          <w:spacing w:val="-4"/>
        </w:rPr>
        <w:t> </w:t>
      </w:r>
      <w:r>
        <w:rPr/>
        <w:t>apartado</w:t>
      </w:r>
      <w:r>
        <w:rPr>
          <w:spacing w:val="-2"/>
        </w:rPr>
        <w:t> </w:t>
      </w:r>
      <w:r>
        <w:rPr/>
        <w:t>2,</w:t>
      </w:r>
      <w:r>
        <w:rPr>
          <w:spacing w:val="-4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-1"/>
        </w:rPr>
        <w:t> </w:t>
      </w:r>
      <w:r>
        <w:rPr/>
        <w:t>Ley</w:t>
      </w:r>
      <w:r>
        <w:rPr>
          <w:spacing w:val="-4"/>
        </w:rPr>
        <w:t> </w:t>
      </w:r>
      <w:r>
        <w:rPr/>
        <w:t>40/2015,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1</w:t>
      </w:r>
      <w:r>
        <w:rPr>
          <w:spacing w:val="-4"/>
        </w:rPr>
        <w:t> </w:t>
      </w:r>
      <w:r>
        <w:rPr/>
        <w:t>de</w:t>
      </w:r>
      <w:r>
        <w:rPr>
          <w:spacing w:val="-1"/>
        </w:rPr>
        <w:t> </w:t>
      </w:r>
      <w:r>
        <w:rPr/>
        <w:t>octubre</w:t>
      </w:r>
      <w:r>
        <w:rPr>
          <w:spacing w:val="-4"/>
        </w:rPr>
        <w:t> </w:t>
      </w:r>
      <w:r>
        <w:rPr/>
        <w:t>y,</w:t>
      </w:r>
      <w:r>
        <w:rPr>
          <w:spacing w:val="-2"/>
        </w:rPr>
        <w:t> </w:t>
      </w:r>
      <w:r>
        <w:rPr/>
        <w:t>en</w:t>
      </w:r>
      <w:r>
        <w:rPr>
          <w:spacing w:val="-65"/>
        </w:rPr>
        <w:t> </w:t>
      </w:r>
      <w:r>
        <w:rPr/>
        <w:t>particular: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7"/>
        </w:numPr>
        <w:tabs>
          <w:tab w:pos="2167" w:val="left" w:leader="none"/>
          <w:tab w:pos="2168" w:val="left" w:leader="none"/>
        </w:tabs>
        <w:spacing w:line="240" w:lineRule="auto" w:before="217" w:after="0"/>
        <w:ind w:left="2168" w:right="1235" w:hanging="360"/>
        <w:jc w:val="left"/>
        <w:rPr>
          <w:sz w:val="24"/>
        </w:rPr>
      </w:pPr>
      <w:r>
        <w:rPr>
          <w:sz w:val="24"/>
        </w:rPr>
        <w:t>El</w:t>
      </w:r>
      <w:r>
        <w:rPr>
          <w:spacing w:val="3"/>
          <w:sz w:val="24"/>
        </w:rPr>
        <w:t> </w:t>
      </w:r>
      <w:r>
        <w:rPr>
          <w:sz w:val="24"/>
        </w:rPr>
        <w:t>transcurso</w:t>
      </w:r>
      <w:r>
        <w:rPr>
          <w:spacing w:val="3"/>
          <w:sz w:val="24"/>
        </w:rPr>
        <w:t> </w:t>
      </w:r>
      <w:r>
        <w:rPr>
          <w:sz w:val="24"/>
        </w:rPr>
        <w:t>del</w:t>
      </w:r>
      <w:r>
        <w:rPr>
          <w:spacing w:val="3"/>
          <w:sz w:val="24"/>
        </w:rPr>
        <w:t> </w:t>
      </w:r>
      <w:r>
        <w:rPr>
          <w:sz w:val="24"/>
        </w:rPr>
        <w:t>plazo</w:t>
      </w:r>
      <w:r>
        <w:rPr>
          <w:spacing w:val="5"/>
          <w:sz w:val="24"/>
        </w:rPr>
        <w:t> </w:t>
      </w:r>
      <w:r>
        <w:rPr>
          <w:sz w:val="24"/>
        </w:rPr>
        <w:t>de</w:t>
      </w:r>
      <w:r>
        <w:rPr>
          <w:spacing w:val="5"/>
          <w:sz w:val="24"/>
        </w:rPr>
        <w:t> </w:t>
      </w:r>
      <w:r>
        <w:rPr>
          <w:sz w:val="24"/>
        </w:rPr>
        <w:t>duración</w:t>
      </w:r>
      <w:r>
        <w:rPr>
          <w:spacing w:val="3"/>
          <w:sz w:val="24"/>
        </w:rPr>
        <w:t> </w:t>
      </w:r>
      <w:r>
        <w:rPr>
          <w:sz w:val="24"/>
        </w:rPr>
        <w:t>del</w:t>
      </w:r>
      <w:r>
        <w:rPr>
          <w:spacing w:val="5"/>
          <w:sz w:val="24"/>
        </w:rPr>
        <w:t> </w:t>
      </w:r>
      <w:r>
        <w:rPr>
          <w:sz w:val="24"/>
        </w:rPr>
        <w:t>mismo</w:t>
      </w:r>
      <w:r>
        <w:rPr>
          <w:spacing w:val="5"/>
          <w:sz w:val="24"/>
        </w:rPr>
        <w:t> </w:t>
      </w:r>
      <w:r>
        <w:rPr>
          <w:sz w:val="24"/>
        </w:rPr>
        <w:t>sin</w:t>
      </w:r>
      <w:r>
        <w:rPr>
          <w:spacing w:val="3"/>
          <w:sz w:val="24"/>
        </w:rPr>
        <w:t> </w:t>
      </w:r>
      <w:r>
        <w:rPr>
          <w:sz w:val="24"/>
        </w:rPr>
        <w:t>haberse</w:t>
      </w:r>
      <w:r>
        <w:rPr>
          <w:spacing w:val="3"/>
          <w:sz w:val="24"/>
        </w:rPr>
        <w:t> </w:t>
      </w:r>
      <w:r>
        <w:rPr>
          <w:sz w:val="24"/>
        </w:rPr>
        <w:t>acordado</w:t>
      </w:r>
      <w:r>
        <w:rPr>
          <w:spacing w:val="3"/>
          <w:sz w:val="24"/>
        </w:rPr>
        <w:t> </w:t>
      </w:r>
      <w:r>
        <w:rPr>
          <w:sz w:val="24"/>
        </w:rPr>
        <w:t>su</w:t>
      </w:r>
      <w:r>
        <w:rPr>
          <w:spacing w:val="-64"/>
          <w:sz w:val="24"/>
        </w:rPr>
        <w:t> </w:t>
      </w:r>
      <w:r>
        <w:rPr>
          <w:sz w:val="24"/>
        </w:rPr>
        <w:t>prórroga.</w:t>
      </w:r>
    </w:p>
    <w:p>
      <w:pPr>
        <w:pStyle w:val="ListParagraph"/>
        <w:numPr>
          <w:ilvl w:val="0"/>
          <w:numId w:val="7"/>
        </w:numPr>
        <w:tabs>
          <w:tab w:pos="2167" w:val="left" w:leader="none"/>
          <w:tab w:pos="2168" w:val="left" w:leader="none"/>
        </w:tabs>
        <w:spacing w:line="240" w:lineRule="auto" w:before="120" w:after="0"/>
        <w:ind w:left="2168" w:right="1229" w:hanging="360"/>
        <w:jc w:val="left"/>
        <w:rPr>
          <w:sz w:val="24"/>
        </w:rPr>
      </w:pPr>
      <w:r>
        <w:rPr>
          <w:sz w:val="24"/>
        </w:rPr>
        <w:t>El</w:t>
      </w:r>
      <w:r>
        <w:rPr>
          <w:spacing w:val="15"/>
          <w:sz w:val="24"/>
        </w:rPr>
        <w:t> </w:t>
      </w:r>
      <w:r>
        <w:rPr>
          <w:sz w:val="24"/>
        </w:rPr>
        <w:t>acuerdo</w:t>
      </w:r>
      <w:r>
        <w:rPr>
          <w:spacing w:val="14"/>
          <w:sz w:val="24"/>
        </w:rPr>
        <w:t> </w:t>
      </w:r>
      <w:r>
        <w:rPr>
          <w:sz w:val="24"/>
        </w:rPr>
        <w:t>unánime</w:t>
      </w:r>
      <w:r>
        <w:rPr>
          <w:spacing w:val="15"/>
          <w:sz w:val="24"/>
        </w:rPr>
        <w:t> </w:t>
      </w:r>
      <w:r>
        <w:rPr>
          <w:sz w:val="24"/>
        </w:rPr>
        <w:t>de</w:t>
      </w:r>
      <w:r>
        <w:rPr>
          <w:spacing w:val="15"/>
          <w:sz w:val="24"/>
        </w:rPr>
        <w:t> </w:t>
      </w:r>
      <w:r>
        <w:rPr>
          <w:sz w:val="24"/>
        </w:rPr>
        <w:t>todos</w:t>
      </w:r>
      <w:r>
        <w:rPr>
          <w:spacing w:val="13"/>
          <w:sz w:val="24"/>
        </w:rPr>
        <w:t> </w:t>
      </w:r>
      <w:r>
        <w:rPr>
          <w:sz w:val="24"/>
        </w:rPr>
        <w:t>los</w:t>
      </w:r>
      <w:r>
        <w:rPr>
          <w:spacing w:val="15"/>
          <w:sz w:val="24"/>
        </w:rPr>
        <w:t> </w:t>
      </w:r>
      <w:r>
        <w:rPr>
          <w:sz w:val="24"/>
        </w:rPr>
        <w:t>firmantes</w:t>
      </w:r>
      <w:r>
        <w:rPr>
          <w:spacing w:val="14"/>
          <w:sz w:val="24"/>
        </w:rPr>
        <w:t> </w:t>
      </w:r>
      <w:r>
        <w:rPr>
          <w:sz w:val="24"/>
        </w:rPr>
        <w:t>o</w:t>
      </w:r>
      <w:r>
        <w:rPr>
          <w:spacing w:val="15"/>
          <w:sz w:val="24"/>
        </w:rPr>
        <w:t> </w:t>
      </w:r>
      <w:r>
        <w:rPr>
          <w:sz w:val="24"/>
        </w:rPr>
        <w:t>la</w:t>
      </w:r>
      <w:r>
        <w:rPr>
          <w:spacing w:val="16"/>
          <w:sz w:val="24"/>
        </w:rPr>
        <w:t> </w:t>
      </w:r>
      <w:r>
        <w:rPr>
          <w:sz w:val="24"/>
        </w:rPr>
        <w:t>decisión</w:t>
      </w:r>
      <w:r>
        <w:rPr>
          <w:spacing w:val="15"/>
          <w:sz w:val="24"/>
        </w:rPr>
        <w:t> </w:t>
      </w:r>
      <w:r>
        <w:rPr>
          <w:sz w:val="24"/>
        </w:rPr>
        <w:t>de</w:t>
      </w:r>
      <w:r>
        <w:rPr>
          <w:spacing w:val="14"/>
          <w:sz w:val="24"/>
        </w:rPr>
        <w:t> </w:t>
      </w:r>
      <w:r>
        <w:rPr>
          <w:sz w:val="24"/>
        </w:rPr>
        <w:t>una</w:t>
      </w:r>
      <w:r>
        <w:rPr>
          <w:spacing w:val="13"/>
          <w:sz w:val="24"/>
        </w:rPr>
        <w:t> </w:t>
      </w:r>
      <w:r>
        <w:rPr>
          <w:sz w:val="24"/>
        </w:rPr>
        <w:t>de</w:t>
      </w:r>
      <w:r>
        <w:rPr>
          <w:spacing w:val="16"/>
          <w:sz w:val="24"/>
        </w:rPr>
        <w:t> </w:t>
      </w:r>
      <w:r>
        <w:rPr>
          <w:sz w:val="24"/>
        </w:rPr>
        <w:t>las</w:t>
      </w:r>
      <w:r>
        <w:rPr>
          <w:spacing w:val="-64"/>
          <w:sz w:val="24"/>
        </w:rPr>
        <w:t> </w:t>
      </w:r>
      <w:r>
        <w:rPr>
          <w:sz w:val="24"/>
        </w:rPr>
        <w:t>partes.</w:t>
      </w:r>
      <w:r>
        <w:rPr>
          <w:spacing w:val="16"/>
          <w:sz w:val="24"/>
        </w:rPr>
        <w:t> </w:t>
      </w:r>
      <w:r>
        <w:rPr>
          <w:sz w:val="24"/>
        </w:rPr>
        <w:t>En</w:t>
      </w:r>
      <w:r>
        <w:rPr>
          <w:spacing w:val="18"/>
          <w:sz w:val="24"/>
        </w:rPr>
        <w:t> </w:t>
      </w:r>
      <w:r>
        <w:rPr>
          <w:sz w:val="24"/>
        </w:rPr>
        <w:t>este</w:t>
      </w:r>
      <w:r>
        <w:rPr>
          <w:spacing w:val="17"/>
          <w:sz w:val="24"/>
        </w:rPr>
        <w:t> </w:t>
      </w:r>
      <w:r>
        <w:rPr>
          <w:sz w:val="24"/>
        </w:rPr>
        <w:t>último</w:t>
      </w:r>
      <w:r>
        <w:rPr>
          <w:spacing w:val="16"/>
          <w:sz w:val="24"/>
        </w:rPr>
        <w:t> </w:t>
      </w:r>
      <w:r>
        <w:rPr>
          <w:sz w:val="24"/>
        </w:rPr>
        <w:t>caso,</w:t>
      </w:r>
      <w:r>
        <w:rPr>
          <w:spacing w:val="14"/>
          <w:sz w:val="24"/>
        </w:rPr>
        <w:t> </w:t>
      </w:r>
      <w:r>
        <w:rPr>
          <w:sz w:val="24"/>
        </w:rPr>
        <w:t>deberá</w:t>
      </w:r>
      <w:r>
        <w:rPr>
          <w:spacing w:val="18"/>
          <w:sz w:val="24"/>
        </w:rPr>
        <w:t> </w:t>
      </w:r>
      <w:r>
        <w:rPr>
          <w:sz w:val="24"/>
        </w:rPr>
        <w:t>comunicarse</w:t>
      </w:r>
      <w:r>
        <w:rPr>
          <w:spacing w:val="15"/>
          <w:sz w:val="24"/>
        </w:rPr>
        <w:t> </w:t>
      </w:r>
      <w:r>
        <w:rPr>
          <w:sz w:val="24"/>
        </w:rPr>
        <w:t>a</w:t>
      </w:r>
      <w:r>
        <w:rPr>
          <w:spacing w:val="16"/>
          <w:sz w:val="24"/>
        </w:rPr>
        <w:t> </w:t>
      </w:r>
      <w:r>
        <w:rPr>
          <w:sz w:val="24"/>
        </w:rPr>
        <w:t>la</w:t>
      </w:r>
      <w:r>
        <w:rPr>
          <w:spacing w:val="15"/>
          <w:sz w:val="24"/>
        </w:rPr>
        <w:t> </w:t>
      </w:r>
      <w:r>
        <w:rPr>
          <w:sz w:val="24"/>
        </w:rPr>
        <w:t>otra</w:t>
      </w:r>
      <w:r>
        <w:rPr>
          <w:spacing w:val="16"/>
          <w:sz w:val="24"/>
        </w:rPr>
        <w:t> </w:t>
      </w:r>
      <w:r>
        <w:rPr>
          <w:sz w:val="24"/>
        </w:rPr>
        <w:t>parte</w:t>
      </w:r>
      <w:r>
        <w:rPr>
          <w:spacing w:val="15"/>
          <w:sz w:val="24"/>
        </w:rPr>
        <w:t> </w:t>
      </w:r>
      <w:r>
        <w:rPr>
          <w:sz w:val="24"/>
        </w:rPr>
        <w:t>con</w:t>
      </w:r>
      <w:r>
        <w:rPr>
          <w:spacing w:val="16"/>
          <w:sz w:val="24"/>
        </w:rPr>
        <w:t> </w:t>
      </w:r>
      <w:r>
        <w:rPr>
          <w:sz w:val="24"/>
        </w:rPr>
        <w:t>al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51">
            <wp:simplePos x="0" y="0"/>
            <wp:positionH relativeFrom="page">
              <wp:posOffset>1307942</wp:posOffset>
            </wp:positionH>
            <wp:positionV relativeFrom="paragraph">
              <wp:posOffset>211262</wp:posOffset>
            </wp:positionV>
            <wp:extent cx="5028935" cy="106298"/>
            <wp:effectExtent l="0" t="0" r="0" b="0"/>
            <wp:wrapTopAndBottom/>
            <wp:docPr id="63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15/42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5782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16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2168" w:right="1237"/>
        <w:jc w:val="both"/>
      </w:pPr>
      <w:r>
        <w:rPr/>
        <w:t>menos tres meses de antelación a la fecha en que se pretenda la</w:t>
      </w:r>
      <w:r>
        <w:rPr>
          <w:spacing w:val="1"/>
        </w:rPr>
        <w:t> </w:t>
      </w:r>
      <w:r>
        <w:rPr/>
        <w:t>resolución</w:t>
      </w:r>
      <w:r>
        <w:rPr>
          <w:spacing w:val="-1"/>
        </w:rPr>
        <w:t> </w:t>
      </w:r>
      <w:r>
        <w:rPr/>
        <w:t>del</w:t>
      </w:r>
      <w:r>
        <w:rPr>
          <w:spacing w:val="-2"/>
        </w:rPr>
        <w:t> </w:t>
      </w:r>
      <w:r>
        <w:rPr/>
        <w:t>mismo,</w:t>
      </w:r>
      <w:r>
        <w:rPr>
          <w:spacing w:val="-3"/>
        </w:rPr>
        <w:t> </w:t>
      </w:r>
      <w:r>
        <w:rPr/>
        <w:t>quedando</w:t>
      </w:r>
      <w:r>
        <w:rPr>
          <w:spacing w:val="-1"/>
        </w:rPr>
        <w:t> </w:t>
      </w:r>
      <w:r>
        <w:rPr/>
        <w:t>si efectos a</w:t>
      </w:r>
      <w:r>
        <w:rPr>
          <w:spacing w:val="-3"/>
        </w:rPr>
        <w:t> </w:t>
      </w:r>
      <w:r>
        <w:rPr/>
        <w:t>partir de dicha</w:t>
      </w:r>
      <w:r>
        <w:rPr>
          <w:spacing w:val="-3"/>
        </w:rPr>
        <w:t> </w:t>
      </w:r>
      <w:r>
        <w:rPr/>
        <w:t>fecha.</w:t>
      </w:r>
    </w:p>
    <w:p>
      <w:pPr>
        <w:pStyle w:val="ListParagraph"/>
        <w:numPr>
          <w:ilvl w:val="0"/>
          <w:numId w:val="7"/>
        </w:numPr>
        <w:tabs>
          <w:tab w:pos="2168" w:val="left" w:leader="none"/>
        </w:tabs>
        <w:spacing w:line="240" w:lineRule="auto" w:before="120" w:after="0"/>
        <w:ind w:left="2168" w:right="1228" w:hanging="360"/>
        <w:jc w:val="both"/>
        <w:rPr>
          <w:sz w:val="24"/>
        </w:rPr>
      </w:pPr>
      <w:r>
        <w:rPr>
          <w:sz w:val="24"/>
        </w:rPr>
        <w:t>El incumplimiento de las obligaciones y compromisos asumidos por</w:t>
      </w:r>
      <w:r>
        <w:rPr>
          <w:spacing w:val="1"/>
          <w:sz w:val="24"/>
        </w:rPr>
        <w:t> </w:t>
      </w:r>
      <w:r>
        <w:rPr>
          <w:sz w:val="24"/>
        </w:rPr>
        <w:t>parte de alguno de los firmantes. Dicho incumplimiento precisará su</w:t>
      </w:r>
      <w:r>
        <w:rPr>
          <w:spacing w:val="1"/>
          <w:sz w:val="24"/>
        </w:rPr>
        <w:t> </w:t>
      </w:r>
      <w:r>
        <w:rPr>
          <w:sz w:val="24"/>
        </w:rPr>
        <w:t>notificación a la otra parte y deberá ser comunicado a la Comisión de</w:t>
      </w:r>
      <w:r>
        <w:rPr>
          <w:spacing w:val="1"/>
          <w:sz w:val="24"/>
        </w:rPr>
        <w:t> </w:t>
      </w:r>
      <w:r>
        <w:rPr>
          <w:sz w:val="24"/>
        </w:rPr>
        <w:t>Seguimiento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términos</w:t>
      </w:r>
      <w:r>
        <w:rPr>
          <w:spacing w:val="1"/>
          <w:sz w:val="24"/>
        </w:rPr>
        <w:t> </w:t>
      </w:r>
      <w:r>
        <w:rPr>
          <w:sz w:val="24"/>
        </w:rPr>
        <w:t>previstos</w:t>
      </w:r>
      <w:r>
        <w:rPr>
          <w:spacing w:val="1"/>
          <w:sz w:val="24"/>
        </w:rPr>
        <w:t> </w:t>
      </w:r>
      <w:r>
        <w:rPr>
          <w:sz w:val="24"/>
        </w:rPr>
        <w:t>legalmente,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podrá</w:t>
      </w:r>
      <w:r>
        <w:rPr>
          <w:spacing w:val="1"/>
          <w:sz w:val="24"/>
        </w:rPr>
        <w:t> </w:t>
      </w:r>
      <w:r>
        <w:rPr>
          <w:sz w:val="24"/>
        </w:rPr>
        <w:t>ser</w:t>
      </w:r>
      <w:r>
        <w:rPr>
          <w:spacing w:val="1"/>
          <w:sz w:val="24"/>
        </w:rPr>
        <w:t> </w:t>
      </w:r>
      <w:r>
        <w:rPr>
          <w:sz w:val="24"/>
        </w:rPr>
        <w:t>convocada para su valoración, pudiendo retomarse el cumplimiento de</w:t>
      </w:r>
      <w:r>
        <w:rPr>
          <w:spacing w:val="1"/>
          <w:sz w:val="24"/>
        </w:rPr>
        <w:t> </w:t>
      </w:r>
      <w:r>
        <w:rPr>
          <w:sz w:val="24"/>
        </w:rPr>
        <w:t>las obligaciones incumplidas en un plazo determinado o acordarse, en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-2"/>
          <w:sz w:val="24"/>
        </w:rPr>
        <w:t> </w:t>
      </w:r>
      <w:r>
        <w:rPr>
          <w:sz w:val="24"/>
        </w:rPr>
        <w:t>caso, la</w:t>
      </w:r>
      <w:r>
        <w:rPr>
          <w:spacing w:val="-1"/>
          <w:sz w:val="24"/>
        </w:rPr>
        <w:t> </w:t>
      </w: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Convenio.</w:t>
      </w:r>
    </w:p>
    <w:p>
      <w:pPr>
        <w:pStyle w:val="ListParagraph"/>
        <w:numPr>
          <w:ilvl w:val="0"/>
          <w:numId w:val="7"/>
        </w:numPr>
        <w:tabs>
          <w:tab w:pos="2168" w:val="left" w:leader="none"/>
        </w:tabs>
        <w:spacing w:line="240" w:lineRule="auto" w:before="120" w:after="0"/>
        <w:ind w:left="2168" w:right="0" w:hanging="360"/>
        <w:jc w:val="both"/>
        <w:rPr>
          <w:sz w:val="24"/>
        </w:rPr>
      </w:pPr>
      <w:r>
        <w:rPr>
          <w:sz w:val="24"/>
        </w:rPr>
        <w:t>Por</w:t>
      </w:r>
      <w:r>
        <w:rPr>
          <w:spacing w:val="-4"/>
          <w:sz w:val="24"/>
        </w:rPr>
        <w:t> </w:t>
      </w:r>
      <w:r>
        <w:rPr>
          <w:sz w:val="24"/>
        </w:rPr>
        <w:t>decisión</w:t>
      </w:r>
      <w:r>
        <w:rPr>
          <w:spacing w:val="-4"/>
          <w:sz w:val="24"/>
        </w:rPr>
        <w:t> </w:t>
      </w:r>
      <w:r>
        <w:rPr>
          <w:sz w:val="24"/>
        </w:rPr>
        <w:t>judicial</w:t>
      </w:r>
      <w:r>
        <w:rPr>
          <w:spacing w:val="-4"/>
          <w:sz w:val="24"/>
        </w:rPr>
        <w:t> </w:t>
      </w:r>
      <w:r>
        <w:rPr>
          <w:sz w:val="24"/>
        </w:rPr>
        <w:t>declaratoria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nulidad</w:t>
      </w:r>
      <w:r>
        <w:rPr>
          <w:spacing w:val="-4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Convenio.</w:t>
      </w:r>
    </w:p>
    <w:p>
      <w:pPr>
        <w:pStyle w:val="BodyText"/>
        <w:spacing w:before="120"/>
        <w:ind w:left="1344"/>
        <w:jc w:val="both"/>
      </w:pPr>
      <w:r>
        <w:rPr/>
        <w:t>El</w:t>
      </w:r>
      <w:r>
        <w:rPr>
          <w:spacing w:val="8"/>
        </w:rPr>
        <w:t> </w:t>
      </w:r>
      <w:r>
        <w:rPr/>
        <w:t>régimen</w:t>
      </w:r>
      <w:r>
        <w:rPr>
          <w:spacing w:val="9"/>
        </w:rPr>
        <w:t> </w:t>
      </w:r>
      <w:r>
        <w:rPr/>
        <w:t>de</w:t>
      </w:r>
      <w:r>
        <w:rPr>
          <w:spacing w:val="9"/>
        </w:rPr>
        <w:t> </w:t>
      </w:r>
      <w:r>
        <w:rPr/>
        <w:t>modificación</w:t>
      </w:r>
      <w:r>
        <w:rPr>
          <w:spacing w:val="6"/>
        </w:rPr>
        <w:t> </w:t>
      </w:r>
      <w:r>
        <w:rPr/>
        <w:t>del</w:t>
      </w:r>
      <w:r>
        <w:rPr>
          <w:spacing w:val="9"/>
        </w:rPr>
        <w:t> </w:t>
      </w:r>
      <w:r>
        <w:rPr/>
        <w:t>Convenio</w:t>
      </w:r>
      <w:r>
        <w:rPr>
          <w:spacing w:val="7"/>
        </w:rPr>
        <w:t> </w:t>
      </w:r>
      <w:r>
        <w:rPr/>
        <w:t>se</w:t>
      </w:r>
      <w:r>
        <w:rPr>
          <w:spacing w:val="6"/>
        </w:rPr>
        <w:t> </w:t>
      </w:r>
      <w:r>
        <w:rPr/>
        <w:t>rige</w:t>
      </w:r>
      <w:r>
        <w:rPr>
          <w:spacing w:val="9"/>
        </w:rPr>
        <w:t> </w:t>
      </w:r>
      <w:r>
        <w:rPr/>
        <w:t>por</w:t>
      </w:r>
      <w:r>
        <w:rPr>
          <w:spacing w:val="6"/>
        </w:rPr>
        <w:t> </w:t>
      </w:r>
      <w:r>
        <w:rPr/>
        <w:t>lo</w:t>
      </w:r>
      <w:r>
        <w:rPr>
          <w:spacing w:val="7"/>
        </w:rPr>
        <w:t> </w:t>
      </w:r>
      <w:r>
        <w:rPr/>
        <w:t>prevenido</w:t>
      </w:r>
      <w:r>
        <w:rPr>
          <w:spacing w:val="8"/>
        </w:rPr>
        <w:t> </w:t>
      </w:r>
      <w:r>
        <w:rPr/>
        <w:t>en</w:t>
      </w:r>
      <w:r>
        <w:rPr>
          <w:spacing w:val="7"/>
        </w:rPr>
        <w:t> </w:t>
      </w:r>
      <w:r>
        <w:rPr/>
        <w:t>el</w:t>
      </w:r>
      <w:r>
        <w:rPr>
          <w:spacing w:val="7"/>
        </w:rPr>
        <w:t> </w:t>
      </w:r>
      <w:r>
        <w:rPr/>
        <w:t>artículo</w:t>
      </w:r>
    </w:p>
    <w:p>
      <w:pPr>
        <w:pStyle w:val="BodyText"/>
        <w:ind w:left="1344" w:right="1233"/>
        <w:jc w:val="both"/>
      </w:pPr>
      <w:r>
        <w:rPr/>
        <w:t>49.g)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citada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40/2015,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octubre,</w:t>
      </w:r>
      <w:r>
        <w:rPr>
          <w:spacing w:val="1"/>
        </w:rPr>
        <w:t> </w:t>
      </w:r>
      <w:r>
        <w:rPr/>
        <w:t>requiriendo</w:t>
      </w:r>
      <w:r>
        <w:rPr>
          <w:spacing w:val="1"/>
        </w:rPr>
        <w:t> </w:t>
      </w:r>
      <w:r>
        <w:rPr/>
        <w:t>el</w:t>
      </w:r>
      <w:r>
        <w:rPr>
          <w:spacing w:val="66"/>
        </w:rPr>
        <w:t> </w:t>
      </w:r>
      <w:r>
        <w:rPr/>
        <w:t>acuerdo</w:t>
      </w:r>
      <w:r>
        <w:rPr>
          <w:spacing w:val="1"/>
        </w:rPr>
        <w:t> </w:t>
      </w:r>
      <w:r>
        <w:rPr/>
        <w:t>unánime de</w:t>
      </w:r>
      <w:r>
        <w:rPr>
          <w:spacing w:val="-2"/>
        </w:rPr>
        <w:t> </w:t>
      </w:r>
      <w:r>
        <w:rPr/>
        <w:t>los</w:t>
      </w:r>
      <w:r>
        <w:rPr>
          <w:spacing w:val="-1"/>
        </w:rPr>
        <w:t> </w:t>
      </w:r>
      <w:r>
        <w:rPr/>
        <w:t>firmantes</w:t>
      </w:r>
      <w:r>
        <w:rPr>
          <w:spacing w:val="-2"/>
        </w:rPr>
        <w:t> </w:t>
      </w:r>
      <w:r>
        <w:rPr/>
        <w:t>y</w:t>
      </w:r>
      <w:r>
        <w:rPr>
          <w:spacing w:val="-1"/>
        </w:rPr>
        <w:t> </w:t>
      </w:r>
      <w:r>
        <w:rPr/>
        <w:t>su</w:t>
      </w:r>
      <w:r>
        <w:rPr>
          <w:spacing w:val="-2"/>
        </w:rPr>
        <w:t> </w:t>
      </w:r>
      <w:r>
        <w:rPr/>
        <w:t>instrumentación</w:t>
      </w:r>
      <w:r>
        <w:rPr>
          <w:spacing w:val="-1"/>
        </w:rPr>
        <w:t> </w:t>
      </w:r>
      <w:r>
        <w:rPr/>
        <w:t>mediante</w:t>
      </w:r>
      <w:r>
        <w:rPr>
          <w:spacing w:val="-2"/>
        </w:rPr>
        <w:t> </w:t>
      </w:r>
      <w:r>
        <w:rPr/>
        <w:t>adendas.</w:t>
      </w:r>
    </w:p>
    <w:p>
      <w:pPr>
        <w:pStyle w:val="BodyText"/>
        <w:spacing w:before="5"/>
        <w:rPr>
          <w:sz w:val="34"/>
        </w:rPr>
      </w:pPr>
    </w:p>
    <w:p>
      <w:pPr>
        <w:pStyle w:val="Heading1"/>
        <w:rPr>
          <w:u w:val="none"/>
        </w:rPr>
      </w:pPr>
      <w:r>
        <w:rPr/>
        <w:pict>
          <v:shape style="position:absolute;margin-left:535.991150pt;margin-top:7.35933pt;width:33.050pt;height:166.7pt;mso-position-horizontal-relative:page;mso-position-vertical-relative:paragraph;z-index:1575731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pacing w:val="-1"/>
          <w:u w:val="none"/>
        </w:rPr>
        <w:t>OCTAVA</w:t>
      </w:r>
      <w:r>
        <w:rPr>
          <w:rFonts w:ascii="Arial MT" w:hAnsi="Arial MT"/>
          <w:b w:val="0"/>
          <w:spacing w:val="-1"/>
          <w:u w:val="none"/>
        </w:rPr>
        <w:t>.</w:t>
      </w:r>
      <w:r>
        <w:rPr>
          <w:spacing w:val="-1"/>
          <w:u w:val="none"/>
        </w:rPr>
        <w:t>-</w:t>
      </w:r>
      <w:r>
        <w:rPr>
          <w:spacing w:val="-14"/>
          <w:u w:val="none"/>
        </w:rPr>
        <w:t> </w:t>
      </w:r>
      <w:r>
        <w:rPr>
          <w:u w:val="none"/>
        </w:rPr>
        <w:t>Comisión</w:t>
      </w:r>
      <w:r>
        <w:rPr>
          <w:spacing w:val="-14"/>
          <w:u w:val="none"/>
        </w:rPr>
        <w:t> </w:t>
      </w:r>
      <w:r>
        <w:rPr>
          <w:u w:val="none"/>
        </w:rPr>
        <w:t>de</w:t>
      </w:r>
      <w:r>
        <w:rPr>
          <w:spacing w:val="-15"/>
          <w:u w:val="none"/>
        </w:rPr>
        <w:t> </w:t>
      </w:r>
      <w:r>
        <w:rPr>
          <w:u w:val="none"/>
        </w:rPr>
        <w:t>Seguimiento.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30"/>
        <w:jc w:val="both"/>
      </w:pPr>
      <w:r>
        <w:rPr/>
        <w:t>Para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seguimiento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Convenio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designará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Mixta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Seguimiento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verificará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correcto</w:t>
      </w:r>
      <w:r>
        <w:rPr>
          <w:spacing w:val="1"/>
        </w:rPr>
        <w:t> </w:t>
      </w:r>
      <w:r>
        <w:rPr/>
        <w:t>desarrollo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objeto</w:t>
      </w:r>
      <w:r>
        <w:rPr>
          <w:spacing w:val="1"/>
        </w:rPr>
        <w:t> </w:t>
      </w:r>
      <w:r>
        <w:rPr/>
        <w:t>del</w:t>
      </w:r>
      <w:r>
        <w:rPr>
          <w:spacing w:val="66"/>
        </w:rPr>
        <w:t> </w:t>
      </w:r>
      <w:r>
        <w:rPr/>
        <w:t>mismo,</w:t>
      </w:r>
      <w:r>
        <w:rPr>
          <w:spacing w:val="1"/>
        </w:rPr>
        <w:t> </w:t>
      </w:r>
      <w:r>
        <w:rPr/>
        <w:t>debiendo establecer los criterios de evaluación, seguimiento y control de la</w:t>
      </w:r>
      <w:r>
        <w:rPr>
          <w:spacing w:val="1"/>
        </w:rPr>
        <w:t> </w:t>
      </w:r>
      <w:r>
        <w:rPr/>
        <w:t>ejecución</w:t>
      </w:r>
      <w:r>
        <w:rPr>
          <w:spacing w:val="-2"/>
        </w:rPr>
        <w:t> </w:t>
      </w:r>
      <w:r>
        <w:rPr/>
        <w:t>y</w:t>
      </w:r>
      <w:r>
        <w:rPr>
          <w:spacing w:val="1"/>
        </w:rPr>
        <w:t> </w:t>
      </w:r>
      <w:r>
        <w:rPr/>
        <w:t>estará</w:t>
      </w:r>
      <w:r>
        <w:rPr>
          <w:spacing w:val="-1"/>
        </w:rPr>
        <w:t> </w:t>
      </w:r>
      <w:r>
        <w:rPr/>
        <w:t>compuesta</w:t>
      </w:r>
      <w:r>
        <w:rPr>
          <w:spacing w:val="1"/>
        </w:rPr>
        <w:t> </w:t>
      </w:r>
      <w:r>
        <w:rPr/>
        <w:t>por: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2064" w:val="left" w:leader="none"/>
        </w:tabs>
        <w:spacing w:line="240" w:lineRule="auto" w:before="0" w:after="0"/>
        <w:ind w:left="2064" w:right="1229" w:hanging="360"/>
        <w:jc w:val="both"/>
        <w:rPr>
          <w:sz w:val="24"/>
        </w:rPr>
      </w:pPr>
      <w:r>
        <w:rPr>
          <w:sz w:val="24"/>
        </w:rPr>
        <w:t>Dos personas representantes de la Consejería de Derechos Sociales,</w:t>
      </w:r>
      <w:r>
        <w:rPr>
          <w:spacing w:val="1"/>
          <w:sz w:val="24"/>
        </w:rPr>
        <w:t> </w:t>
      </w:r>
      <w:r>
        <w:rPr>
          <w:sz w:val="24"/>
        </w:rPr>
        <w:t>Igualdad, Diversidad y Juventud, a través de la Dirección General de</w:t>
      </w:r>
      <w:r>
        <w:rPr>
          <w:spacing w:val="1"/>
          <w:sz w:val="24"/>
        </w:rPr>
        <w:t> </w:t>
      </w:r>
      <w:r>
        <w:rPr>
          <w:sz w:val="24"/>
        </w:rPr>
        <w:t>Derechos Sociales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Inmigración.</w:t>
      </w:r>
    </w:p>
    <w:p>
      <w:pPr>
        <w:pStyle w:val="ListParagraph"/>
        <w:numPr>
          <w:ilvl w:val="0"/>
          <w:numId w:val="8"/>
        </w:numPr>
        <w:tabs>
          <w:tab w:pos="2064" w:val="left" w:leader="none"/>
        </w:tabs>
        <w:spacing w:line="240" w:lineRule="auto" w:before="0" w:after="0"/>
        <w:ind w:left="2064" w:right="0" w:hanging="360"/>
        <w:jc w:val="both"/>
        <w:rPr>
          <w:sz w:val="24"/>
        </w:rPr>
      </w:pPr>
      <w:r>
        <w:rPr>
          <w:spacing w:val="-1"/>
          <w:sz w:val="24"/>
        </w:rPr>
        <w:t>Dos</w:t>
      </w:r>
      <w:r>
        <w:rPr>
          <w:spacing w:val="-4"/>
          <w:sz w:val="24"/>
        </w:rPr>
        <w:t> </w:t>
      </w:r>
      <w:r>
        <w:rPr>
          <w:sz w:val="24"/>
        </w:rPr>
        <w:t>personas</w:t>
      </w:r>
      <w:r>
        <w:rPr>
          <w:spacing w:val="-3"/>
          <w:sz w:val="24"/>
        </w:rPr>
        <w:t> </w:t>
      </w:r>
      <w:r>
        <w:rPr>
          <w:sz w:val="24"/>
        </w:rPr>
        <w:t>representantes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17"/>
          <w:sz w:val="24"/>
        </w:rPr>
        <w:t> </w:t>
      </w:r>
      <w:r>
        <w:rPr>
          <w:sz w:val="24"/>
        </w:rPr>
        <w:t>Ayuntamiento.</w:t>
      </w:r>
    </w:p>
    <w:p>
      <w:pPr>
        <w:pStyle w:val="BodyText"/>
      </w:pPr>
    </w:p>
    <w:p>
      <w:pPr>
        <w:pStyle w:val="BodyText"/>
        <w:ind w:left="1344"/>
        <w:jc w:val="both"/>
      </w:pPr>
      <w:r>
        <w:rPr/>
        <w:drawing>
          <wp:anchor distT="0" distB="0" distL="0" distR="0" allowOverlap="1" layoutInCell="1" locked="0" behindDoc="0" simplePos="0" relativeHeight="15756800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6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</w:t>
      </w:r>
      <w:r>
        <w:rPr>
          <w:spacing w:val="-16"/>
        </w:rPr>
        <w:t> </w:t>
      </w:r>
      <w:r>
        <w:rPr/>
        <w:t>esta</w:t>
      </w:r>
      <w:r>
        <w:rPr>
          <w:spacing w:val="-2"/>
        </w:rPr>
        <w:t> </w:t>
      </w:r>
      <w:r>
        <w:rPr/>
        <w:t>Comisión</w:t>
      </w:r>
      <w:r>
        <w:rPr>
          <w:spacing w:val="-3"/>
        </w:rPr>
        <w:t> </w:t>
      </w:r>
      <w:r>
        <w:rPr/>
        <w:t>le</w:t>
      </w:r>
      <w:r>
        <w:rPr>
          <w:spacing w:val="-4"/>
        </w:rPr>
        <w:t> </w:t>
      </w:r>
      <w:r>
        <w:rPr/>
        <w:t>corresponderán,</w:t>
      </w:r>
      <w:r>
        <w:rPr>
          <w:spacing w:val="-4"/>
        </w:rPr>
        <w:t> </w:t>
      </w:r>
      <w:r>
        <w:rPr/>
        <w:t>entre</w:t>
      </w:r>
      <w:r>
        <w:rPr>
          <w:spacing w:val="-4"/>
        </w:rPr>
        <w:t> </w:t>
      </w:r>
      <w:r>
        <w:rPr/>
        <w:t>otras</w:t>
      </w:r>
      <w:r>
        <w:rPr>
          <w:spacing w:val="-1"/>
        </w:rPr>
        <w:t> </w:t>
      </w:r>
      <w:r>
        <w:rPr/>
        <w:t>funciones,</w:t>
      </w:r>
      <w:r>
        <w:rPr>
          <w:spacing w:val="-3"/>
        </w:rPr>
        <w:t> </w:t>
      </w:r>
      <w:r>
        <w:rPr/>
        <w:t>las</w:t>
      </w:r>
      <w:r>
        <w:rPr>
          <w:spacing w:val="-1"/>
        </w:rPr>
        <w:t> </w:t>
      </w:r>
      <w:r>
        <w:rPr/>
        <w:t>siguientes: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0" w:hanging="360"/>
        <w:jc w:val="left"/>
        <w:rPr>
          <w:sz w:val="24"/>
        </w:rPr>
      </w:pPr>
      <w:r>
        <w:rPr>
          <w:sz w:val="24"/>
        </w:rPr>
        <w:t>Interpretar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presente</w:t>
      </w:r>
      <w:r>
        <w:rPr>
          <w:spacing w:val="-3"/>
          <w:sz w:val="24"/>
        </w:rPr>
        <w:t> </w:t>
      </w:r>
      <w:r>
        <w:rPr>
          <w:sz w:val="24"/>
        </w:rPr>
        <w:t>Convenio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1"/>
          <w:sz w:val="24"/>
        </w:rPr>
        <w:t> </w:t>
      </w:r>
      <w:r>
        <w:rPr>
          <w:sz w:val="24"/>
        </w:rPr>
        <w:t>velar</w:t>
      </w:r>
      <w:r>
        <w:rPr>
          <w:spacing w:val="-3"/>
          <w:sz w:val="24"/>
        </w:rPr>
        <w:t> </w:t>
      </w:r>
      <w:r>
        <w:rPr>
          <w:sz w:val="24"/>
        </w:rPr>
        <w:t>por</w:t>
      </w:r>
      <w:r>
        <w:rPr>
          <w:spacing w:val="-3"/>
          <w:sz w:val="24"/>
        </w:rPr>
        <w:t> </w:t>
      </w:r>
      <w:r>
        <w:rPr>
          <w:sz w:val="24"/>
        </w:rPr>
        <w:t>su</w:t>
      </w:r>
      <w:r>
        <w:rPr>
          <w:spacing w:val="-3"/>
          <w:sz w:val="24"/>
        </w:rPr>
        <w:t> </w:t>
      </w:r>
      <w:r>
        <w:rPr>
          <w:sz w:val="24"/>
        </w:rPr>
        <w:t>correcta</w:t>
      </w:r>
      <w:r>
        <w:rPr>
          <w:spacing w:val="-3"/>
          <w:sz w:val="24"/>
        </w:rPr>
        <w:t> </w:t>
      </w:r>
      <w:r>
        <w:rPr>
          <w:sz w:val="24"/>
        </w:rPr>
        <w:t>aplicación.</w:t>
      </w:r>
    </w:p>
    <w:p>
      <w:pPr>
        <w:pStyle w:val="ListParagraph"/>
        <w:numPr>
          <w:ilvl w:val="0"/>
          <w:numId w:val="8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1227" w:hanging="360"/>
        <w:jc w:val="left"/>
        <w:rPr>
          <w:sz w:val="24"/>
        </w:rPr>
      </w:pPr>
      <w:r>
        <w:rPr>
          <w:sz w:val="24"/>
        </w:rPr>
        <w:t>Resolver</w:t>
      </w:r>
      <w:r>
        <w:rPr>
          <w:spacing w:val="16"/>
          <w:sz w:val="24"/>
        </w:rPr>
        <w:t> </w:t>
      </w:r>
      <w:r>
        <w:rPr>
          <w:sz w:val="24"/>
        </w:rPr>
        <w:t>las</w:t>
      </w:r>
      <w:r>
        <w:rPr>
          <w:spacing w:val="14"/>
          <w:sz w:val="24"/>
        </w:rPr>
        <w:t> </w:t>
      </w:r>
      <w:r>
        <w:rPr>
          <w:sz w:val="24"/>
        </w:rPr>
        <w:t>cuestiones</w:t>
      </w:r>
      <w:r>
        <w:rPr>
          <w:spacing w:val="17"/>
          <w:sz w:val="24"/>
        </w:rPr>
        <w:t> </w:t>
      </w:r>
      <w:r>
        <w:rPr>
          <w:sz w:val="24"/>
        </w:rPr>
        <w:t>que</w:t>
      </w:r>
      <w:r>
        <w:rPr>
          <w:spacing w:val="15"/>
          <w:sz w:val="24"/>
        </w:rPr>
        <w:t> </w:t>
      </w:r>
      <w:r>
        <w:rPr>
          <w:sz w:val="24"/>
        </w:rPr>
        <w:t>surjan</w:t>
      </w:r>
      <w:r>
        <w:rPr>
          <w:spacing w:val="15"/>
          <w:sz w:val="24"/>
        </w:rPr>
        <w:t> </w:t>
      </w:r>
      <w:r>
        <w:rPr>
          <w:sz w:val="24"/>
        </w:rPr>
        <w:t>en</w:t>
      </w:r>
      <w:r>
        <w:rPr>
          <w:spacing w:val="15"/>
          <w:sz w:val="24"/>
        </w:rPr>
        <w:t> </w:t>
      </w:r>
      <w:r>
        <w:rPr>
          <w:sz w:val="24"/>
        </w:rPr>
        <w:t>aspectos</w:t>
      </w:r>
      <w:r>
        <w:rPr>
          <w:spacing w:val="16"/>
          <w:sz w:val="24"/>
        </w:rPr>
        <w:t> </w:t>
      </w:r>
      <w:r>
        <w:rPr>
          <w:sz w:val="24"/>
        </w:rPr>
        <w:t>relativos</w:t>
      </w:r>
      <w:r>
        <w:rPr>
          <w:spacing w:val="14"/>
          <w:sz w:val="24"/>
        </w:rPr>
        <w:t> </w:t>
      </w:r>
      <w:r>
        <w:rPr>
          <w:sz w:val="24"/>
        </w:rPr>
        <w:t>a</w:t>
      </w:r>
      <w:r>
        <w:rPr>
          <w:spacing w:val="15"/>
          <w:sz w:val="24"/>
        </w:rPr>
        <w:t> </w:t>
      </w:r>
      <w:r>
        <w:rPr>
          <w:sz w:val="24"/>
        </w:rPr>
        <w:t>los</w:t>
      </w:r>
      <w:r>
        <w:rPr>
          <w:spacing w:val="14"/>
          <w:sz w:val="24"/>
        </w:rPr>
        <w:t> </w:t>
      </w:r>
      <w:r>
        <w:rPr>
          <w:sz w:val="24"/>
        </w:rPr>
        <w:t>términos</w:t>
      </w:r>
      <w:r>
        <w:rPr>
          <w:spacing w:val="-64"/>
          <w:sz w:val="24"/>
        </w:rPr>
        <w:t> </w:t>
      </w:r>
      <w:r>
        <w:rPr>
          <w:sz w:val="24"/>
        </w:rPr>
        <w:t>acordados en</w:t>
      </w:r>
      <w:r>
        <w:rPr>
          <w:spacing w:val="-1"/>
          <w:sz w:val="24"/>
        </w:rPr>
        <w:t> </w:t>
      </w:r>
      <w:r>
        <w:rPr>
          <w:sz w:val="24"/>
        </w:rPr>
        <w:t>este</w:t>
      </w:r>
      <w:r>
        <w:rPr>
          <w:spacing w:val="1"/>
          <w:sz w:val="24"/>
        </w:rPr>
        <w:t> </w:t>
      </w:r>
      <w:r>
        <w:rPr>
          <w:sz w:val="24"/>
        </w:rPr>
        <w:t>Convenio.</w:t>
      </w:r>
    </w:p>
    <w:p>
      <w:pPr>
        <w:pStyle w:val="ListParagraph"/>
        <w:numPr>
          <w:ilvl w:val="0"/>
          <w:numId w:val="8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0" w:hanging="360"/>
        <w:jc w:val="left"/>
        <w:rPr>
          <w:sz w:val="24"/>
        </w:rPr>
      </w:pPr>
      <w:r>
        <w:rPr>
          <w:sz w:val="24"/>
        </w:rPr>
        <w:t>Evaluar</w:t>
      </w:r>
      <w:r>
        <w:rPr>
          <w:spacing w:val="-4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resultado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cooperación.</w:t>
      </w:r>
    </w:p>
    <w:p>
      <w:pPr>
        <w:pStyle w:val="ListParagraph"/>
        <w:numPr>
          <w:ilvl w:val="0"/>
          <w:numId w:val="8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1227" w:hanging="360"/>
        <w:jc w:val="left"/>
        <w:rPr>
          <w:sz w:val="24"/>
        </w:rPr>
      </w:pPr>
      <w:r>
        <w:rPr>
          <w:sz w:val="24"/>
        </w:rPr>
        <w:t>Emitir</w:t>
      </w:r>
      <w:r>
        <w:rPr>
          <w:spacing w:val="10"/>
          <w:sz w:val="24"/>
        </w:rPr>
        <w:t> </w:t>
      </w:r>
      <w:r>
        <w:rPr>
          <w:sz w:val="24"/>
        </w:rPr>
        <w:t>el</w:t>
      </w:r>
      <w:r>
        <w:rPr>
          <w:spacing w:val="11"/>
          <w:sz w:val="24"/>
        </w:rPr>
        <w:t> </w:t>
      </w:r>
      <w:r>
        <w:rPr>
          <w:sz w:val="24"/>
        </w:rPr>
        <w:t>informe</w:t>
      </w:r>
      <w:r>
        <w:rPr>
          <w:spacing w:val="8"/>
          <w:sz w:val="24"/>
        </w:rPr>
        <w:t> </w:t>
      </w:r>
      <w:r>
        <w:rPr>
          <w:sz w:val="24"/>
        </w:rPr>
        <w:t>final</w:t>
      </w:r>
      <w:r>
        <w:rPr>
          <w:spacing w:val="11"/>
          <w:sz w:val="24"/>
        </w:rPr>
        <w:t> </w:t>
      </w:r>
      <w:r>
        <w:rPr>
          <w:sz w:val="24"/>
        </w:rPr>
        <w:t>de</w:t>
      </w:r>
      <w:r>
        <w:rPr>
          <w:spacing w:val="8"/>
          <w:sz w:val="24"/>
        </w:rPr>
        <w:t> </w:t>
      </w:r>
      <w:r>
        <w:rPr>
          <w:sz w:val="24"/>
        </w:rPr>
        <w:t>valoración</w:t>
      </w:r>
      <w:r>
        <w:rPr>
          <w:spacing w:val="8"/>
          <w:sz w:val="24"/>
        </w:rPr>
        <w:t> </w:t>
      </w:r>
      <w:r>
        <w:rPr>
          <w:sz w:val="24"/>
        </w:rPr>
        <w:t>del</w:t>
      </w:r>
      <w:r>
        <w:rPr>
          <w:spacing w:val="8"/>
          <w:sz w:val="24"/>
        </w:rPr>
        <w:t> </w:t>
      </w:r>
      <w:r>
        <w:rPr>
          <w:sz w:val="24"/>
        </w:rPr>
        <w:t>grado</w:t>
      </w:r>
      <w:r>
        <w:rPr>
          <w:spacing w:val="10"/>
          <w:sz w:val="24"/>
        </w:rPr>
        <w:t> </w:t>
      </w:r>
      <w:r>
        <w:rPr>
          <w:sz w:val="24"/>
        </w:rPr>
        <w:t>de</w:t>
      </w:r>
      <w:r>
        <w:rPr>
          <w:spacing w:val="10"/>
          <w:sz w:val="24"/>
        </w:rPr>
        <w:t> </w:t>
      </w:r>
      <w:r>
        <w:rPr>
          <w:sz w:val="24"/>
        </w:rPr>
        <w:t>cumplimiento</w:t>
      </w:r>
      <w:r>
        <w:rPr>
          <w:spacing w:val="8"/>
          <w:sz w:val="24"/>
        </w:rPr>
        <w:t> </w:t>
      </w:r>
      <w:r>
        <w:rPr>
          <w:sz w:val="24"/>
        </w:rPr>
        <w:t>del</w:t>
      </w:r>
      <w:r>
        <w:rPr>
          <w:spacing w:val="-64"/>
          <w:sz w:val="24"/>
        </w:rPr>
        <w:t> </w:t>
      </w:r>
      <w:r>
        <w:rPr>
          <w:sz w:val="24"/>
        </w:rPr>
        <w:t>convenio.</w:t>
      </w:r>
    </w:p>
    <w:p>
      <w:pPr>
        <w:pStyle w:val="ListParagraph"/>
        <w:numPr>
          <w:ilvl w:val="0"/>
          <w:numId w:val="8"/>
        </w:numPr>
        <w:tabs>
          <w:tab w:pos="2063" w:val="left" w:leader="none"/>
          <w:tab w:pos="2064" w:val="left" w:leader="none"/>
        </w:tabs>
        <w:spacing w:line="240" w:lineRule="auto" w:before="0" w:after="0"/>
        <w:ind w:left="2064" w:right="1236" w:hanging="360"/>
        <w:jc w:val="left"/>
        <w:rPr>
          <w:sz w:val="24"/>
        </w:rPr>
      </w:pPr>
      <w:r>
        <w:rPr>
          <w:sz w:val="24"/>
        </w:rPr>
        <w:t>Y</w:t>
      </w:r>
      <w:r>
        <w:rPr>
          <w:spacing w:val="5"/>
          <w:sz w:val="24"/>
        </w:rPr>
        <w:t> </w:t>
      </w:r>
      <w:r>
        <w:rPr>
          <w:sz w:val="24"/>
        </w:rPr>
        <w:t>en</w:t>
      </w:r>
      <w:r>
        <w:rPr>
          <w:spacing w:val="13"/>
          <w:sz w:val="24"/>
        </w:rPr>
        <w:t> </w:t>
      </w:r>
      <w:r>
        <w:rPr>
          <w:sz w:val="24"/>
        </w:rPr>
        <w:t>general,</w:t>
      </w:r>
      <w:r>
        <w:rPr>
          <w:spacing w:val="12"/>
          <w:sz w:val="24"/>
        </w:rPr>
        <w:t> </w:t>
      </w:r>
      <w:r>
        <w:rPr>
          <w:sz w:val="24"/>
        </w:rPr>
        <w:t>todas</w:t>
      </w:r>
      <w:r>
        <w:rPr>
          <w:spacing w:val="11"/>
          <w:sz w:val="24"/>
        </w:rPr>
        <w:t> </w:t>
      </w:r>
      <w:r>
        <w:rPr>
          <w:sz w:val="24"/>
        </w:rPr>
        <w:t>aquellas</w:t>
      </w:r>
      <w:r>
        <w:rPr>
          <w:spacing w:val="12"/>
          <w:sz w:val="24"/>
        </w:rPr>
        <w:t> </w:t>
      </w:r>
      <w:r>
        <w:rPr>
          <w:sz w:val="24"/>
        </w:rPr>
        <w:t>que</w:t>
      </w:r>
      <w:r>
        <w:rPr>
          <w:spacing w:val="13"/>
          <w:sz w:val="24"/>
        </w:rPr>
        <w:t> </w:t>
      </w:r>
      <w:r>
        <w:rPr>
          <w:sz w:val="24"/>
        </w:rPr>
        <w:t>se</w:t>
      </w:r>
      <w:r>
        <w:rPr>
          <w:spacing w:val="10"/>
          <w:sz w:val="24"/>
        </w:rPr>
        <w:t> </w:t>
      </w:r>
      <w:r>
        <w:rPr>
          <w:sz w:val="24"/>
        </w:rPr>
        <w:t>desprenden</w:t>
      </w:r>
      <w:r>
        <w:rPr>
          <w:spacing w:val="13"/>
          <w:sz w:val="24"/>
        </w:rPr>
        <w:t> </w:t>
      </w:r>
      <w:r>
        <w:rPr>
          <w:sz w:val="24"/>
        </w:rPr>
        <w:t>del</w:t>
      </w:r>
      <w:r>
        <w:rPr>
          <w:spacing w:val="13"/>
          <w:sz w:val="24"/>
        </w:rPr>
        <w:t> </w:t>
      </w:r>
      <w:r>
        <w:rPr>
          <w:sz w:val="24"/>
        </w:rPr>
        <w:t>presente</w:t>
      </w:r>
      <w:r>
        <w:rPr>
          <w:spacing w:val="12"/>
          <w:sz w:val="24"/>
        </w:rPr>
        <w:t> </w:t>
      </w:r>
      <w:r>
        <w:rPr>
          <w:sz w:val="24"/>
        </w:rPr>
        <w:t>Convenio</w:t>
      </w:r>
      <w:r>
        <w:rPr>
          <w:spacing w:val="-63"/>
          <w:sz w:val="24"/>
        </w:rPr>
        <w:t> </w:t>
      </w:r>
      <w:r>
        <w:rPr>
          <w:sz w:val="24"/>
        </w:rPr>
        <w:t>y/o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partes</w:t>
      </w:r>
      <w:r>
        <w:rPr>
          <w:spacing w:val="-1"/>
          <w:sz w:val="24"/>
        </w:rPr>
        <w:t> </w:t>
      </w:r>
      <w:r>
        <w:rPr>
          <w:sz w:val="24"/>
        </w:rPr>
        <w:t>estimen</w:t>
      </w:r>
      <w:r>
        <w:rPr>
          <w:spacing w:val="-2"/>
          <w:sz w:val="24"/>
        </w:rPr>
        <w:t> </w:t>
      </w:r>
      <w:r>
        <w:rPr>
          <w:sz w:val="24"/>
        </w:rPr>
        <w:t>convenientes.</w:t>
      </w:r>
    </w:p>
    <w:p>
      <w:pPr>
        <w:pStyle w:val="BodyText"/>
      </w:pPr>
    </w:p>
    <w:p>
      <w:pPr>
        <w:pStyle w:val="BodyText"/>
        <w:ind w:left="1344" w:right="1232"/>
        <w:jc w:val="both"/>
      </w:pPr>
      <w:r>
        <w:rPr/>
        <w:t>Esta</w:t>
      </w:r>
      <w:r>
        <w:rPr>
          <w:spacing w:val="48"/>
        </w:rPr>
        <w:t> </w:t>
      </w:r>
      <w:r>
        <w:rPr/>
        <w:t>Comisión</w:t>
      </w:r>
      <w:r>
        <w:rPr>
          <w:spacing w:val="48"/>
        </w:rPr>
        <w:t> </w:t>
      </w:r>
      <w:r>
        <w:rPr/>
        <w:t>elegirá</w:t>
      </w:r>
      <w:r>
        <w:rPr>
          <w:spacing w:val="48"/>
        </w:rPr>
        <w:t> </w:t>
      </w:r>
      <w:r>
        <w:rPr/>
        <w:t>a</w:t>
      </w:r>
      <w:r>
        <w:rPr>
          <w:spacing w:val="49"/>
        </w:rPr>
        <w:t> </w:t>
      </w:r>
      <w:r>
        <w:rPr/>
        <w:t>la</w:t>
      </w:r>
      <w:r>
        <w:rPr>
          <w:spacing w:val="48"/>
        </w:rPr>
        <w:t> </w:t>
      </w:r>
      <w:r>
        <w:rPr/>
        <w:t>persona</w:t>
      </w:r>
      <w:r>
        <w:rPr>
          <w:spacing w:val="46"/>
        </w:rPr>
        <w:t> </w:t>
      </w:r>
      <w:r>
        <w:rPr/>
        <w:t>que</w:t>
      </w:r>
      <w:r>
        <w:rPr>
          <w:spacing w:val="47"/>
        </w:rPr>
        <w:t> </w:t>
      </w:r>
      <w:r>
        <w:rPr/>
        <w:t>realice</w:t>
      </w:r>
      <w:r>
        <w:rPr>
          <w:spacing w:val="48"/>
        </w:rPr>
        <w:t> </w:t>
      </w:r>
      <w:r>
        <w:rPr/>
        <w:t>las</w:t>
      </w:r>
      <w:r>
        <w:rPr>
          <w:spacing w:val="48"/>
        </w:rPr>
        <w:t> </w:t>
      </w:r>
      <w:r>
        <w:rPr/>
        <w:t>funciones</w:t>
      </w:r>
      <w:r>
        <w:rPr>
          <w:spacing w:val="48"/>
        </w:rPr>
        <w:t> </w:t>
      </w:r>
      <w:r>
        <w:rPr/>
        <w:t>de</w:t>
      </w:r>
      <w:r>
        <w:rPr>
          <w:spacing w:val="49"/>
        </w:rPr>
        <w:t> </w:t>
      </w:r>
      <w:r>
        <w:rPr/>
        <w:t>Secretaría</w:t>
      </w:r>
      <w:r>
        <w:rPr>
          <w:spacing w:val="-65"/>
        </w:rPr>
        <w:t> </w:t>
      </w:r>
      <w:r>
        <w:rPr/>
        <w:t>entre</w:t>
      </w:r>
      <w:r>
        <w:rPr>
          <w:spacing w:val="57"/>
        </w:rPr>
        <w:t> </w:t>
      </w:r>
      <w:r>
        <w:rPr/>
        <w:t>sus</w:t>
      </w:r>
      <w:r>
        <w:rPr>
          <w:spacing w:val="57"/>
        </w:rPr>
        <w:t> </w:t>
      </w:r>
      <w:r>
        <w:rPr/>
        <w:t>componentes.</w:t>
      </w:r>
      <w:r>
        <w:rPr>
          <w:spacing w:val="59"/>
        </w:rPr>
        <w:t> </w:t>
      </w:r>
      <w:r>
        <w:rPr/>
        <w:t>La</w:t>
      </w:r>
      <w:r>
        <w:rPr>
          <w:spacing w:val="57"/>
        </w:rPr>
        <w:t> </w:t>
      </w:r>
      <w:r>
        <w:rPr/>
        <w:t>Comisión</w:t>
      </w:r>
      <w:r>
        <w:rPr>
          <w:spacing w:val="58"/>
        </w:rPr>
        <w:t> </w:t>
      </w:r>
      <w:r>
        <w:rPr/>
        <w:t>de</w:t>
      </w:r>
      <w:r>
        <w:rPr>
          <w:spacing w:val="57"/>
        </w:rPr>
        <w:t> </w:t>
      </w:r>
      <w:r>
        <w:rPr/>
        <w:t>Seguimiento,</w:t>
      </w:r>
      <w:r>
        <w:rPr>
          <w:spacing w:val="58"/>
        </w:rPr>
        <w:t> </w:t>
      </w:r>
      <w:r>
        <w:rPr/>
        <w:t>una</w:t>
      </w:r>
      <w:r>
        <w:rPr>
          <w:spacing w:val="58"/>
        </w:rPr>
        <w:t> </w:t>
      </w:r>
      <w:r>
        <w:rPr/>
        <w:t>vez</w:t>
      </w:r>
      <w:r>
        <w:rPr>
          <w:spacing w:val="57"/>
        </w:rPr>
        <w:t> </w:t>
      </w:r>
      <w:r>
        <w:rPr/>
        <w:t>constituida,</w:t>
      </w:r>
      <w:r>
        <w:rPr>
          <w:spacing w:val="-64"/>
        </w:rPr>
        <w:t> </w:t>
      </w:r>
      <w:r>
        <w:rPr/>
        <w:t>fijará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periodicidad</w:t>
      </w:r>
      <w:r>
        <w:rPr>
          <w:spacing w:val="1"/>
        </w:rPr>
        <w:t> </w:t>
      </w:r>
      <w:r>
        <w:rPr/>
        <w:t>de</w:t>
      </w:r>
      <w:r>
        <w:rPr>
          <w:spacing w:val="-2"/>
        </w:rPr>
        <w:t> </w:t>
      </w:r>
      <w:r>
        <w:rPr/>
        <w:t>las</w:t>
      </w:r>
      <w:r>
        <w:rPr>
          <w:spacing w:val="-1"/>
        </w:rPr>
        <w:t> </w:t>
      </w:r>
      <w:r>
        <w:rPr/>
        <w:t>reuniones a</w:t>
      </w:r>
      <w:r>
        <w:rPr>
          <w:spacing w:val="-1"/>
        </w:rPr>
        <w:t> </w:t>
      </w:r>
      <w:r>
        <w:rPr/>
        <w:t>celebrar.</w:t>
      </w:r>
    </w:p>
    <w:p>
      <w:pPr>
        <w:pStyle w:val="BodyText"/>
      </w:pPr>
    </w:p>
    <w:p>
      <w:pPr>
        <w:pStyle w:val="BodyText"/>
        <w:ind w:left="1344" w:right="1234"/>
        <w:jc w:val="both"/>
      </w:pPr>
      <w:r>
        <w:rPr/>
        <w:t>Para la válida constitución de la Comisión de Seguimiento, a efectos de la</w:t>
      </w:r>
      <w:r>
        <w:rPr>
          <w:spacing w:val="1"/>
        </w:rPr>
        <w:t> </w:t>
      </w:r>
      <w:r>
        <w:rPr/>
        <w:t>celebración de reuniones y adopción de acuerdos, se requerirá la presencia 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mitad</w:t>
      </w:r>
      <w:r>
        <w:rPr>
          <w:spacing w:val="1"/>
        </w:rPr>
        <w:t> </w:t>
      </w:r>
      <w:r>
        <w:rPr/>
        <w:t>más</w:t>
      </w:r>
      <w:r>
        <w:rPr>
          <w:spacing w:val="1"/>
        </w:rPr>
        <w:t> </w:t>
      </w:r>
      <w:r>
        <w:rPr/>
        <w:t>uno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sus</w:t>
      </w:r>
      <w:r>
        <w:rPr>
          <w:spacing w:val="1"/>
        </w:rPr>
        <w:t> </w:t>
      </w:r>
      <w:r>
        <w:rPr/>
        <w:t>miembros.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acuerdos</w:t>
      </w:r>
      <w:r>
        <w:rPr>
          <w:spacing w:val="1"/>
        </w:rPr>
        <w:t> </w:t>
      </w:r>
      <w:r>
        <w:rPr/>
        <w:t>serán</w:t>
      </w:r>
      <w:r>
        <w:rPr>
          <w:spacing w:val="1"/>
        </w:rPr>
        <w:t> </w:t>
      </w:r>
      <w:r>
        <w:rPr/>
        <w:t>adoptados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unanimidad y serán recogidos en las actas que se redacten de cada reunión al</w:t>
      </w:r>
      <w:r>
        <w:rPr>
          <w:spacing w:val="1"/>
        </w:rPr>
        <w:t> </w:t>
      </w:r>
      <w:r>
        <w:rPr/>
        <w:t>efecto,</w:t>
      </w:r>
      <w:r>
        <w:rPr>
          <w:spacing w:val="-3"/>
        </w:rPr>
        <w:t> </w:t>
      </w:r>
      <w:r>
        <w:rPr/>
        <w:t>que</w:t>
      </w:r>
      <w:r>
        <w:rPr>
          <w:spacing w:val="-1"/>
        </w:rPr>
        <w:t> </w:t>
      </w:r>
      <w:r>
        <w:rPr/>
        <w:t>serán suscritas</w:t>
      </w:r>
      <w:r>
        <w:rPr>
          <w:spacing w:val="-1"/>
        </w:rPr>
        <w:t> </w:t>
      </w:r>
      <w:r>
        <w:rPr/>
        <w:t>por</w:t>
      </w:r>
      <w:r>
        <w:rPr>
          <w:spacing w:val="-1"/>
        </w:rPr>
        <w:t> </w:t>
      </w:r>
      <w:r>
        <w:rPr/>
        <w:t>todos</w:t>
      </w:r>
      <w:r>
        <w:rPr>
          <w:spacing w:val="-2"/>
        </w:rPr>
        <w:t> </w:t>
      </w:r>
      <w:r>
        <w:rPr/>
        <w:t>las</w:t>
      </w:r>
      <w:r>
        <w:rPr>
          <w:spacing w:val="-1"/>
        </w:rPr>
        <w:t> </w:t>
      </w:r>
      <w:r>
        <w:rPr/>
        <w:t>personas</w:t>
      </w:r>
      <w:r>
        <w:rPr>
          <w:spacing w:val="-1"/>
        </w:rPr>
        <w:t> </w:t>
      </w:r>
      <w:r>
        <w:rPr/>
        <w:t>asistentes.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3"/>
        </w:rPr>
      </w:pPr>
    </w:p>
    <w:p>
      <w:pPr>
        <w:spacing w:before="1"/>
        <w:ind w:left="0" w:right="1215" w:firstLine="0"/>
        <w:jc w:val="right"/>
        <w:rPr>
          <w:sz w:val="20"/>
        </w:rPr>
      </w:pPr>
      <w:r>
        <w:rPr>
          <w:sz w:val="20"/>
        </w:rPr>
        <w:t>16/42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5987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17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34"/>
        <w:jc w:val="both"/>
      </w:pP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seguimiento</w:t>
      </w:r>
      <w:r>
        <w:rPr>
          <w:spacing w:val="1"/>
        </w:rPr>
        <w:t> </w:t>
      </w:r>
      <w:r>
        <w:rPr/>
        <w:t>le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aplicación</w:t>
      </w:r>
      <w:r>
        <w:rPr>
          <w:spacing w:val="1"/>
        </w:rPr>
        <w:t> </w:t>
      </w:r>
      <w:r>
        <w:rPr/>
        <w:t>las</w:t>
      </w:r>
      <w:r>
        <w:rPr>
          <w:spacing w:val="66"/>
        </w:rPr>
        <w:t> </w:t>
      </w:r>
      <w:r>
        <w:rPr/>
        <w:t>disposiciones</w:t>
      </w:r>
      <w:r>
        <w:rPr>
          <w:spacing w:val="1"/>
        </w:rPr>
        <w:t> </w:t>
      </w:r>
      <w:r>
        <w:rPr/>
        <w:t>contenidas en la Ley 40/2015, de 1 de octubre, de Régimen Jurídico del Sector</w:t>
      </w:r>
      <w:r>
        <w:rPr>
          <w:spacing w:val="1"/>
        </w:rPr>
        <w:t> </w:t>
      </w:r>
      <w:r>
        <w:rPr/>
        <w:t>Público para</w:t>
      </w:r>
      <w:r>
        <w:rPr>
          <w:spacing w:val="-1"/>
        </w:rPr>
        <w:t> </w:t>
      </w:r>
      <w:r>
        <w:rPr/>
        <w:t>los</w:t>
      </w:r>
      <w:r>
        <w:rPr>
          <w:spacing w:val="-1"/>
        </w:rPr>
        <w:t> </w:t>
      </w:r>
      <w:r>
        <w:rPr/>
        <w:t>órganos</w:t>
      </w:r>
      <w:r>
        <w:rPr>
          <w:spacing w:val="-1"/>
        </w:rPr>
        <w:t> </w:t>
      </w:r>
      <w:r>
        <w:rPr/>
        <w:t>colegiados.</w:t>
      </w:r>
    </w:p>
    <w:p>
      <w:pPr>
        <w:pStyle w:val="BodyText"/>
      </w:pPr>
    </w:p>
    <w:p>
      <w:pPr>
        <w:pStyle w:val="Heading1"/>
        <w:rPr>
          <w:u w:val="none"/>
        </w:rPr>
      </w:pPr>
      <w:r>
        <w:rPr>
          <w:u w:val="none"/>
        </w:rPr>
        <w:t>NOVENA.-</w:t>
      </w:r>
      <w:r>
        <w:rPr>
          <w:spacing w:val="-3"/>
          <w:u w:val="none"/>
        </w:rPr>
        <w:t> </w:t>
      </w:r>
      <w:r>
        <w:rPr>
          <w:u w:val="none"/>
        </w:rPr>
        <w:t>Identidad</w:t>
      </w:r>
      <w:r>
        <w:rPr>
          <w:spacing w:val="-3"/>
          <w:u w:val="none"/>
        </w:rPr>
        <w:t> </w:t>
      </w:r>
      <w:r>
        <w:rPr>
          <w:u w:val="none"/>
        </w:rPr>
        <w:t>Corporativa</w:t>
      </w:r>
      <w:r>
        <w:rPr>
          <w:spacing w:val="-3"/>
          <w:u w:val="none"/>
        </w:rPr>
        <w:t> </w:t>
      </w:r>
      <w:r>
        <w:rPr>
          <w:u w:val="none"/>
        </w:rPr>
        <w:t>Gráfica</w:t>
      </w:r>
      <w:r>
        <w:rPr>
          <w:spacing w:val="-4"/>
          <w:u w:val="none"/>
        </w:rPr>
        <w:t> </w:t>
      </w:r>
      <w:r>
        <w:rPr>
          <w:u w:val="none"/>
        </w:rPr>
        <w:t>del</w:t>
      </w:r>
      <w:r>
        <w:rPr>
          <w:spacing w:val="-4"/>
          <w:u w:val="none"/>
        </w:rPr>
        <w:t> </w:t>
      </w:r>
      <w:r>
        <w:rPr>
          <w:u w:val="none"/>
        </w:rPr>
        <w:t>Gobierno</w:t>
      </w:r>
      <w:r>
        <w:rPr>
          <w:spacing w:val="-3"/>
          <w:u w:val="none"/>
        </w:rPr>
        <w:t> </w:t>
      </w:r>
      <w:r>
        <w:rPr>
          <w:u w:val="none"/>
        </w:rPr>
        <w:t>de</w:t>
      </w:r>
      <w:r>
        <w:rPr>
          <w:spacing w:val="-4"/>
          <w:u w:val="none"/>
        </w:rPr>
        <w:t> </w:t>
      </w:r>
      <w:r>
        <w:rPr>
          <w:u w:val="none"/>
        </w:rPr>
        <w:t>Canarias.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30"/>
        <w:jc w:val="both"/>
      </w:pPr>
      <w:r>
        <w:rPr/>
        <w:pict>
          <v:shape style="position:absolute;margin-left:535.991150pt;margin-top:129.759354pt;width:33.050pt;height:166.7pt;mso-position-horizontal-relative:page;mso-position-vertical-relative:paragraph;z-index:1575936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Durante el período de vigencia del Convenio, el Ayuntamiento deberá incluir la</w:t>
      </w:r>
      <w:r>
        <w:rPr>
          <w:spacing w:val="1"/>
        </w:rPr>
        <w:t> </w:t>
      </w:r>
      <w:r>
        <w:rPr/>
        <w:t>identidad</w:t>
      </w:r>
      <w:r>
        <w:rPr>
          <w:spacing w:val="16"/>
        </w:rPr>
        <w:t> </w:t>
      </w:r>
      <w:r>
        <w:rPr/>
        <w:t>corporativa</w:t>
      </w:r>
      <w:r>
        <w:rPr>
          <w:spacing w:val="15"/>
        </w:rPr>
        <w:t> </w:t>
      </w:r>
      <w:r>
        <w:rPr/>
        <w:t>gráfica</w:t>
      </w:r>
      <w:r>
        <w:rPr>
          <w:spacing w:val="15"/>
        </w:rPr>
        <w:t> </w:t>
      </w:r>
      <w:r>
        <w:rPr/>
        <w:t>del</w:t>
      </w:r>
      <w:r>
        <w:rPr>
          <w:spacing w:val="15"/>
        </w:rPr>
        <w:t> </w:t>
      </w:r>
      <w:r>
        <w:rPr/>
        <w:t>Gobierno</w:t>
      </w:r>
      <w:r>
        <w:rPr>
          <w:spacing w:val="16"/>
        </w:rPr>
        <w:t> </w:t>
      </w:r>
      <w:r>
        <w:rPr/>
        <w:t>de</w:t>
      </w:r>
      <w:r>
        <w:rPr>
          <w:spacing w:val="15"/>
        </w:rPr>
        <w:t> </w:t>
      </w:r>
      <w:r>
        <w:rPr/>
        <w:t>Canarias,</w:t>
      </w:r>
      <w:r>
        <w:rPr>
          <w:spacing w:val="16"/>
        </w:rPr>
        <w:t> </w:t>
      </w:r>
      <w:r>
        <w:rPr/>
        <w:t>con</w:t>
      </w:r>
      <w:r>
        <w:rPr>
          <w:spacing w:val="17"/>
        </w:rPr>
        <w:t> </w:t>
      </w:r>
      <w:r>
        <w:rPr/>
        <w:t>leyendas</w:t>
      </w:r>
      <w:r>
        <w:rPr>
          <w:spacing w:val="13"/>
        </w:rPr>
        <w:t> </w:t>
      </w:r>
      <w:r>
        <w:rPr/>
        <w:t>relativas</w:t>
      </w:r>
      <w:r>
        <w:rPr>
          <w:spacing w:val="-64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financiación</w:t>
      </w:r>
      <w:r>
        <w:rPr>
          <w:spacing w:val="1"/>
        </w:rPr>
        <w:t> </w:t>
      </w:r>
      <w:r>
        <w:rPr/>
        <w:t>pública,</w:t>
      </w:r>
      <w:r>
        <w:rPr>
          <w:spacing w:val="1"/>
        </w:rPr>
        <w:t> </w:t>
      </w:r>
      <w:r>
        <w:rPr/>
        <w:t>utilizados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carteles,</w:t>
      </w:r>
      <w:r>
        <w:rPr>
          <w:spacing w:val="1"/>
        </w:rPr>
        <w:t> </w:t>
      </w:r>
      <w:r>
        <w:rPr/>
        <w:t>placas</w:t>
      </w:r>
      <w:r>
        <w:rPr>
          <w:spacing w:val="1"/>
        </w:rPr>
        <w:t> </w:t>
      </w:r>
      <w:r>
        <w:rPr/>
        <w:t>conmemorativas,</w:t>
      </w:r>
      <w:r>
        <w:rPr>
          <w:spacing w:val="1"/>
        </w:rPr>
        <w:t> </w:t>
      </w:r>
      <w:r>
        <w:rPr/>
        <w:t>materiales impresos, medios electrónicos o audiovisuales o bien en menciones</w:t>
      </w:r>
      <w:r>
        <w:rPr>
          <w:spacing w:val="1"/>
        </w:rPr>
        <w:t> </w:t>
      </w:r>
      <w:r>
        <w:rPr/>
        <w:t>realizadas en medios de comunicación. A tal fin y, atendiendo a las previsiones</w:t>
      </w:r>
      <w:r>
        <w:rPr>
          <w:spacing w:val="-64"/>
        </w:rPr>
        <w:t> </w:t>
      </w:r>
      <w:r>
        <w:rPr/>
        <w:t>contenidas en el Decreto 184/2004, de 21 de diciembre, por el que se aprueba</w:t>
      </w:r>
      <w:r>
        <w:rPr>
          <w:spacing w:val="1"/>
        </w:rPr>
        <w:t> </w:t>
      </w:r>
      <w:r>
        <w:rPr/>
        <w:t>la Identidad Corporativa del Gobierno de Canarias y se establecen las Normas</w:t>
      </w:r>
      <w:r>
        <w:rPr>
          <w:spacing w:val="1"/>
        </w:rPr>
        <w:t> </w:t>
      </w:r>
      <w:r>
        <w:rPr/>
        <w:t>para su mantenimiento y utilización, actualizado mediante Orden de 8 de marzo</w:t>
      </w:r>
      <w:r>
        <w:rPr>
          <w:spacing w:val="-64"/>
        </w:rPr>
        <w:t> </w:t>
      </w:r>
      <w:r>
        <w:rPr/>
        <w:t>de 2010 (BOC 58, de 23.3.2010) y Orden de 26 de diciembre de 2012, por el</w:t>
      </w:r>
      <w:r>
        <w:rPr>
          <w:spacing w:val="1"/>
        </w:rPr>
        <w:t> </w:t>
      </w:r>
      <w:r>
        <w:rPr/>
        <w:t>que se aprueba la revisión de los epígrafes 4.8.18 y 4.8.19 del Manual de</w:t>
      </w:r>
      <w:r>
        <w:rPr>
          <w:spacing w:val="1"/>
        </w:rPr>
        <w:t> </w:t>
      </w:r>
      <w:r>
        <w:rPr/>
        <w:t>Identidad</w:t>
      </w:r>
      <w:r>
        <w:rPr>
          <w:spacing w:val="1"/>
        </w:rPr>
        <w:t> </w:t>
      </w:r>
      <w:r>
        <w:rPr/>
        <w:t>Corporativa</w:t>
      </w:r>
      <w:r>
        <w:rPr>
          <w:spacing w:val="1"/>
        </w:rPr>
        <w:t> </w:t>
      </w:r>
      <w:r>
        <w:rPr/>
        <w:t>Gráfica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Gobierno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</w:t>
      </w:r>
      <w:r>
        <w:rPr>
          <w:spacing w:val="1"/>
        </w:rPr>
        <w:t> </w:t>
      </w:r>
      <w:r>
        <w:rPr/>
        <w:t>(BOC</w:t>
      </w:r>
      <w:r>
        <w:rPr>
          <w:spacing w:val="1"/>
        </w:rPr>
        <w:t> </w:t>
      </w:r>
      <w:r>
        <w:rPr/>
        <w:t>253,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28.12.2012),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identidad</w:t>
      </w:r>
      <w:r>
        <w:rPr>
          <w:spacing w:val="1"/>
        </w:rPr>
        <w:t> </w:t>
      </w:r>
      <w:r>
        <w:rPr/>
        <w:t>corporativa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deberá</w:t>
      </w:r>
      <w:r>
        <w:rPr>
          <w:spacing w:val="1"/>
        </w:rPr>
        <w:t> </w:t>
      </w:r>
      <w:r>
        <w:rPr/>
        <w:t>tener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cuenta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Ayuntamiento,se podrá descargar éste modelo de logotipos en el Manual de la</w:t>
      </w:r>
      <w:r>
        <w:rPr>
          <w:spacing w:val="1"/>
        </w:rPr>
        <w:t> </w:t>
      </w:r>
      <w:r>
        <w:rPr/>
        <w:t>Identidad</w:t>
      </w:r>
      <w:r>
        <w:rPr>
          <w:spacing w:val="-3"/>
        </w:rPr>
        <w:t> </w:t>
      </w:r>
      <w:r>
        <w:rPr/>
        <w:t>Gráfica</w:t>
      </w:r>
      <w:r>
        <w:rPr>
          <w:spacing w:val="-2"/>
        </w:rPr>
        <w:t> </w:t>
      </w:r>
      <w:r>
        <w:rPr/>
        <w:t>del Gobierno de Canarias,</w:t>
      </w:r>
      <w:r>
        <w:rPr>
          <w:spacing w:val="-1"/>
        </w:rPr>
        <w:t> </w:t>
      </w:r>
      <w:r>
        <w:rPr/>
        <w:t>en</w:t>
      </w:r>
      <w:r>
        <w:rPr>
          <w:spacing w:val="-3"/>
        </w:rPr>
        <w:t> </w:t>
      </w:r>
      <w:r>
        <w:rPr/>
        <w:t>la</w:t>
      </w:r>
      <w:r>
        <w:rPr>
          <w:spacing w:val="-2"/>
        </w:rPr>
        <w:t> </w:t>
      </w:r>
      <w:r>
        <w:rPr/>
        <w:t>siguiente dirección:</w:t>
      </w:r>
    </w:p>
    <w:p>
      <w:pPr>
        <w:pStyle w:val="BodyText"/>
        <w:spacing w:before="1"/>
      </w:pPr>
    </w:p>
    <w:p>
      <w:pPr>
        <w:pStyle w:val="BodyText"/>
        <w:ind w:left="1344"/>
      </w:pPr>
      <w:r>
        <w:rPr>
          <w:color w:val="0000FF"/>
          <w:u w:val="single" w:color="0000FF"/>
        </w:rPr>
        <w:t>https://</w:t>
      </w:r>
      <w:hyperlink r:id="rId11">
        <w:r>
          <w:rPr>
            <w:color w:val="0000FF"/>
            <w:u w:val="single" w:color="0000FF"/>
          </w:rPr>
          <w:t>www.gobiernodecanarias.org/identidadgrafica/descargas/</w:t>
        </w:r>
      </w:hyperlink>
    </w:p>
    <w:p>
      <w:pPr>
        <w:pStyle w:val="BodyText"/>
        <w:rPr>
          <w:sz w:val="16"/>
        </w:rPr>
      </w:pPr>
    </w:p>
    <w:p>
      <w:pPr>
        <w:pStyle w:val="Heading1"/>
        <w:spacing w:before="92"/>
        <w:rPr>
          <w:u w:val="none"/>
        </w:rPr>
      </w:pPr>
      <w:r>
        <w:rPr>
          <w:u w:val="none"/>
        </w:rPr>
        <w:t>DÉCIMA.-</w:t>
      </w:r>
      <w:r>
        <w:rPr>
          <w:spacing w:val="-3"/>
          <w:u w:val="none"/>
        </w:rPr>
        <w:t> </w:t>
      </w:r>
      <w:r>
        <w:rPr>
          <w:u w:val="none"/>
        </w:rPr>
        <w:t>Naturaleza</w:t>
      </w:r>
      <w:r>
        <w:rPr>
          <w:spacing w:val="-4"/>
          <w:u w:val="none"/>
        </w:rPr>
        <w:t> </w:t>
      </w:r>
      <w:r>
        <w:rPr>
          <w:u w:val="none"/>
        </w:rPr>
        <w:t>administrativa</w:t>
      </w:r>
      <w:r>
        <w:rPr>
          <w:spacing w:val="-4"/>
          <w:u w:val="none"/>
        </w:rPr>
        <w:t> </w:t>
      </w:r>
      <w:r>
        <w:rPr>
          <w:u w:val="none"/>
        </w:rPr>
        <w:t>y</w:t>
      </w:r>
      <w:r>
        <w:rPr>
          <w:spacing w:val="-4"/>
          <w:u w:val="none"/>
        </w:rPr>
        <w:t> </w:t>
      </w:r>
      <w:r>
        <w:rPr>
          <w:u w:val="none"/>
        </w:rPr>
        <w:t>régimen</w:t>
      </w:r>
      <w:r>
        <w:rPr>
          <w:spacing w:val="-3"/>
          <w:u w:val="none"/>
        </w:rPr>
        <w:t> </w:t>
      </w:r>
      <w:r>
        <w:rPr>
          <w:u w:val="none"/>
        </w:rPr>
        <w:t>jurídico.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20"/>
        <w:jc w:val="both"/>
      </w:pPr>
      <w:r>
        <w:rPr/>
        <w:drawing>
          <wp:anchor distT="0" distB="0" distL="0" distR="0" allowOverlap="1" layoutInCell="1" locked="0" behindDoc="0" simplePos="0" relativeHeight="15758848">
            <wp:simplePos x="0" y="0"/>
            <wp:positionH relativeFrom="page">
              <wp:posOffset>6861809</wp:posOffset>
            </wp:positionH>
            <wp:positionV relativeFrom="paragraph">
              <wp:posOffset>549209</wp:posOffset>
            </wp:positionV>
            <wp:extent cx="330200" cy="3937000"/>
            <wp:effectExtent l="0" t="0" r="0" b="0"/>
            <wp:wrapNone/>
            <wp:docPr id="6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El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Convenio</w:t>
      </w:r>
      <w:r>
        <w:rPr>
          <w:spacing w:val="1"/>
        </w:rPr>
        <w:t> </w:t>
      </w:r>
      <w:r>
        <w:rPr/>
        <w:t>tiene</w:t>
      </w:r>
      <w:r>
        <w:rPr>
          <w:spacing w:val="1"/>
        </w:rPr>
        <w:t> </w:t>
      </w:r>
      <w:r>
        <w:rPr/>
        <w:t>naturaleza</w:t>
      </w:r>
      <w:r>
        <w:rPr>
          <w:spacing w:val="1"/>
        </w:rPr>
        <w:t> </w:t>
      </w:r>
      <w:r>
        <w:rPr/>
        <w:t>administrativa,</w:t>
      </w:r>
      <w:r>
        <w:rPr>
          <w:spacing w:val="1"/>
        </w:rPr>
        <w:t> </w:t>
      </w:r>
      <w:r>
        <w:rPr/>
        <w:t>siendo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régimen</w:t>
      </w:r>
      <w:r>
        <w:rPr>
          <w:spacing w:val="1"/>
        </w:rPr>
        <w:t> </w:t>
      </w:r>
      <w:r>
        <w:rPr/>
        <w:t>aplicable el previsto en el artículo 11 de la Ley 40/2015, de 1 de octubre, del</w:t>
      </w:r>
      <w:r>
        <w:rPr>
          <w:spacing w:val="1"/>
        </w:rPr>
        <w:t> </w:t>
      </w:r>
      <w:r>
        <w:rPr/>
        <w:t>Régimen</w:t>
      </w:r>
      <w:r>
        <w:rPr>
          <w:spacing w:val="1"/>
        </w:rPr>
        <w:t> </w:t>
      </w:r>
      <w:r>
        <w:rPr/>
        <w:t>Jurídico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Público,</w:t>
      </w:r>
      <w:r>
        <w:rPr>
          <w:spacing w:val="1"/>
        </w:rPr>
        <w:t> </w:t>
      </w:r>
      <w:r>
        <w:rPr/>
        <w:t>quedando</w:t>
      </w:r>
      <w:r>
        <w:rPr>
          <w:spacing w:val="1"/>
        </w:rPr>
        <w:t> </w:t>
      </w:r>
      <w:r>
        <w:rPr/>
        <w:t>excluido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ámbito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aplicación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9/2017,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8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noviembre,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Contratos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Sector</w:t>
      </w:r>
      <w:r>
        <w:rPr>
          <w:spacing w:val="-64"/>
        </w:rPr>
        <w:t> </w:t>
      </w:r>
      <w:r>
        <w:rPr/>
        <w:t>Público,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transponen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ordenamiento</w:t>
      </w:r>
      <w:r>
        <w:rPr>
          <w:spacing w:val="1"/>
        </w:rPr>
        <w:t> </w:t>
      </w:r>
      <w:r>
        <w:rPr/>
        <w:t>jurídico</w:t>
      </w:r>
      <w:r>
        <w:rPr>
          <w:spacing w:val="1"/>
        </w:rPr>
        <w:t> </w:t>
      </w:r>
      <w:r>
        <w:rPr/>
        <w:t>español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Directivas del Parlamento Europeo y del Consejo 2014/23/UE y 2014/24/UE, de</w:t>
      </w:r>
      <w:r>
        <w:rPr>
          <w:spacing w:val="-64"/>
        </w:rPr>
        <w:t> </w:t>
      </w:r>
      <w:r>
        <w:rPr/>
        <w:t>26 de febrero de 2014, de conformidad con lo que dispone su artículo 6.3, así</w:t>
      </w:r>
      <w:r>
        <w:rPr>
          <w:spacing w:val="1"/>
        </w:rPr>
        <w:t> </w:t>
      </w:r>
      <w:r>
        <w:rPr/>
        <w:t>como del Capítulo VI del Título Preliminar de la Ley 40/2015, de conformidad</w:t>
      </w:r>
      <w:r>
        <w:rPr>
          <w:spacing w:val="1"/>
        </w:rPr>
        <w:t> </w:t>
      </w:r>
      <w:r>
        <w:rPr/>
        <w:t>con lo establecido en su artículo 47.9, así como del Decreto 11/2019, de 11 de</w:t>
      </w:r>
      <w:r>
        <w:rPr>
          <w:spacing w:val="1"/>
        </w:rPr>
        <w:t> </w:t>
      </w:r>
      <w:r>
        <w:rPr/>
        <w:t>febrero, por el que se regula la actividad convencional y se crean y regulan el</w:t>
      </w:r>
      <w:r>
        <w:rPr>
          <w:spacing w:val="1"/>
        </w:rPr>
        <w:t> </w:t>
      </w:r>
      <w:r>
        <w:rPr/>
        <w:t>Registro General Electrónico de Convenios del Sector Público de la Comunidad</w:t>
      </w:r>
      <w:r>
        <w:rPr>
          <w:spacing w:val="-64"/>
        </w:rPr>
        <w:t> </w:t>
      </w:r>
      <w:r>
        <w:rPr/>
        <w:t>Autónoma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Registro</w:t>
      </w:r>
      <w:r>
        <w:rPr>
          <w:spacing w:val="1"/>
        </w:rPr>
        <w:t> </w:t>
      </w:r>
      <w:r>
        <w:rPr/>
        <w:t>Electrónico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Órganos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Cooperación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Administración</w:t>
      </w:r>
      <w:r>
        <w:rPr>
          <w:spacing w:val="-2"/>
        </w:rPr>
        <w:t> </w:t>
      </w:r>
      <w:r>
        <w:rPr/>
        <w:t>Pública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la Comunidad</w:t>
      </w:r>
      <w:r>
        <w:rPr>
          <w:spacing w:val="-15"/>
        </w:rPr>
        <w:t> </w:t>
      </w:r>
      <w:r>
        <w:rPr/>
        <w:t>Autónoma de Canarias.</w:t>
      </w:r>
    </w:p>
    <w:p>
      <w:pPr>
        <w:pStyle w:val="BodyText"/>
        <w:spacing w:before="120"/>
        <w:ind w:left="1344" w:right="1234"/>
        <w:jc w:val="both"/>
      </w:pPr>
      <w:r>
        <w:rPr/>
        <w:t>Para solventar cualquier cuestión, incidencia o controversia que surja de la</w:t>
      </w:r>
      <w:r>
        <w:rPr>
          <w:spacing w:val="1"/>
        </w:rPr>
        <w:t> </w:t>
      </w:r>
      <w:r>
        <w:rPr/>
        <w:t>interpretación o cumplimiento del presente Convenio, las partes se someten de</w:t>
      </w:r>
      <w:r>
        <w:rPr>
          <w:spacing w:val="1"/>
        </w:rPr>
        <w:t> </w:t>
      </w:r>
      <w:r>
        <w:rPr/>
        <w:t>forma</w:t>
      </w:r>
      <w:r>
        <w:rPr>
          <w:spacing w:val="-2"/>
        </w:rPr>
        <w:t> </w:t>
      </w:r>
      <w:r>
        <w:rPr/>
        <w:t>expresa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la</w:t>
      </w:r>
      <w:r>
        <w:rPr>
          <w:spacing w:val="-1"/>
        </w:rPr>
        <w:t> </w:t>
      </w:r>
      <w:r>
        <w:rPr/>
        <w:t>Jurisdicción</w:t>
      </w:r>
      <w:r>
        <w:rPr>
          <w:spacing w:val="-2"/>
        </w:rPr>
        <w:t> </w:t>
      </w:r>
      <w:r>
        <w:rPr/>
        <w:t>Contencioso-Administrativa.</w:t>
      </w:r>
    </w:p>
    <w:p>
      <w:pPr>
        <w:pStyle w:val="BodyText"/>
        <w:spacing w:before="5"/>
        <w:rPr>
          <w:sz w:val="34"/>
        </w:rPr>
      </w:pPr>
    </w:p>
    <w:p>
      <w:pPr>
        <w:pStyle w:val="Heading1"/>
        <w:rPr>
          <w:u w:val="none"/>
        </w:rPr>
      </w:pPr>
      <w:r>
        <w:rPr>
          <w:u w:val="none"/>
        </w:rPr>
        <w:t>UNDÉCIMA.-</w:t>
      </w:r>
      <w:r>
        <w:rPr>
          <w:spacing w:val="-3"/>
          <w:u w:val="none"/>
        </w:rPr>
        <w:t> </w:t>
      </w:r>
      <w:r>
        <w:rPr>
          <w:u w:val="none"/>
        </w:rPr>
        <w:t>Comunicación</w:t>
      </w:r>
      <w:r>
        <w:rPr>
          <w:spacing w:val="-3"/>
          <w:u w:val="none"/>
        </w:rPr>
        <w:t> </w:t>
      </w:r>
      <w:r>
        <w:rPr>
          <w:u w:val="none"/>
        </w:rPr>
        <w:t>a</w:t>
      </w:r>
      <w:r>
        <w:rPr>
          <w:spacing w:val="-4"/>
          <w:u w:val="none"/>
        </w:rPr>
        <w:t> </w:t>
      </w:r>
      <w:r>
        <w:rPr>
          <w:u w:val="none"/>
        </w:rPr>
        <w:t>la</w:t>
      </w:r>
      <w:r>
        <w:rPr>
          <w:spacing w:val="-12"/>
          <w:u w:val="none"/>
        </w:rPr>
        <w:t> </w:t>
      </w:r>
      <w:r>
        <w:rPr>
          <w:u w:val="none"/>
        </w:rPr>
        <w:t>Administración</w:t>
      </w:r>
      <w:r>
        <w:rPr>
          <w:spacing w:val="-3"/>
          <w:u w:val="none"/>
        </w:rPr>
        <w:t> </w:t>
      </w:r>
      <w:r>
        <w:rPr>
          <w:u w:val="none"/>
        </w:rPr>
        <w:t>General</w:t>
      </w:r>
      <w:r>
        <w:rPr>
          <w:spacing w:val="-5"/>
          <w:u w:val="none"/>
        </w:rPr>
        <w:t> </w:t>
      </w:r>
      <w:r>
        <w:rPr>
          <w:u w:val="none"/>
        </w:rPr>
        <w:t>del</w:t>
      </w:r>
      <w:r>
        <w:rPr>
          <w:spacing w:val="-3"/>
          <w:u w:val="none"/>
        </w:rPr>
        <w:t> </w:t>
      </w:r>
      <w:r>
        <w:rPr>
          <w:u w:val="none"/>
        </w:rPr>
        <w:t>Estado.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1344" w:right="1227"/>
        <w:jc w:val="both"/>
      </w:pPr>
      <w:r>
        <w:rPr/>
        <w:t>Se notificará al Ministerio de Derechos Sociales y Agenda 2030 la suscripción</w:t>
      </w:r>
      <w:r>
        <w:rPr>
          <w:spacing w:val="1"/>
        </w:rPr>
        <w:t> </w:t>
      </w:r>
      <w:r>
        <w:rPr/>
        <w:t>del</w:t>
      </w:r>
      <w:r>
        <w:rPr>
          <w:spacing w:val="41"/>
        </w:rPr>
        <w:t> </w:t>
      </w:r>
      <w:r>
        <w:rPr/>
        <w:t>presente</w:t>
      </w:r>
      <w:r>
        <w:rPr>
          <w:spacing w:val="42"/>
        </w:rPr>
        <w:t> </w:t>
      </w:r>
      <w:r>
        <w:rPr/>
        <w:t>convenio,</w:t>
      </w:r>
      <w:r>
        <w:rPr>
          <w:spacing w:val="41"/>
        </w:rPr>
        <w:t> </w:t>
      </w:r>
      <w:r>
        <w:rPr/>
        <w:t>a</w:t>
      </w:r>
      <w:r>
        <w:rPr>
          <w:spacing w:val="40"/>
        </w:rPr>
        <w:t> </w:t>
      </w:r>
      <w:r>
        <w:rPr/>
        <w:t>los</w:t>
      </w:r>
      <w:r>
        <w:rPr>
          <w:spacing w:val="43"/>
        </w:rPr>
        <w:t> </w:t>
      </w:r>
      <w:r>
        <w:rPr/>
        <w:t>efectos</w:t>
      </w:r>
      <w:r>
        <w:rPr>
          <w:spacing w:val="42"/>
        </w:rPr>
        <w:t> </w:t>
      </w:r>
      <w:r>
        <w:rPr/>
        <w:t>de</w:t>
      </w:r>
      <w:r>
        <w:rPr>
          <w:spacing w:val="42"/>
        </w:rPr>
        <w:t> </w:t>
      </w:r>
      <w:r>
        <w:rPr/>
        <w:t>su</w:t>
      </w:r>
      <w:r>
        <w:rPr>
          <w:spacing w:val="42"/>
        </w:rPr>
        <w:t> </w:t>
      </w:r>
      <w:r>
        <w:rPr/>
        <w:t>conocimiento</w:t>
      </w:r>
      <w:r>
        <w:rPr>
          <w:spacing w:val="40"/>
        </w:rPr>
        <w:t> </w:t>
      </w:r>
      <w:r>
        <w:rPr/>
        <w:t>y</w:t>
      </w:r>
      <w:r>
        <w:rPr>
          <w:spacing w:val="43"/>
        </w:rPr>
        <w:t> </w:t>
      </w:r>
      <w:r>
        <w:rPr/>
        <w:t>al</w:t>
      </w:r>
      <w:r>
        <w:rPr>
          <w:spacing w:val="41"/>
        </w:rPr>
        <w:t> </w:t>
      </w:r>
      <w:r>
        <w:rPr/>
        <w:t>objeto</w:t>
      </w:r>
      <w:r>
        <w:rPr>
          <w:spacing w:val="42"/>
        </w:rPr>
        <w:t> </w:t>
      </w:r>
      <w:r>
        <w:rPr/>
        <w:t>de</w:t>
      </w:r>
      <w:r>
        <w:rPr>
          <w:spacing w:val="42"/>
        </w:rPr>
        <w:t> </w:t>
      </w:r>
      <w:r>
        <w:rPr/>
        <w:t>que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58">
            <wp:simplePos x="0" y="0"/>
            <wp:positionH relativeFrom="page">
              <wp:posOffset>1307942</wp:posOffset>
            </wp:positionH>
            <wp:positionV relativeFrom="paragraph">
              <wp:posOffset>150395</wp:posOffset>
            </wp:positionV>
            <wp:extent cx="5028935" cy="106298"/>
            <wp:effectExtent l="0" t="0" r="0" b="0"/>
            <wp:wrapTopAndBottom/>
            <wp:docPr id="71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17/42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6140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18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17"/>
        <w:jc w:val="both"/>
      </w:pPr>
      <w:r>
        <w:rPr/>
        <w:t>preste conformidad a los encargos de tratamiento que se le efectúe por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Ayuntamiento.</w:t>
      </w:r>
    </w:p>
    <w:p>
      <w:pPr>
        <w:pStyle w:val="BodyText"/>
      </w:pPr>
    </w:p>
    <w:p>
      <w:pPr>
        <w:pStyle w:val="BodyText"/>
        <w:ind w:left="1344" w:right="1229"/>
        <w:jc w:val="both"/>
      </w:pPr>
      <w:r>
        <w:rPr/>
        <w:t>Y para que así conste, y en prueba de conformidad, las partes intervinientes</w:t>
      </w:r>
      <w:r>
        <w:rPr>
          <w:spacing w:val="1"/>
        </w:rPr>
        <w:t> </w:t>
      </w:r>
      <w:r>
        <w:rPr/>
        <w:t>firman el</w:t>
      </w:r>
      <w:r>
        <w:rPr>
          <w:spacing w:val="-1"/>
        </w:rPr>
        <w:t> </w:t>
      </w:r>
      <w:r>
        <w:rPr/>
        <w:t>presente</w:t>
      </w:r>
      <w:r>
        <w:rPr>
          <w:spacing w:val="4"/>
        </w:rPr>
        <w:t> </w:t>
      </w:r>
      <w:r>
        <w:rPr/>
        <w:t>Convenio.</w:t>
      </w:r>
    </w:p>
    <w:p>
      <w:pPr>
        <w:pStyle w:val="BodyText"/>
      </w:pPr>
    </w:p>
    <w:p>
      <w:pPr>
        <w:pStyle w:val="Heading1"/>
        <w:ind w:right="1225"/>
        <w:rPr>
          <w:u w:val="none"/>
        </w:rPr>
      </w:pPr>
      <w:r>
        <w:rPr>
          <w:u w:val="none"/>
        </w:rPr>
        <w:t>LA CONSEJERA DE DERECHOS SOCIALES, IGUALDAD, DIVERSIDAD Y</w:t>
      </w:r>
      <w:r>
        <w:rPr>
          <w:spacing w:val="1"/>
          <w:u w:val="none"/>
        </w:rPr>
        <w:t> </w:t>
      </w:r>
      <w:r>
        <w:rPr>
          <w:u w:val="none"/>
        </w:rPr>
        <w:t>JUVENTUD.</w:t>
      </w:r>
    </w:p>
    <w:p>
      <w:pPr>
        <w:spacing w:before="0"/>
        <w:ind w:left="1344" w:right="0" w:firstLine="0"/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1"/>
          <w:sz w:val="24"/>
        </w:rPr>
        <w:t>ALCALDE</w:t>
      </w:r>
      <w:r>
        <w:rPr>
          <w:rFonts w:ascii="Arial" w:hAnsi="Arial"/>
          <w:b/>
          <w:spacing w:val="58"/>
          <w:sz w:val="24"/>
        </w:rPr>
        <w:t> </w:t>
      </w:r>
      <w:r>
        <w:rPr>
          <w:rFonts w:ascii="Arial" w:hAnsi="Arial"/>
          <w:b/>
          <w:spacing w:val="-1"/>
          <w:sz w:val="24"/>
        </w:rPr>
        <w:t>PRESIDENTE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pacing w:val="-1"/>
          <w:sz w:val="24"/>
        </w:rPr>
        <w:t>DEL</w:t>
      </w:r>
      <w:r>
        <w:rPr>
          <w:rFonts w:ascii="Arial" w:hAnsi="Arial"/>
          <w:b/>
          <w:spacing w:val="-15"/>
          <w:sz w:val="24"/>
        </w:rPr>
        <w:t> </w:t>
      </w:r>
      <w:r>
        <w:rPr>
          <w:rFonts w:ascii="Arial" w:hAnsi="Arial"/>
          <w:b/>
          <w:spacing w:val="-1"/>
          <w:sz w:val="24"/>
        </w:rPr>
        <w:t>AYUNTAMIENTO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pacing w:val="-1"/>
          <w:sz w:val="24"/>
        </w:rPr>
        <w:t>DE</w:t>
      </w:r>
      <w:r>
        <w:rPr>
          <w:rFonts w:ascii="Arial" w:hAnsi="Arial"/>
          <w:b/>
          <w:spacing w:val="58"/>
          <w:sz w:val="24"/>
        </w:rPr>
        <w:t> </w:t>
      </w:r>
      <w:r>
        <w:rPr>
          <w:rFonts w:ascii="Arial" w:hAnsi="Arial"/>
          <w:b/>
          <w:spacing w:val="-1"/>
          <w:sz w:val="24"/>
        </w:rPr>
        <w:t>GÁLDAR.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spacing w:before="1"/>
        <w:ind w:left="1344" w:right="1225" w:firstLine="720"/>
        <w:jc w:val="both"/>
      </w:pPr>
      <w:r>
        <w:rPr>
          <w:rFonts w:ascii="Arial" w:hAnsi="Arial"/>
          <w:b/>
        </w:rPr>
        <w:t>SEGUNDO. </w:t>
      </w:r>
      <w:r>
        <w:rPr/>
        <w:t>Remitir el acuerdo a la Consejería de Derechos Sociales,</w:t>
      </w:r>
      <w:r>
        <w:rPr>
          <w:spacing w:val="1"/>
        </w:rPr>
        <w:t> </w:t>
      </w:r>
      <w:r>
        <w:rPr/>
        <w:t>Igualdad, Diversidad y Juventud del Gobierno de Canarias y a la Federación</w:t>
      </w:r>
      <w:r>
        <w:rPr>
          <w:spacing w:val="1"/>
        </w:rPr>
        <w:t> </w:t>
      </w:r>
      <w:r>
        <w:rPr/>
        <w:t>Canaria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Municipios.”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344" w:right="1229" w:firstLine="720"/>
        <w:jc w:val="both"/>
      </w:pPr>
      <w:r>
        <w:rPr/>
        <w:t>Después de varias intervenciones, el Ayuntamiento Pleno acordó por</w:t>
      </w:r>
      <w:r>
        <w:rPr>
          <w:spacing w:val="1"/>
        </w:rPr>
        <w:t> </w:t>
      </w:r>
      <w:r>
        <w:rPr/>
        <w:t>unanimidad:</w:t>
      </w:r>
    </w:p>
    <w:p>
      <w:pPr>
        <w:pStyle w:val="BodyText"/>
        <w:spacing w:before="230"/>
        <w:ind w:left="1344" w:right="1218" w:firstLine="720"/>
        <w:jc w:val="both"/>
      </w:pPr>
      <w:r>
        <w:rPr/>
        <w:pict>
          <v:shape style="position:absolute;margin-left:535.991150pt;margin-top:6.759324pt;width:33.050pt;height:166.7pt;mso-position-horizontal-relative:page;mso-position-vertical-relative:paragraph;z-index:1576089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rFonts w:ascii="Arial" w:hAnsi="Arial"/>
          <w:b/>
        </w:rPr>
        <w:t>PRIMERO.</w:t>
      </w:r>
      <w:r>
        <w:rPr>
          <w:rFonts w:ascii="Arial" w:hAnsi="Arial"/>
          <w:b/>
          <w:spacing w:val="1"/>
        </w:rPr>
        <w:t> </w:t>
      </w:r>
      <w:r>
        <w:rPr/>
        <w:t>Aprobar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CONVENIO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COOPERACIÓN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ADMINISTRACIÓN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COMUNIDAD</w:t>
      </w:r>
      <w:r>
        <w:rPr>
          <w:spacing w:val="1"/>
        </w:rPr>
        <w:t> </w:t>
      </w:r>
      <w:r>
        <w:rPr/>
        <w:t>AUTÓNOMA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CANARIAS, A TRAVÉS DE LA CONSEJERÍA DE DERECHOS SOCIALES,</w:t>
      </w:r>
      <w:r>
        <w:rPr>
          <w:spacing w:val="1"/>
        </w:rPr>
        <w:t> </w:t>
      </w:r>
      <w:r>
        <w:rPr/>
        <w:t>IGUALDAD, DIVERSIDAD Y JUVENTUD DEL GOBIERNO DE CANARIAS, Y</w:t>
      </w:r>
      <w:r>
        <w:rPr>
          <w:spacing w:val="1"/>
        </w:rPr>
        <w:t> </w:t>
      </w:r>
      <w:r>
        <w:rPr/>
        <w:t>EL AYUNTAMIENTO DE GÁLDAR</w:t>
      </w:r>
      <w:r>
        <w:rPr>
          <w:spacing w:val="1"/>
        </w:rPr>
        <w:t> </w:t>
      </w:r>
      <w:r>
        <w:rPr/>
        <w:t>PARA LA IMPLANTACIÓN DEL SIUSS,</w:t>
      </w:r>
      <w:r>
        <w:rPr>
          <w:spacing w:val="1"/>
        </w:rPr>
        <w:t> </w:t>
      </w:r>
      <w:r>
        <w:rPr/>
        <w:t>ACCESO</w:t>
      </w:r>
      <w:r>
        <w:rPr>
          <w:spacing w:val="38"/>
        </w:rPr>
        <w:t> </w:t>
      </w:r>
      <w:r>
        <w:rPr/>
        <w:t>A</w:t>
      </w:r>
      <w:r>
        <w:rPr>
          <w:spacing w:val="38"/>
        </w:rPr>
        <w:t> </w:t>
      </w:r>
      <w:r>
        <w:rPr/>
        <w:t>SU</w:t>
      </w:r>
      <w:r>
        <w:rPr>
          <w:spacing w:val="37"/>
        </w:rPr>
        <w:t> </w:t>
      </w:r>
      <w:r>
        <w:rPr/>
        <w:t>APLICACIÓN</w:t>
      </w:r>
      <w:r>
        <w:rPr>
          <w:spacing w:val="51"/>
        </w:rPr>
        <w:t> </w:t>
      </w:r>
      <w:r>
        <w:rPr/>
        <w:t>INFORMÁTICA</w:t>
      </w:r>
      <w:r>
        <w:rPr>
          <w:spacing w:val="38"/>
        </w:rPr>
        <w:t> </w:t>
      </w:r>
      <w:r>
        <w:rPr/>
        <w:t>E</w:t>
      </w:r>
      <w:r>
        <w:rPr>
          <w:spacing w:val="50"/>
        </w:rPr>
        <w:t> </w:t>
      </w:r>
      <w:r>
        <w:rPr/>
        <w:t>INTERCAMBIO</w:t>
      </w:r>
      <w:r>
        <w:rPr>
          <w:spacing w:val="52"/>
        </w:rPr>
        <w:t> </w:t>
      </w:r>
      <w:r>
        <w:rPr/>
        <w:t>DE</w:t>
      </w:r>
    </w:p>
    <w:p>
      <w:pPr>
        <w:pStyle w:val="BodyText"/>
        <w:ind w:left="1344"/>
        <w:jc w:val="both"/>
      </w:pPr>
      <w:r>
        <w:rPr/>
        <w:t>INFORMACIÓN,</w:t>
      </w:r>
      <w:r>
        <w:rPr>
          <w:spacing w:val="-5"/>
        </w:rPr>
        <w:t> </w:t>
      </w:r>
      <w:r>
        <w:rPr/>
        <w:t>transcrito</w:t>
      </w:r>
      <w:r>
        <w:rPr>
          <w:spacing w:val="-3"/>
        </w:rPr>
        <w:t> </w:t>
      </w:r>
      <w:r>
        <w:rPr/>
        <w:t>con</w:t>
      </w:r>
      <w:r>
        <w:rPr>
          <w:spacing w:val="-3"/>
        </w:rPr>
        <w:t> </w:t>
      </w:r>
      <w:r>
        <w:rPr/>
        <w:t>anterioridad.</w:t>
      </w:r>
    </w:p>
    <w:p>
      <w:pPr>
        <w:pStyle w:val="BodyText"/>
        <w:spacing w:before="120"/>
        <w:ind w:left="1344" w:right="1234" w:firstLine="720"/>
        <w:jc w:val="both"/>
      </w:pPr>
      <w:r>
        <w:rPr>
          <w:rFonts w:ascii="Arial" w:hAnsi="Arial"/>
          <w:b/>
        </w:rPr>
        <w:t>SEGUNDO. </w:t>
      </w:r>
      <w:r>
        <w:rPr/>
        <w:t>Remitir el acuerdo a la Consejería de Derechos Sociales,</w:t>
      </w:r>
      <w:r>
        <w:rPr>
          <w:spacing w:val="1"/>
        </w:rPr>
        <w:t> </w:t>
      </w:r>
      <w:r>
        <w:rPr/>
        <w:t>Igualdad, Diversidad y Juventud del Gobierno de Canarias y a la Federación</w:t>
      </w:r>
      <w:r>
        <w:rPr>
          <w:spacing w:val="1"/>
        </w:rPr>
        <w:t> </w:t>
      </w:r>
      <w:r>
        <w:rPr/>
        <w:t>Canaria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Municipios.</w:t>
      </w:r>
    </w:p>
    <w:p>
      <w:pPr>
        <w:pStyle w:val="BodyText"/>
      </w:pPr>
    </w:p>
    <w:p>
      <w:pPr>
        <w:pStyle w:val="Heading1"/>
        <w:ind w:right="1223" w:firstLine="720"/>
        <w:rPr>
          <w:rFonts w:ascii="Arial MT" w:hAnsi="Arial MT"/>
          <w:b w:val="0"/>
          <w:u w:val="none"/>
        </w:rPr>
      </w:pPr>
      <w:r>
        <w:rPr/>
        <w:drawing>
          <wp:anchor distT="0" distB="0" distL="0" distR="0" allowOverlap="1" layoutInCell="1" locked="0" behindDoc="0" simplePos="0" relativeHeight="15760384">
            <wp:simplePos x="0" y="0"/>
            <wp:positionH relativeFrom="page">
              <wp:posOffset>6861809</wp:posOffset>
            </wp:positionH>
            <wp:positionV relativeFrom="paragraph">
              <wp:posOffset>166939</wp:posOffset>
            </wp:positionV>
            <wp:extent cx="330200" cy="3937000"/>
            <wp:effectExtent l="0" t="0" r="0" b="0"/>
            <wp:wrapNone/>
            <wp:docPr id="7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MT" w:hAnsi="Arial MT"/>
          <w:b w:val="0"/>
          <w:u w:val="none"/>
        </w:rPr>
        <w:t>5º.-</w:t>
      </w:r>
      <w:r>
        <w:rPr>
          <w:rFonts w:ascii="Arial MT" w:hAnsi="Arial MT"/>
          <w:b w:val="0"/>
          <w:spacing w:val="1"/>
          <w:u w:val="none"/>
        </w:rPr>
        <w:t> </w:t>
      </w:r>
      <w:r>
        <w:rPr>
          <w:u w:val="single"/>
        </w:rPr>
        <w:t>EXPEDIENTE</w:t>
      </w:r>
      <w:r>
        <w:rPr>
          <w:spacing w:val="1"/>
          <w:u w:val="single"/>
        </w:rPr>
        <w:t> </w:t>
      </w:r>
      <w:r>
        <w:rPr>
          <w:u w:val="single"/>
        </w:rPr>
        <w:t>18872/2017.</w:t>
      </w:r>
      <w:r>
        <w:rPr>
          <w:spacing w:val="1"/>
          <w:u w:val="single"/>
        </w:rPr>
        <w:t> </w:t>
      </w:r>
      <w:r>
        <w:rPr>
          <w:u w:val="single"/>
        </w:rPr>
        <w:t>APROBACIÓN</w:t>
      </w:r>
      <w:r>
        <w:rPr>
          <w:spacing w:val="1"/>
          <w:u w:val="single"/>
        </w:rPr>
        <w:t> </w:t>
      </w:r>
      <w:r>
        <w:rPr>
          <w:u w:val="single"/>
        </w:rPr>
        <w:t>DEFINITIVA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LA</w:t>
      </w:r>
      <w:r>
        <w:rPr>
          <w:spacing w:val="1"/>
          <w:u w:val="none"/>
        </w:rPr>
        <w:t> </w:t>
      </w:r>
      <w:r>
        <w:rPr>
          <w:u w:val="single"/>
        </w:rPr>
        <w:t>MODIFICACIÓN</w:t>
      </w:r>
      <w:r>
        <w:rPr>
          <w:spacing w:val="1"/>
          <w:u w:val="single"/>
        </w:rPr>
        <w:t> </w:t>
      </w:r>
      <w:r>
        <w:rPr>
          <w:u w:val="single"/>
        </w:rPr>
        <w:t>MENOR</w:t>
      </w:r>
      <w:r>
        <w:rPr>
          <w:spacing w:val="1"/>
          <w:u w:val="single"/>
        </w:rPr>
        <w:t> </w:t>
      </w:r>
      <w:r>
        <w:rPr>
          <w:u w:val="single"/>
        </w:rPr>
        <w:t>DEL</w:t>
      </w:r>
      <w:r>
        <w:rPr>
          <w:spacing w:val="1"/>
          <w:u w:val="single"/>
        </w:rPr>
        <w:t> </w:t>
      </w:r>
      <w:r>
        <w:rPr>
          <w:u w:val="single"/>
        </w:rPr>
        <w:t>PLAN</w:t>
      </w:r>
      <w:r>
        <w:rPr>
          <w:spacing w:val="1"/>
          <w:u w:val="single"/>
        </w:rPr>
        <w:t> </w:t>
      </w:r>
      <w:r>
        <w:rPr>
          <w:u w:val="single"/>
        </w:rPr>
        <w:t>GENERAL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ORDENACIÓN:</w:t>
      </w:r>
      <w:r>
        <w:rPr>
          <w:spacing w:val="1"/>
          <w:u w:val="none"/>
        </w:rPr>
        <w:t> </w:t>
      </w:r>
      <w:r>
        <w:rPr>
          <w:u w:val="single"/>
        </w:rPr>
        <w:t>ARMONIZACIÓN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LA</w:t>
      </w:r>
      <w:r>
        <w:rPr>
          <w:spacing w:val="1"/>
          <w:u w:val="single"/>
        </w:rPr>
        <w:t> </w:t>
      </w:r>
      <w:r>
        <w:rPr>
          <w:u w:val="single"/>
        </w:rPr>
        <w:t>REGULACIÓN</w:t>
      </w:r>
      <w:r>
        <w:rPr>
          <w:spacing w:val="1"/>
          <w:u w:val="single"/>
        </w:rPr>
        <w:t> </w:t>
      </w:r>
      <w:r>
        <w:rPr>
          <w:u w:val="single"/>
        </w:rPr>
        <w:t>DEL</w:t>
      </w:r>
      <w:r>
        <w:rPr>
          <w:spacing w:val="1"/>
          <w:u w:val="single"/>
        </w:rPr>
        <w:t> </w:t>
      </w:r>
      <w:r>
        <w:rPr>
          <w:u w:val="single"/>
        </w:rPr>
        <w:t>USO</w:t>
      </w:r>
      <w:r>
        <w:rPr>
          <w:spacing w:val="1"/>
          <w:u w:val="single"/>
        </w:rPr>
        <w:t> </w:t>
      </w:r>
      <w:r>
        <w:rPr>
          <w:u w:val="single"/>
        </w:rPr>
        <w:t>COMERCIAL</w:t>
      </w:r>
      <w:r>
        <w:rPr>
          <w:spacing w:val="1"/>
          <w:u w:val="single"/>
        </w:rPr>
        <w:t> </w:t>
      </w:r>
      <w:r>
        <w:rPr>
          <w:u w:val="single"/>
        </w:rPr>
        <w:t>AL</w:t>
      </w:r>
      <w:r>
        <w:rPr>
          <w:spacing w:val="1"/>
          <w:u w:val="none"/>
        </w:rPr>
        <w:t> </w:t>
      </w:r>
      <w:r>
        <w:rPr>
          <w:u w:val="single"/>
        </w:rPr>
        <w:t>DECRETO</w:t>
      </w:r>
      <w:r>
        <w:rPr>
          <w:spacing w:val="1"/>
          <w:u w:val="single"/>
        </w:rPr>
        <w:t> </w:t>
      </w:r>
      <w:r>
        <w:rPr>
          <w:u w:val="single"/>
        </w:rPr>
        <w:t>LEGISLATIVO</w:t>
      </w:r>
      <w:r>
        <w:rPr>
          <w:spacing w:val="1"/>
          <w:u w:val="single"/>
        </w:rPr>
        <w:t> </w:t>
      </w:r>
      <w:r>
        <w:rPr>
          <w:u w:val="single"/>
        </w:rPr>
        <w:t>1/2012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22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ABRIL.</w:t>
      </w:r>
      <w:r>
        <w:rPr>
          <w:spacing w:val="1"/>
          <w:u w:val="single"/>
        </w:rPr>
        <w:t> </w:t>
      </w:r>
      <w:r>
        <w:rPr>
          <w:u w:val="single"/>
        </w:rPr>
        <w:t>ACUERDOS</w:t>
      </w:r>
      <w:r>
        <w:rPr>
          <w:spacing w:val="1"/>
          <w:u w:val="none"/>
        </w:rPr>
        <w:t> </w:t>
      </w:r>
      <w:r>
        <w:rPr>
          <w:u w:val="single"/>
        </w:rPr>
        <w:t>PROCEDENTES</w:t>
      </w:r>
      <w:r>
        <w:rPr>
          <w:rFonts w:ascii="Arial MT" w:hAnsi="Arial MT"/>
          <w:b w:val="0"/>
          <w:u w:val="none"/>
        </w:rPr>
        <w:t>.-</w:t>
      </w:r>
    </w:p>
    <w:p>
      <w:pPr>
        <w:pStyle w:val="BodyText"/>
        <w:spacing w:before="231"/>
        <w:ind w:left="1344" w:right="1217" w:firstLine="720"/>
        <w:jc w:val="both"/>
      </w:pPr>
      <w:r>
        <w:rPr/>
        <w:t>El Sr. Alcalde, Don Teodoro Claret Sosa Monzón, le cede la palabra a la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/>
        <w:t>Secretaria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dictamen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Urbanismo, Vías, Obras, Medio Ambiente y Servicios, en el que se contiene la</w:t>
      </w:r>
      <w:r>
        <w:rPr>
          <w:spacing w:val="1"/>
        </w:rPr>
        <w:t> </w:t>
      </w:r>
      <w:r>
        <w:rPr/>
        <w:t>propuesta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somete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aprobación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Pleno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seguidamente</w:t>
      </w:r>
      <w:r>
        <w:rPr>
          <w:spacing w:val="-2"/>
        </w:rPr>
        <w:t> </w:t>
      </w:r>
      <w:r>
        <w:rPr/>
        <w:t>se</w:t>
      </w:r>
      <w:r>
        <w:rPr>
          <w:spacing w:val="-1"/>
        </w:rPr>
        <w:t> </w:t>
      </w:r>
      <w:r>
        <w:rPr/>
        <w:t>transcribe:</w:t>
      </w:r>
    </w:p>
    <w:p>
      <w:pPr>
        <w:pStyle w:val="BodyText"/>
        <w:spacing w:before="230"/>
        <w:ind w:left="1344" w:right="1228" w:firstLine="708"/>
        <w:jc w:val="both"/>
      </w:pPr>
      <w:r>
        <w:rPr>
          <w:rFonts w:ascii="Arial" w:hAnsi="Arial"/>
          <w:b/>
        </w:rPr>
        <w:t>“PRIMERO. </w:t>
      </w:r>
      <w:r>
        <w:rPr/>
        <w:t>Aprobar el nuevo documento de fecha 16 de mayo de 2022</w:t>
      </w:r>
      <w:r>
        <w:rPr>
          <w:spacing w:val="1"/>
        </w:rPr>
        <w:t> </w:t>
      </w:r>
      <w:r>
        <w:rPr/>
        <w:t>redactado por Marta Gracia Sosa Erdozain, Tomo I. Memoria Justificativa y</w:t>
      </w:r>
      <w:r>
        <w:rPr>
          <w:spacing w:val="1"/>
        </w:rPr>
        <w:t> </w:t>
      </w:r>
      <w:r>
        <w:rPr/>
        <w:t>Tomo II. Informe de Sostenibilidad Económica de la “Modificación menor del</w:t>
      </w:r>
      <w:r>
        <w:rPr>
          <w:spacing w:val="1"/>
        </w:rPr>
        <w:t> </w:t>
      </w:r>
      <w:r>
        <w:rPr/>
        <w:t>Plan General de Ordenación de Gáldar para la armonización de la regulación</w:t>
      </w:r>
      <w:r>
        <w:rPr>
          <w:spacing w:val="1"/>
        </w:rPr>
        <w:t> </w:t>
      </w:r>
      <w:r>
        <w:rPr/>
        <w:t>del uso comercial al Decreto Legislativo 1/2012, de 21 de abril”, que incorpora</w:t>
      </w:r>
      <w:r>
        <w:rPr>
          <w:spacing w:val="1"/>
        </w:rPr>
        <w:t> </w:t>
      </w:r>
      <w:r>
        <w:rPr/>
        <w:t>las recomendaciones de carácter no sustancial señaladas en el informe de</w:t>
      </w:r>
      <w:r>
        <w:rPr>
          <w:spacing w:val="1"/>
        </w:rPr>
        <w:t> </w:t>
      </w:r>
      <w:r>
        <w:rPr/>
        <w:t>evaluación de impacto de género emitido con fecha 12 de mayo de 2022 por la</w:t>
      </w:r>
      <w:r>
        <w:rPr>
          <w:spacing w:val="1"/>
        </w:rPr>
        <w:t> </w:t>
      </w:r>
      <w:r>
        <w:rPr/>
        <w:t>Concejalía</w:t>
      </w:r>
      <w:r>
        <w:rPr>
          <w:spacing w:val="22"/>
        </w:rPr>
        <w:t> </w:t>
      </w:r>
      <w:r>
        <w:rPr/>
        <w:t>de</w:t>
      </w:r>
      <w:r>
        <w:rPr>
          <w:spacing w:val="22"/>
        </w:rPr>
        <w:t> </w:t>
      </w:r>
      <w:r>
        <w:rPr/>
        <w:t>Igualdad</w:t>
      </w:r>
      <w:r>
        <w:rPr>
          <w:spacing w:val="22"/>
        </w:rPr>
        <w:t> </w:t>
      </w:r>
      <w:r>
        <w:rPr/>
        <w:t>entre</w:t>
      </w:r>
      <w:r>
        <w:rPr>
          <w:spacing w:val="24"/>
        </w:rPr>
        <w:t> </w:t>
      </w:r>
      <w:r>
        <w:rPr/>
        <w:t>Mujeres</w:t>
      </w:r>
      <w:r>
        <w:rPr>
          <w:spacing w:val="21"/>
        </w:rPr>
        <w:t> </w:t>
      </w:r>
      <w:r>
        <w:rPr/>
        <w:t>y</w:t>
      </w:r>
      <w:r>
        <w:rPr>
          <w:spacing w:val="21"/>
        </w:rPr>
        <w:t> </w:t>
      </w:r>
      <w:r>
        <w:rPr/>
        <w:t>Hombres</w:t>
      </w:r>
      <w:r>
        <w:rPr>
          <w:spacing w:val="23"/>
        </w:rPr>
        <w:t> </w:t>
      </w:r>
      <w:r>
        <w:rPr/>
        <w:t>del</w:t>
      </w:r>
      <w:r>
        <w:rPr>
          <w:spacing w:val="10"/>
        </w:rPr>
        <w:t> </w:t>
      </w:r>
      <w:r>
        <w:rPr/>
        <w:t>Ayuntamiento</w:t>
      </w:r>
      <w:r>
        <w:rPr>
          <w:spacing w:val="24"/>
        </w:rPr>
        <w:t> </w:t>
      </w:r>
      <w:r>
        <w:rPr/>
        <w:t>de</w:t>
      </w:r>
      <w:r>
        <w:rPr>
          <w:spacing w:val="22"/>
        </w:rPr>
        <w:t> </w:t>
      </w:r>
      <w:r>
        <w:rPr/>
        <w:t>Gáldar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34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18/42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6345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19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/>
        <w:jc w:val="both"/>
      </w:pPr>
      <w:r>
        <w:rPr/>
        <w:t>sobre</w:t>
      </w:r>
      <w:r>
        <w:rPr>
          <w:spacing w:val="-3"/>
        </w:rPr>
        <w:t> </w:t>
      </w:r>
      <w:r>
        <w:rPr/>
        <w:t>empleo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lenguaje</w:t>
      </w:r>
      <w:r>
        <w:rPr>
          <w:spacing w:val="-2"/>
        </w:rPr>
        <w:t> </w:t>
      </w:r>
      <w:r>
        <w:rPr/>
        <w:t>no</w:t>
      </w:r>
      <w:r>
        <w:rPr>
          <w:spacing w:val="-3"/>
        </w:rPr>
        <w:t> </w:t>
      </w:r>
      <w:r>
        <w:rPr/>
        <w:t>sexista</w:t>
      </w:r>
      <w:r>
        <w:rPr>
          <w:spacing w:val="-3"/>
        </w:rPr>
        <w:t> </w:t>
      </w:r>
      <w:r>
        <w:rPr/>
        <w:t>en</w:t>
      </w:r>
      <w:r>
        <w:rPr>
          <w:spacing w:val="-3"/>
        </w:rPr>
        <w:t> </w:t>
      </w:r>
      <w:r>
        <w:rPr/>
        <w:t>el documento.</w:t>
      </w:r>
    </w:p>
    <w:p>
      <w:pPr>
        <w:pStyle w:val="BodyText"/>
        <w:spacing w:before="120"/>
        <w:ind w:left="1344" w:right="1226" w:firstLine="720"/>
        <w:jc w:val="both"/>
      </w:pPr>
      <w:r>
        <w:rPr>
          <w:rFonts w:ascii="Arial" w:hAnsi="Arial"/>
          <w:b/>
        </w:rPr>
        <w:t>SEGUNDO.</w:t>
      </w:r>
      <w:r>
        <w:rPr>
          <w:rFonts w:ascii="Arial" w:hAnsi="Arial"/>
          <w:b/>
          <w:spacing w:val="1"/>
        </w:rPr>
        <w:t> </w:t>
      </w:r>
      <w:r>
        <w:rPr/>
        <w:t>Aprobar</w:t>
      </w:r>
      <w:r>
        <w:rPr>
          <w:spacing w:val="1"/>
        </w:rPr>
        <w:t> </w:t>
      </w:r>
      <w:r>
        <w:rPr/>
        <w:t>definitivamente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 de Ordenación de Gáldar, para la armonización de la regulación del</w:t>
      </w:r>
      <w:r>
        <w:rPr>
          <w:spacing w:val="1"/>
        </w:rPr>
        <w:t> </w:t>
      </w:r>
      <w:r>
        <w:rPr/>
        <w:t>uso comercial del Plan General a la nueva legislación; al haberse derogado la</w:t>
      </w:r>
      <w:r>
        <w:rPr>
          <w:spacing w:val="1"/>
        </w:rPr>
        <w:t> </w:t>
      </w:r>
      <w:r>
        <w:rPr/>
        <w:t>Ley 10/2003, de 3 de abril, reguladora de la Licencia Comercial Específica, bajo</w:t>
      </w:r>
      <w:r>
        <w:rPr>
          <w:spacing w:val="-65"/>
        </w:rPr>
        <w:t> </w:t>
      </w:r>
      <w:r>
        <w:rPr/>
        <w:t>la cual se reguló el uso comercial en el Plan General que establecía como</w:t>
      </w:r>
      <w:r>
        <w:rPr>
          <w:spacing w:val="1"/>
        </w:rPr>
        <w:t> </w:t>
      </w:r>
      <w:r>
        <w:rPr/>
        <w:t>grandes</w:t>
      </w:r>
      <w:r>
        <w:rPr>
          <w:spacing w:val="1"/>
        </w:rPr>
        <w:t> </w:t>
      </w:r>
      <w:r>
        <w:rPr/>
        <w:t>establecimientos</w:t>
      </w:r>
      <w:r>
        <w:rPr>
          <w:spacing w:val="1"/>
        </w:rPr>
        <w:t> </w:t>
      </w:r>
      <w:r>
        <w:rPr/>
        <w:t>comerciales,</w:t>
      </w:r>
      <w:r>
        <w:rPr>
          <w:spacing w:val="1"/>
        </w:rPr>
        <w:t> </w:t>
      </w:r>
      <w:r>
        <w:rPr/>
        <w:t>sometidos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licencia</w:t>
      </w:r>
      <w:r>
        <w:rPr>
          <w:spacing w:val="1"/>
        </w:rPr>
        <w:t> </w:t>
      </w:r>
      <w:r>
        <w:rPr/>
        <w:t>comercial</w:t>
      </w:r>
      <w:r>
        <w:rPr>
          <w:spacing w:val="1"/>
        </w:rPr>
        <w:t> </w:t>
      </w:r>
      <w:r>
        <w:rPr/>
        <w:t>específica aquellos dedicados al comercio minorista, cuya superficie útil de</w:t>
      </w:r>
      <w:r>
        <w:rPr>
          <w:spacing w:val="1"/>
        </w:rPr>
        <w:t> </w:t>
      </w:r>
      <w:r>
        <w:rPr/>
        <w:t>venta al público supere 1.500 m² en los municipios con una población de hecho</w:t>
      </w:r>
      <w:r>
        <w:rPr>
          <w:spacing w:val="-64"/>
        </w:rPr>
        <w:t> </w:t>
      </w:r>
      <w:r>
        <w:rPr/>
        <w:t>igual o superior a 20.000 habitantes e inferior a 200.000 mientras que el vigente</w:t>
      </w:r>
      <w:r>
        <w:rPr>
          <w:spacing w:val="-65"/>
        </w:rPr>
        <w:t> </w:t>
      </w:r>
      <w:r>
        <w:rPr/>
        <w:t>Decreto Legislativo 1/2012, de 21 de abril, por el que se aprueba el Texto</w:t>
      </w:r>
      <w:r>
        <w:rPr>
          <w:spacing w:val="1"/>
        </w:rPr>
        <w:t> </w:t>
      </w:r>
      <w:r>
        <w:rPr/>
        <w:t>Refundido de las Leyes de Ordenación de la Actividad Comercial de Canarias y</w:t>
      </w:r>
      <w:r>
        <w:rPr>
          <w:spacing w:val="-64"/>
        </w:rPr>
        <w:t> </w:t>
      </w:r>
      <w:r>
        <w:rPr/>
        <w:t>reguladora</w:t>
      </w:r>
      <w:r>
        <w:rPr>
          <w:spacing w:val="24"/>
        </w:rPr>
        <w:t> </w:t>
      </w:r>
      <w:r>
        <w:rPr/>
        <w:t>de</w:t>
      </w:r>
      <w:r>
        <w:rPr>
          <w:spacing w:val="25"/>
        </w:rPr>
        <w:t> </w:t>
      </w:r>
      <w:r>
        <w:rPr/>
        <w:t>la</w:t>
      </w:r>
      <w:r>
        <w:rPr>
          <w:spacing w:val="24"/>
        </w:rPr>
        <w:t> </w:t>
      </w:r>
      <w:r>
        <w:rPr/>
        <w:t>licencia</w:t>
      </w:r>
      <w:r>
        <w:rPr>
          <w:spacing w:val="25"/>
        </w:rPr>
        <w:t> </w:t>
      </w:r>
      <w:r>
        <w:rPr/>
        <w:t>comercial,</w:t>
      </w:r>
      <w:r>
        <w:rPr>
          <w:spacing w:val="23"/>
        </w:rPr>
        <w:t> </w:t>
      </w:r>
      <w:r>
        <w:rPr/>
        <w:t>eleva</w:t>
      </w:r>
      <w:r>
        <w:rPr>
          <w:spacing w:val="25"/>
        </w:rPr>
        <w:t> </w:t>
      </w:r>
      <w:r>
        <w:rPr/>
        <w:t>esa</w:t>
      </w:r>
      <w:r>
        <w:rPr>
          <w:spacing w:val="24"/>
        </w:rPr>
        <w:t> </w:t>
      </w:r>
      <w:r>
        <w:rPr/>
        <w:t>superficie</w:t>
      </w:r>
      <w:r>
        <w:rPr>
          <w:spacing w:val="25"/>
        </w:rPr>
        <w:t> </w:t>
      </w:r>
      <w:r>
        <w:rPr/>
        <w:t>útil</w:t>
      </w:r>
      <w:r>
        <w:rPr>
          <w:spacing w:val="25"/>
        </w:rPr>
        <w:t> </w:t>
      </w:r>
      <w:r>
        <w:rPr/>
        <w:t>de</w:t>
      </w:r>
      <w:r>
        <w:rPr>
          <w:spacing w:val="24"/>
        </w:rPr>
        <w:t> </w:t>
      </w:r>
      <w:r>
        <w:rPr/>
        <w:t>venta</w:t>
      </w:r>
      <w:r>
        <w:rPr>
          <w:spacing w:val="25"/>
        </w:rPr>
        <w:t> </w:t>
      </w:r>
      <w:r>
        <w:rPr/>
        <w:t>a</w:t>
      </w:r>
      <w:r>
        <w:rPr>
          <w:spacing w:val="22"/>
        </w:rPr>
        <w:t> </w:t>
      </w:r>
      <w:r>
        <w:rPr/>
        <w:t>2.500</w:t>
      </w:r>
      <w:r>
        <w:rPr>
          <w:spacing w:val="-64"/>
        </w:rPr>
        <w:t> </w:t>
      </w:r>
      <w:r>
        <w:rPr/>
        <w:t>m²</w:t>
      </w:r>
      <w:r>
        <w:rPr>
          <w:spacing w:val="16"/>
        </w:rPr>
        <w:t> </w:t>
      </w:r>
      <w:r>
        <w:rPr/>
        <w:t>en</w:t>
      </w:r>
      <w:r>
        <w:rPr>
          <w:spacing w:val="17"/>
        </w:rPr>
        <w:t> </w:t>
      </w:r>
      <w:r>
        <w:rPr/>
        <w:t>la</w:t>
      </w:r>
      <w:r>
        <w:rPr>
          <w:spacing w:val="17"/>
        </w:rPr>
        <w:t> </w:t>
      </w:r>
      <w:r>
        <w:rPr/>
        <w:t>isla</w:t>
      </w:r>
      <w:r>
        <w:rPr>
          <w:spacing w:val="17"/>
        </w:rPr>
        <w:t> </w:t>
      </w:r>
      <w:r>
        <w:rPr/>
        <w:t>de</w:t>
      </w:r>
      <w:r>
        <w:rPr>
          <w:spacing w:val="15"/>
        </w:rPr>
        <w:t> </w:t>
      </w:r>
      <w:r>
        <w:rPr/>
        <w:t>Gran</w:t>
      </w:r>
      <w:r>
        <w:rPr>
          <w:spacing w:val="17"/>
        </w:rPr>
        <w:t> </w:t>
      </w:r>
      <w:r>
        <w:rPr/>
        <w:t>Canaria</w:t>
      </w:r>
      <w:r>
        <w:rPr>
          <w:spacing w:val="17"/>
        </w:rPr>
        <w:t> </w:t>
      </w:r>
      <w:r>
        <w:rPr/>
        <w:t>y</w:t>
      </w:r>
      <w:r>
        <w:rPr>
          <w:spacing w:val="12"/>
        </w:rPr>
        <w:t> </w:t>
      </w:r>
      <w:r>
        <w:rPr/>
        <w:t>Tenerife;</w:t>
      </w:r>
      <w:r>
        <w:rPr>
          <w:spacing w:val="16"/>
        </w:rPr>
        <w:t> </w:t>
      </w:r>
      <w:r>
        <w:rPr/>
        <w:t>dándose</w:t>
      </w:r>
      <w:r>
        <w:rPr>
          <w:spacing w:val="15"/>
        </w:rPr>
        <w:t> </w:t>
      </w:r>
      <w:r>
        <w:rPr/>
        <w:t>nueva</w:t>
      </w:r>
      <w:r>
        <w:rPr>
          <w:spacing w:val="17"/>
        </w:rPr>
        <w:t> </w:t>
      </w:r>
      <w:r>
        <w:rPr/>
        <w:t>redacción</w:t>
      </w:r>
      <w:r>
        <w:rPr>
          <w:spacing w:val="17"/>
        </w:rPr>
        <w:t> </w:t>
      </w:r>
      <w:r>
        <w:rPr/>
        <w:t>al</w:t>
      </w:r>
      <w:r>
        <w:rPr>
          <w:spacing w:val="17"/>
        </w:rPr>
        <w:t> </w:t>
      </w:r>
      <w:r>
        <w:rPr/>
        <w:t>artículo</w:t>
      </w:r>
    </w:p>
    <w:p>
      <w:pPr>
        <w:pStyle w:val="BodyText"/>
        <w:spacing w:before="1"/>
        <w:ind w:left="1344" w:right="1227"/>
        <w:jc w:val="both"/>
      </w:pPr>
      <w:r>
        <w:rPr/>
        <w:pict>
          <v:shape style="position:absolute;margin-left:535.991150pt;margin-top:13.40933pt;width:33.050pt;height:166.7pt;mso-position-horizontal-relative:page;mso-position-vertical-relative:paragraph;z-index:1576294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1.5</w:t>
      </w:r>
      <w:r>
        <w:rPr>
          <w:spacing w:val="1"/>
        </w:rPr>
        <w:t> </w:t>
      </w:r>
      <w:r>
        <w:rPr/>
        <w:t>Usos</w:t>
      </w:r>
      <w:r>
        <w:rPr>
          <w:spacing w:val="1"/>
        </w:rPr>
        <w:t> </w:t>
      </w:r>
      <w:r>
        <w:rPr/>
        <w:t>Terciarios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Anexo:</w:t>
      </w:r>
      <w:r>
        <w:rPr>
          <w:spacing w:val="1"/>
        </w:rPr>
        <w:t> </w:t>
      </w:r>
      <w:r>
        <w:rPr/>
        <w:t>Normas</w:t>
      </w:r>
      <w:r>
        <w:rPr>
          <w:spacing w:val="1"/>
        </w:rPr>
        <w:t> </w:t>
      </w:r>
      <w:r>
        <w:rPr/>
        <w:t>Urbanísticas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Estructural y en las Normas Urbanísticas de la Ordenación Pormenorizada</w:t>
      </w:r>
      <w:r>
        <w:rPr>
          <w:spacing w:val="1"/>
        </w:rPr>
        <w:t> </w:t>
      </w:r>
      <w:r>
        <w:rPr/>
        <w:t>donde</w:t>
      </w:r>
      <w:r>
        <w:rPr>
          <w:spacing w:val="1"/>
        </w:rPr>
        <w:t> </w:t>
      </w:r>
      <w:r>
        <w:rPr/>
        <w:t>dice</w:t>
      </w:r>
      <w:r>
        <w:rPr>
          <w:spacing w:val="1"/>
        </w:rPr>
        <w:t> </w:t>
      </w:r>
      <w:r>
        <w:rPr/>
        <w:t>“Gran</w:t>
      </w:r>
      <w:r>
        <w:rPr>
          <w:spacing w:val="1"/>
        </w:rPr>
        <w:t> </w:t>
      </w:r>
      <w:r>
        <w:rPr/>
        <w:t>Superficie</w:t>
      </w:r>
      <w:r>
        <w:rPr>
          <w:spacing w:val="1"/>
        </w:rPr>
        <w:t> </w:t>
      </w:r>
      <w:r>
        <w:rPr/>
        <w:t>Comercial”</w:t>
      </w:r>
      <w:r>
        <w:rPr>
          <w:spacing w:val="1"/>
        </w:rPr>
        <w:t> </w:t>
      </w:r>
      <w:r>
        <w:rPr/>
        <w:t>deberá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sustituido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“Gran</w:t>
      </w:r>
      <w:r>
        <w:rPr>
          <w:spacing w:val="1"/>
        </w:rPr>
        <w:t> </w:t>
      </w:r>
      <w:r>
        <w:rPr/>
        <w:t>Establecimiento</w:t>
      </w:r>
      <w:r>
        <w:rPr>
          <w:spacing w:val="-2"/>
        </w:rPr>
        <w:t> </w:t>
      </w:r>
      <w:r>
        <w:rPr/>
        <w:t>Comercial”.</w:t>
      </w:r>
    </w:p>
    <w:p>
      <w:pPr>
        <w:pStyle w:val="BodyText"/>
        <w:spacing w:before="120"/>
        <w:ind w:left="1344" w:right="1230" w:firstLine="720"/>
        <w:jc w:val="both"/>
      </w:pPr>
      <w:r>
        <w:rPr>
          <w:rFonts w:ascii="Arial" w:hAnsi="Arial"/>
          <w:b/>
        </w:rPr>
        <w:t>TERCERO.</w:t>
      </w:r>
      <w:r>
        <w:rPr>
          <w:rFonts w:ascii="Arial" w:hAnsi="Arial"/>
          <w:b/>
          <w:spacing w:val="1"/>
        </w:rPr>
        <w:t> </w:t>
      </w:r>
      <w:r>
        <w:rPr/>
        <w:t>Publicar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Boletín</w:t>
      </w:r>
      <w:r>
        <w:rPr>
          <w:spacing w:val="1"/>
        </w:rPr>
        <w:t> </w:t>
      </w:r>
      <w:r>
        <w:rPr/>
        <w:t>Oficial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Canarias, a los efectos de lo establecido en el artículo 155 de la Ley 4/2017, de</w:t>
      </w:r>
      <w:r>
        <w:rPr>
          <w:spacing w:val="-64"/>
        </w:rPr>
        <w:t> </w:t>
      </w:r>
      <w:r>
        <w:rPr/>
        <w:t>13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julio,</w:t>
      </w:r>
      <w:r>
        <w:rPr>
          <w:spacing w:val="-2"/>
        </w:rPr>
        <w:t> </w:t>
      </w:r>
      <w:r>
        <w:rPr/>
        <w:t>Ley</w:t>
      </w:r>
      <w:r>
        <w:rPr>
          <w:spacing w:val="-2"/>
        </w:rPr>
        <w:t> </w:t>
      </w:r>
      <w:r>
        <w:rPr/>
        <w:t>del</w:t>
      </w:r>
      <w:r>
        <w:rPr>
          <w:spacing w:val="-2"/>
        </w:rPr>
        <w:t> </w:t>
      </w:r>
      <w:r>
        <w:rPr/>
        <w:t>suelo</w:t>
      </w:r>
      <w:r>
        <w:rPr>
          <w:spacing w:val="-3"/>
        </w:rPr>
        <w:t> </w:t>
      </w:r>
      <w:r>
        <w:rPr/>
        <w:t>y de</w:t>
      </w:r>
      <w:r>
        <w:rPr>
          <w:spacing w:val="-2"/>
        </w:rPr>
        <w:t> </w:t>
      </w:r>
      <w:r>
        <w:rPr/>
        <w:t>los</w:t>
      </w:r>
      <w:r>
        <w:rPr>
          <w:spacing w:val="-3"/>
        </w:rPr>
        <w:t> </w:t>
      </w:r>
      <w:r>
        <w:rPr/>
        <w:t>espacios</w:t>
      </w:r>
      <w:r>
        <w:rPr>
          <w:spacing w:val="-2"/>
        </w:rPr>
        <w:t> </w:t>
      </w:r>
      <w:r>
        <w:rPr/>
        <w:t>naturales</w:t>
      </w:r>
      <w:r>
        <w:rPr>
          <w:spacing w:val="-2"/>
        </w:rPr>
        <w:t> </w:t>
      </w:r>
      <w:r>
        <w:rPr/>
        <w:t>protegidos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Canarias.</w:t>
      </w:r>
    </w:p>
    <w:p>
      <w:pPr>
        <w:pStyle w:val="BodyText"/>
        <w:spacing w:before="120"/>
        <w:ind w:left="1344" w:right="1236" w:firstLine="708"/>
        <w:jc w:val="both"/>
      </w:pPr>
      <w:r>
        <w:rPr/>
        <w:drawing>
          <wp:anchor distT="0" distB="0" distL="0" distR="0" allowOverlap="1" layoutInCell="1" locked="0" behindDoc="0" simplePos="0" relativeHeight="15762432">
            <wp:simplePos x="0" y="0"/>
            <wp:positionH relativeFrom="page">
              <wp:posOffset>6861809</wp:posOffset>
            </wp:positionH>
            <wp:positionV relativeFrom="paragraph">
              <wp:posOffset>1097849</wp:posOffset>
            </wp:positionV>
            <wp:extent cx="330200" cy="3937000"/>
            <wp:effectExtent l="0" t="0" r="0" b="0"/>
            <wp:wrapNone/>
            <wp:docPr id="7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Igualmente, se publicará el citado Acuerdo junto con el contenido de la</w:t>
      </w:r>
      <w:r>
        <w:rPr>
          <w:spacing w:val="1"/>
        </w:rPr>
        <w:t> </w:t>
      </w:r>
      <w:r>
        <w:rPr/>
        <w:t>Normativa de la Modificación Puntual en el Boletín Oficial de la Provincia, para</w:t>
      </w:r>
      <w:r>
        <w:rPr>
          <w:spacing w:val="1"/>
        </w:rPr>
        <w:t> </w:t>
      </w:r>
      <w:r>
        <w:rPr/>
        <w:t>su entrada en vigor, todo ello en virtud de lo establecido en el artículo 155 de la</w:t>
      </w:r>
      <w:r>
        <w:rPr>
          <w:spacing w:val="-64"/>
        </w:rPr>
        <w:t> </w:t>
      </w:r>
      <w:r>
        <w:rPr/>
        <w:t>citada Ley y en el artículo 70 ter apartado 2 de la Ley 7/1985, de 2 de abril,</w:t>
      </w:r>
      <w:r>
        <w:rPr>
          <w:spacing w:val="1"/>
        </w:rPr>
        <w:t> </w:t>
      </w:r>
      <w:r>
        <w:rPr/>
        <w:t>Reguladora de las Bases del Régimen Local, indicando el boletín en el que ha</w:t>
      </w:r>
      <w:r>
        <w:rPr>
          <w:spacing w:val="1"/>
        </w:rPr>
        <w:t> </w:t>
      </w:r>
      <w:r>
        <w:rPr/>
        <w:t>sido</w:t>
      </w:r>
      <w:r>
        <w:rPr>
          <w:spacing w:val="-2"/>
        </w:rPr>
        <w:t> </w:t>
      </w:r>
      <w:r>
        <w:rPr/>
        <w:t>publicado</w:t>
      </w:r>
      <w:r>
        <w:rPr>
          <w:spacing w:val="-1"/>
        </w:rPr>
        <w:t> </w:t>
      </w:r>
      <w:r>
        <w:rPr/>
        <w:t>el</w:t>
      </w:r>
      <w:r>
        <w:rPr>
          <w:spacing w:val="-1"/>
        </w:rPr>
        <w:t> </w:t>
      </w:r>
      <w:r>
        <w:rPr/>
        <w:t>informe ambiental</w:t>
      </w:r>
      <w:r>
        <w:rPr>
          <w:spacing w:val="1"/>
        </w:rPr>
        <w:t> </w:t>
      </w:r>
      <w:r>
        <w:rPr/>
        <w:t>estratégico.</w:t>
      </w:r>
    </w:p>
    <w:p>
      <w:pPr>
        <w:pStyle w:val="BodyText"/>
        <w:spacing w:before="120"/>
        <w:ind w:left="1344" w:right="1227" w:firstLine="720"/>
        <w:jc w:val="both"/>
      </w:pPr>
      <w:r>
        <w:rPr>
          <w:rFonts w:ascii="Arial" w:hAnsi="Arial"/>
          <w:b/>
        </w:rPr>
        <w:t>CUARTO.</w:t>
      </w:r>
      <w:r>
        <w:rPr>
          <w:rFonts w:ascii="Arial" w:hAnsi="Arial"/>
          <w:b/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vez</w:t>
      </w:r>
      <w:r>
        <w:rPr>
          <w:spacing w:val="1"/>
        </w:rPr>
        <w:t> </w:t>
      </w:r>
      <w:r>
        <w:rPr/>
        <w:t>diligenciado,</w:t>
      </w:r>
      <w:r>
        <w:rPr>
          <w:spacing w:val="1"/>
        </w:rPr>
        <w:t> </w:t>
      </w:r>
      <w:r>
        <w:rPr/>
        <w:t>remítase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ejemplar</w:t>
      </w:r>
      <w:r>
        <w:rPr>
          <w:spacing w:val="1"/>
        </w:rPr>
        <w:t> </w:t>
      </w:r>
      <w:r>
        <w:rPr/>
        <w:t>íntegro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-64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Gáldar,</w:t>
      </w:r>
      <w:r>
        <w:rPr>
          <w:spacing w:val="1"/>
        </w:rPr>
        <w:t> </w:t>
      </w:r>
      <w:r>
        <w:rPr/>
        <w:t>aprobado</w:t>
      </w:r>
      <w:r>
        <w:rPr>
          <w:spacing w:val="-64"/>
        </w:rPr>
        <w:t> </w:t>
      </w:r>
      <w:r>
        <w:rPr/>
        <w:t>definitivamente, incluyendo planos y resto de documentos que conformen el</w:t>
      </w:r>
      <w:r>
        <w:rPr>
          <w:spacing w:val="1"/>
        </w:rPr>
        <w:t> </w:t>
      </w:r>
      <w:r>
        <w:rPr/>
        <w:t>documento de información y ordenación del plan, así como el resultado de la</w:t>
      </w:r>
      <w:r>
        <w:rPr>
          <w:spacing w:val="1"/>
        </w:rPr>
        <w:t> </w:t>
      </w:r>
      <w:r>
        <w:rPr/>
        <w:t>evaluación</w:t>
      </w:r>
      <w:r>
        <w:rPr>
          <w:spacing w:val="-3"/>
        </w:rPr>
        <w:t> </w:t>
      </w:r>
      <w:r>
        <w:rPr/>
        <w:t>ambiental</w:t>
      </w:r>
      <w:r>
        <w:rPr>
          <w:spacing w:val="-1"/>
        </w:rPr>
        <w:t> </w:t>
      </w:r>
      <w:r>
        <w:rPr/>
        <w:t>estratégica,</w:t>
      </w:r>
      <w:r>
        <w:rPr>
          <w:spacing w:val="-4"/>
        </w:rPr>
        <w:t> </w:t>
      </w:r>
      <w:r>
        <w:rPr/>
        <w:t>al</w:t>
      </w:r>
      <w:r>
        <w:rPr>
          <w:spacing w:val="-2"/>
        </w:rPr>
        <w:t> </w:t>
      </w:r>
      <w:r>
        <w:rPr/>
        <w:t>Registro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Planeamiento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Canarias.</w:t>
      </w:r>
    </w:p>
    <w:p>
      <w:pPr>
        <w:pStyle w:val="BodyText"/>
        <w:spacing w:before="120"/>
        <w:ind w:left="1344" w:right="1232" w:firstLine="720"/>
        <w:jc w:val="both"/>
      </w:pPr>
      <w:r>
        <w:rPr>
          <w:rFonts w:ascii="Arial" w:hAnsi="Arial"/>
          <w:b/>
        </w:rPr>
        <w:t>QUINTO.</w:t>
      </w:r>
      <w:r>
        <w:rPr>
          <w:rFonts w:ascii="Arial" w:hAnsi="Arial"/>
          <w:b/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vez</w:t>
      </w:r>
      <w:r>
        <w:rPr>
          <w:spacing w:val="1"/>
        </w:rPr>
        <w:t> </w:t>
      </w:r>
      <w:r>
        <w:rPr/>
        <w:t>diligenciado,</w:t>
      </w:r>
      <w:r>
        <w:rPr>
          <w:spacing w:val="1"/>
        </w:rPr>
        <w:t> </w:t>
      </w:r>
      <w:r>
        <w:rPr/>
        <w:t>remítase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ejemplar</w:t>
      </w:r>
      <w:r>
        <w:rPr>
          <w:spacing w:val="1"/>
        </w:rPr>
        <w:t> </w:t>
      </w:r>
      <w:r>
        <w:rPr/>
        <w:t>íntegro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Gáldar,</w:t>
      </w:r>
      <w:r>
        <w:rPr>
          <w:spacing w:val="1"/>
        </w:rPr>
        <w:t> </w:t>
      </w:r>
      <w:r>
        <w:rPr/>
        <w:t>aprobado</w:t>
      </w:r>
      <w:r>
        <w:rPr>
          <w:spacing w:val="-64"/>
        </w:rPr>
        <w:t> </w:t>
      </w:r>
      <w:r>
        <w:rPr/>
        <w:t>definitivamente</w:t>
      </w:r>
      <w:r>
        <w:rPr>
          <w:spacing w:val="-2"/>
        </w:rPr>
        <w:t> </w:t>
      </w:r>
      <w:r>
        <w:rPr/>
        <w:t>al</w:t>
      </w:r>
      <w:r>
        <w:rPr>
          <w:spacing w:val="-1"/>
        </w:rPr>
        <w:t> </w:t>
      </w:r>
      <w:r>
        <w:rPr/>
        <w:t>Consejo Cartográfico</w:t>
      </w:r>
      <w:r>
        <w:rPr>
          <w:spacing w:val="-1"/>
        </w:rPr>
        <w:t> </w:t>
      </w:r>
      <w:r>
        <w:rPr/>
        <w:t>de Canarias.</w:t>
      </w:r>
    </w:p>
    <w:p>
      <w:pPr>
        <w:pStyle w:val="BodyText"/>
        <w:spacing w:before="230"/>
        <w:ind w:left="2064"/>
      </w:pPr>
      <w:r>
        <w:rPr/>
        <w:t>No</w:t>
      </w:r>
      <w:r>
        <w:rPr>
          <w:spacing w:val="-2"/>
        </w:rPr>
        <w:t> </w:t>
      </w:r>
      <w:r>
        <w:rPr/>
        <w:t>obstante,</w:t>
      </w:r>
      <w:r>
        <w:rPr>
          <w:spacing w:val="-3"/>
        </w:rPr>
        <w:t> </w:t>
      </w:r>
      <w:r>
        <w:rPr/>
        <w:t>la</w:t>
      </w:r>
      <w:r>
        <w:rPr>
          <w:spacing w:val="-4"/>
        </w:rPr>
        <w:t> </w:t>
      </w:r>
      <w:r>
        <w:rPr/>
        <w:t>Corporación</w:t>
      </w:r>
      <w:r>
        <w:rPr>
          <w:spacing w:val="-2"/>
        </w:rPr>
        <w:t> </w:t>
      </w:r>
      <w:r>
        <w:rPr/>
        <w:t>acordará</w:t>
      </w:r>
      <w:r>
        <w:rPr>
          <w:spacing w:val="-2"/>
        </w:rPr>
        <w:t> </w:t>
      </w:r>
      <w:r>
        <w:rPr/>
        <w:t>lo</w:t>
      </w:r>
      <w:r>
        <w:rPr>
          <w:spacing w:val="-3"/>
        </w:rPr>
        <w:t> </w:t>
      </w:r>
      <w:r>
        <w:rPr/>
        <w:t>que</w:t>
      </w:r>
      <w:r>
        <w:rPr>
          <w:spacing w:val="-4"/>
        </w:rPr>
        <w:t> </w:t>
      </w:r>
      <w:r>
        <w:rPr/>
        <w:t>estime</w:t>
      </w:r>
      <w:r>
        <w:rPr>
          <w:spacing w:val="-2"/>
        </w:rPr>
        <w:t> </w:t>
      </w:r>
      <w:r>
        <w:rPr/>
        <w:t>pertinente.”</w:t>
      </w:r>
    </w:p>
    <w:p>
      <w:pPr>
        <w:pStyle w:val="BodyText"/>
        <w:spacing w:before="230"/>
        <w:ind w:left="1344" w:right="1230" w:firstLine="720"/>
        <w:jc w:val="both"/>
      </w:pPr>
      <w:r>
        <w:rPr/>
        <w:t>Después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varias</w:t>
      </w:r>
      <w:r>
        <w:rPr>
          <w:spacing w:val="1"/>
        </w:rPr>
        <w:t> </w:t>
      </w:r>
      <w:r>
        <w:rPr/>
        <w:t>intervenciones,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Ayuntamiento</w:t>
      </w:r>
      <w:r>
        <w:rPr>
          <w:spacing w:val="1"/>
        </w:rPr>
        <w:t> </w:t>
      </w:r>
      <w:r>
        <w:rPr/>
        <w:t>Pleno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unanimidad acordó:</w:t>
      </w:r>
    </w:p>
    <w:p>
      <w:pPr>
        <w:pStyle w:val="BodyText"/>
        <w:spacing w:before="230"/>
        <w:ind w:left="1344" w:right="1228" w:firstLine="708"/>
        <w:jc w:val="both"/>
      </w:pPr>
      <w:r>
        <w:rPr>
          <w:rFonts w:ascii="Arial" w:hAnsi="Arial"/>
          <w:b/>
        </w:rPr>
        <w:t>PRIMERO. </w:t>
      </w:r>
      <w:r>
        <w:rPr/>
        <w:t>Aprobar el nuevo documento de fecha 16 de mayo de 2022</w:t>
      </w:r>
      <w:r>
        <w:rPr>
          <w:spacing w:val="1"/>
        </w:rPr>
        <w:t> </w:t>
      </w:r>
      <w:r>
        <w:rPr/>
        <w:t>redactado por Marta Gracia Sosa Erdozain, Tomo I. Memoria Justificativa y</w:t>
      </w:r>
      <w:r>
        <w:rPr>
          <w:spacing w:val="1"/>
        </w:rPr>
        <w:t> </w:t>
      </w:r>
      <w:r>
        <w:rPr/>
        <w:t>Tomo II. Informe de Sostenibilidad Económica de la “Modificación menor del</w:t>
      </w:r>
      <w:r>
        <w:rPr>
          <w:spacing w:val="1"/>
        </w:rPr>
        <w:t> </w:t>
      </w:r>
      <w:r>
        <w:rPr/>
        <w:t>Plan</w:t>
      </w:r>
      <w:r>
        <w:rPr>
          <w:spacing w:val="22"/>
        </w:rPr>
        <w:t> </w:t>
      </w:r>
      <w:r>
        <w:rPr/>
        <w:t>General</w:t>
      </w:r>
      <w:r>
        <w:rPr>
          <w:spacing w:val="22"/>
        </w:rPr>
        <w:t> </w:t>
      </w:r>
      <w:r>
        <w:rPr/>
        <w:t>de</w:t>
      </w:r>
      <w:r>
        <w:rPr>
          <w:spacing w:val="23"/>
        </w:rPr>
        <w:t> </w:t>
      </w:r>
      <w:r>
        <w:rPr/>
        <w:t>Ordenación</w:t>
      </w:r>
      <w:r>
        <w:rPr>
          <w:spacing w:val="22"/>
        </w:rPr>
        <w:t> </w:t>
      </w:r>
      <w:r>
        <w:rPr/>
        <w:t>de</w:t>
      </w:r>
      <w:r>
        <w:rPr>
          <w:spacing w:val="22"/>
        </w:rPr>
        <w:t> </w:t>
      </w:r>
      <w:r>
        <w:rPr/>
        <w:t>Gáldar</w:t>
      </w:r>
      <w:r>
        <w:rPr>
          <w:spacing w:val="22"/>
        </w:rPr>
        <w:t> </w:t>
      </w:r>
      <w:r>
        <w:rPr/>
        <w:t>para</w:t>
      </w:r>
      <w:r>
        <w:rPr>
          <w:spacing w:val="22"/>
        </w:rPr>
        <w:t> </w:t>
      </w:r>
      <w:r>
        <w:rPr/>
        <w:t>la</w:t>
      </w:r>
      <w:r>
        <w:rPr>
          <w:spacing w:val="22"/>
        </w:rPr>
        <w:t> </w:t>
      </w:r>
      <w:r>
        <w:rPr/>
        <w:t>armonización</w:t>
      </w:r>
      <w:r>
        <w:rPr>
          <w:spacing w:val="23"/>
        </w:rPr>
        <w:t> </w:t>
      </w:r>
      <w:r>
        <w:rPr/>
        <w:t>de</w:t>
      </w:r>
      <w:r>
        <w:rPr>
          <w:spacing w:val="22"/>
        </w:rPr>
        <w:t> </w:t>
      </w:r>
      <w:r>
        <w:rPr/>
        <w:t>la</w:t>
      </w:r>
      <w:r>
        <w:rPr>
          <w:spacing w:val="21"/>
        </w:rPr>
        <w:t> </w:t>
      </w:r>
      <w:r>
        <w:rPr/>
        <w:t>regulación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1"/>
        </w:rPr>
      </w:pPr>
      <w:r>
        <w:rPr/>
        <w:drawing>
          <wp:anchor distT="0" distB="0" distL="0" distR="0" allowOverlap="1" layoutInCell="1" locked="0" behindDoc="0" simplePos="0" relativeHeight="65">
            <wp:simplePos x="0" y="0"/>
            <wp:positionH relativeFrom="page">
              <wp:posOffset>1307942</wp:posOffset>
            </wp:positionH>
            <wp:positionV relativeFrom="paragraph">
              <wp:posOffset>184625</wp:posOffset>
            </wp:positionV>
            <wp:extent cx="5028935" cy="106298"/>
            <wp:effectExtent l="0" t="0" r="0" b="0"/>
            <wp:wrapTopAndBottom/>
            <wp:docPr id="79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19/42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6499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20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29"/>
        <w:jc w:val="both"/>
      </w:pPr>
      <w:r>
        <w:rPr/>
        <w:t>del uso comercial al Decreto Legislativo 1/2012, de 21 de abril”, que incorpora</w:t>
      </w:r>
      <w:r>
        <w:rPr>
          <w:spacing w:val="1"/>
        </w:rPr>
        <w:t> </w:t>
      </w:r>
      <w:r>
        <w:rPr/>
        <w:t>las recomendaciones de carácter no sustancial señaladas en el informe de</w:t>
      </w:r>
      <w:r>
        <w:rPr>
          <w:spacing w:val="1"/>
        </w:rPr>
        <w:t> </w:t>
      </w:r>
      <w:r>
        <w:rPr/>
        <w:t>evaluación de impacto de género emitido con fecha 12 de mayo de 2022 por la</w:t>
      </w:r>
      <w:r>
        <w:rPr>
          <w:spacing w:val="1"/>
        </w:rPr>
        <w:t> </w:t>
      </w:r>
      <w:r>
        <w:rPr/>
        <w:t>Concejalía de Igualdad entre Mujeres y Hombres del Ayuntamiento de Gáldar</w:t>
      </w:r>
      <w:r>
        <w:rPr>
          <w:spacing w:val="1"/>
        </w:rPr>
        <w:t> </w:t>
      </w:r>
      <w:r>
        <w:rPr/>
        <w:t>sobre</w:t>
      </w:r>
      <w:r>
        <w:rPr>
          <w:spacing w:val="-2"/>
        </w:rPr>
        <w:t> </w:t>
      </w:r>
      <w:r>
        <w:rPr/>
        <w:t>empleo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lenguaje</w:t>
      </w:r>
      <w:r>
        <w:rPr>
          <w:spacing w:val="-2"/>
        </w:rPr>
        <w:t> </w:t>
      </w:r>
      <w:r>
        <w:rPr/>
        <w:t>no</w:t>
      </w:r>
      <w:r>
        <w:rPr>
          <w:spacing w:val="-1"/>
        </w:rPr>
        <w:t> </w:t>
      </w:r>
      <w:r>
        <w:rPr/>
        <w:t>sexista</w:t>
      </w:r>
      <w:r>
        <w:rPr>
          <w:spacing w:val="-1"/>
        </w:rPr>
        <w:t> </w:t>
      </w:r>
      <w:r>
        <w:rPr/>
        <w:t>en</w:t>
      </w:r>
      <w:r>
        <w:rPr>
          <w:spacing w:val="-2"/>
        </w:rPr>
        <w:t> </w:t>
      </w:r>
      <w:r>
        <w:rPr/>
        <w:t>el</w:t>
      </w:r>
      <w:r>
        <w:rPr>
          <w:spacing w:val="1"/>
        </w:rPr>
        <w:t> </w:t>
      </w:r>
      <w:r>
        <w:rPr/>
        <w:t>documento.</w:t>
      </w:r>
    </w:p>
    <w:p>
      <w:pPr>
        <w:pStyle w:val="BodyText"/>
        <w:spacing w:before="120"/>
        <w:ind w:left="1344" w:right="1226" w:firstLine="720"/>
        <w:jc w:val="both"/>
      </w:pPr>
      <w:r>
        <w:rPr/>
        <w:pict>
          <v:shape style="position:absolute;margin-left:535.991150pt;margin-top:157.359329pt;width:33.050pt;height:166.7pt;mso-position-horizontal-relative:page;mso-position-vertical-relative:paragraph;z-index:1576448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rFonts w:ascii="Arial" w:hAnsi="Arial"/>
          <w:b/>
        </w:rPr>
        <w:t>SEGUNDO.</w:t>
      </w:r>
      <w:r>
        <w:rPr>
          <w:rFonts w:ascii="Arial" w:hAnsi="Arial"/>
          <w:b/>
          <w:spacing w:val="1"/>
        </w:rPr>
        <w:t> </w:t>
      </w:r>
      <w:r>
        <w:rPr/>
        <w:t>Aprobar</w:t>
      </w:r>
      <w:r>
        <w:rPr>
          <w:spacing w:val="1"/>
        </w:rPr>
        <w:t> </w:t>
      </w:r>
      <w:r>
        <w:rPr/>
        <w:t>definitivamente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 de Ordenación de Gáldar, para la armonización de la regulación del</w:t>
      </w:r>
      <w:r>
        <w:rPr>
          <w:spacing w:val="1"/>
        </w:rPr>
        <w:t> </w:t>
      </w:r>
      <w:r>
        <w:rPr/>
        <w:t>uso comercial del Plan General a la nueva legislación; al haberse derogado la</w:t>
      </w:r>
      <w:r>
        <w:rPr>
          <w:spacing w:val="1"/>
        </w:rPr>
        <w:t> </w:t>
      </w:r>
      <w:r>
        <w:rPr/>
        <w:t>Ley 10/2003, de 3 de abril, reguladora de la Licencia Comercial Específica, bajo</w:t>
      </w:r>
      <w:r>
        <w:rPr>
          <w:spacing w:val="-65"/>
        </w:rPr>
        <w:t> </w:t>
      </w:r>
      <w:r>
        <w:rPr/>
        <w:t>la cual se reguló el uso comercial en el Plan General que establecía como</w:t>
      </w:r>
      <w:r>
        <w:rPr>
          <w:spacing w:val="1"/>
        </w:rPr>
        <w:t> </w:t>
      </w:r>
      <w:r>
        <w:rPr/>
        <w:t>grandes</w:t>
      </w:r>
      <w:r>
        <w:rPr>
          <w:spacing w:val="1"/>
        </w:rPr>
        <w:t> </w:t>
      </w:r>
      <w:r>
        <w:rPr/>
        <w:t>establecimientos</w:t>
      </w:r>
      <w:r>
        <w:rPr>
          <w:spacing w:val="1"/>
        </w:rPr>
        <w:t> </w:t>
      </w:r>
      <w:r>
        <w:rPr/>
        <w:t>comerciales,</w:t>
      </w:r>
      <w:r>
        <w:rPr>
          <w:spacing w:val="1"/>
        </w:rPr>
        <w:t> </w:t>
      </w:r>
      <w:r>
        <w:rPr/>
        <w:t>sometidos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licencia</w:t>
      </w:r>
      <w:r>
        <w:rPr>
          <w:spacing w:val="1"/>
        </w:rPr>
        <w:t> </w:t>
      </w:r>
      <w:r>
        <w:rPr/>
        <w:t>comercial</w:t>
      </w:r>
      <w:r>
        <w:rPr>
          <w:spacing w:val="1"/>
        </w:rPr>
        <w:t> </w:t>
      </w:r>
      <w:r>
        <w:rPr/>
        <w:t>específica aquellos dedicados al comercio minorista, cuya superficie útil de</w:t>
      </w:r>
      <w:r>
        <w:rPr>
          <w:spacing w:val="1"/>
        </w:rPr>
        <w:t> </w:t>
      </w:r>
      <w:r>
        <w:rPr/>
        <w:t>venta al público supere 1.500 m² en los municipios con una población de hecho</w:t>
      </w:r>
      <w:r>
        <w:rPr>
          <w:spacing w:val="-64"/>
        </w:rPr>
        <w:t> </w:t>
      </w:r>
      <w:r>
        <w:rPr/>
        <w:t>igual o superior a 20.000 habitantes e inferior a 200.000 mientras que el vigente</w:t>
      </w:r>
      <w:r>
        <w:rPr>
          <w:spacing w:val="-65"/>
        </w:rPr>
        <w:t> </w:t>
      </w:r>
      <w:r>
        <w:rPr/>
        <w:t>Decreto Legislativo 1/2012, de 21 de abril, por el que se aprueba el Texto</w:t>
      </w:r>
      <w:r>
        <w:rPr>
          <w:spacing w:val="1"/>
        </w:rPr>
        <w:t> </w:t>
      </w:r>
      <w:r>
        <w:rPr/>
        <w:t>Refundido de las Leyes de Ordenación de la Actividad Comercial de Canarias y</w:t>
      </w:r>
      <w:r>
        <w:rPr>
          <w:spacing w:val="-64"/>
        </w:rPr>
        <w:t> </w:t>
      </w:r>
      <w:r>
        <w:rPr/>
        <w:t>reguladora</w:t>
      </w:r>
      <w:r>
        <w:rPr>
          <w:spacing w:val="24"/>
        </w:rPr>
        <w:t> </w:t>
      </w:r>
      <w:r>
        <w:rPr/>
        <w:t>de</w:t>
      </w:r>
      <w:r>
        <w:rPr>
          <w:spacing w:val="25"/>
        </w:rPr>
        <w:t> </w:t>
      </w:r>
      <w:r>
        <w:rPr/>
        <w:t>la</w:t>
      </w:r>
      <w:r>
        <w:rPr>
          <w:spacing w:val="24"/>
        </w:rPr>
        <w:t> </w:t>
      </w:r>
      <w:r>
        <w:rPr/>
        <w:t>licencia</w:t>
      </w:r>
      <w:r>
        <w:rPr>
          <w:spacing w:val="25"/>
        </w:rPr>
        <w:t> </w:t>
      </w:r>
      <w:r>
        <w:rPr/>
        <w:t>comercial,</w:t>
      </w:r>
      <w:r>
        <w:rPr>
          <w:spacing w:val="23"/>
        </w:rPr>
        <w:t> </w:t>
      </w:r>
      <w:r>
        <w:rPr/>
        <w:t>eleva</w:t>
      </w:r>
      <w:r>
        <w:rPr>
          <w:spacing w:val="25"/>
        </w:rPr>
        <w:t> </w:t>
      </w:r>
      <w:r>
        <w:rPr/>
        <w:t>esa</w:t>
      </w:r>
      <w:r>
        <w:rPr>
          <w:spacing w:val="24"/>
        </w:rPr>
        <w:t> </w:t>
      </w:r>
      <w:r>
        <w:rPr/>
        <w:t>superficie</w:t>
      </w:r>
      <w:r>
        <w:rPr>
          <w:spacing w:val="25"/>
        </w:rPr>
        <w:t> </w:t>
      </w:r>
      <w:r>
        <w:rPr/>
        <w:t>útil</w:t>
      </w:r>
      <w:r>
        <w:rPr>
          <w:spacing w:val="25"/>
        </w:rPr>
        <w:t> </w:t>
      </w:r>
      <w:r>
        <w:rPr/>
        <w:t>de</w:t>
      </w:r>
      <w:r>
        <w:rPr>
          <w:spacing w:val="24"/>
        </w:rPr>
        <w:t> </w:t>
      </w:r>
      <w:r>
        <w:rPr/>
        <w:t>venta</w:t>
      </w:r>
      <w:r>
        <w:rPr>
          <w:spacing w:val="25"/>
        </w:rPr>
        <w:t> </w:t>
      </w:r>
      <w:r>
        <w:rPr/>
        <w:t>a</w:t>
      </w:r>
      <w:r>
        <w:rPr>
          <w:spacing w:val="22"/>
        </w:rPr>
        <w:t> </w:t>
      </w:r>
      <w:r>
        <w:rPr/>
        <w:t>2.500</w:t>
      </w:r>
      <w:r>
        <w:rPr>
          <w:spacing w:val="-64"/>
        </w:rPr>
        <w:t> </w:t>
      </w:r>
      <w:r>
        <w:rPr/>
        <w:t>m²</w:t>
      </w:r>
      <w:r>
        <w:rPr>
          <w:spacing w:val="16"/>
        </w:rPr>
        <w:t> </w:t>
      </w:r>
      <w:r>
        <w:rPr/>
        <w:t>en</w:t>
      </w:r>
      <w:r>
        <w:rPr>
          <w:spacing w:val="17"/>
        </w:rPr>
        <w:t> </w:t>
      </w:r>
      <w:r>
        <w:rPr/>
        <w:t>la</w:t>
      </w:r>
      <w:r>
        <w:rPr>
          <w:spacing w:val="17"/>
        </w:rPr>
        <w:t> </w:t>
      </w:r>
      <w:r>
        <w:rPr/>
        <w:t>isla</w:t>
      </w:r>
      <w:r>
        <w:rPr>
          <w:spacing w:val="17"/>
        </w:rPr>
        <w:t> </w:t>
      </w:r>
      <w:r>
        <w:rPr/>
        <w:t>de</w:t>
      </w:r>
      <w:r>
        <w:rPr>
          <w:spacing w:val="15"/>
        </w:rPr>
        <w:t> </w:t>
      </w:r>
      <w:r>
        <w:rPr/>
        <w:t>Gran</w:t>
      </w:r>
      <w:r>
        <w:rPr>
          <w:spacing w:val="17"/>
        </w:rPr>
        <w:t> </w:t>
      </w:r>
      <w:r>
        <w:rPr/>
        <w:t>Canaria</w:t>
      </w:r>
      <w:r>
        <w:rPr>
          <w:spacing w:val="17"/>
        </w:rPr>
        <w:t> </w:t>
      </w:r>
      <w:r>
        <w:rPr/>
        <w:t>y</w:t>
      </w:r>
      <w:r>
        <w:rPr>
          <w:spacing w:val="12"/>
        </w:rPr>
        <w:t> </w:t>
      </w:r>
      <w:r>
        <w:rPr/>
        <w:t>Tenerife;</w:t>
      </w:r>
      <w:r>
        <w:rPr>
          <w:spacing w:val="16"/>
        </w:rPr>
        <w:t> </w:t>
      </w:r>
      <w:r>
        <w:rPr/>
        <w:t>dándose</w:t>
      </w:r>
      <w:r>
        <w:rPr>
          <w:spacing w:val="15"/>
        </w:rPr>
        <w:t> </w:t>
      </w:r>
      <w:r>
        <w:rPr/>
        <w:t>nueva</w:t>
      </w:r>
      <w:r>
        <w:rPr>
          <w:spacing w:val="17"/>
        </w:rPr>
        <w:t> </w:t>
      </w:r>
      <w:r>
        <w:rPr/>
        <w:t>redacción</w:t>
      </w:r>
      <w:r>
        <w:rPr>
          <w:spacing w:val="17"/>
        </w:rPr>
        <w:t> </w:t>
      </w:r>
      <w:r>
        <w:rPr/>
        <w:t>al</w:t>
      </w:r>
      <w:r>
        <w:rPr>
          <w:spacing w:val="17"/>
        </w:rPr>
        <w:t> </w:t>
      </w:r>
      <w:r>
        <w:rPr/>
        <w:t>artículo</w:t>
      </w:r>
    </w:p>
    <w:p>
      <w:pPr>
        <w:pStyle w:val="BodyText"/>
        <w:ind w:left="1344" w:right="1227"/>
        <w:jc w:val="both"/>
      </w:pPr>
      <w:r>
        <w:rPr/>
        <w:t>1.5</w:t>
      </w:r>
      <w:r>
        <w:rPr>
          <w:spacing w:val="1"/>
        </w:rPr>
        <w:t> </w:t>
      </w:r>
      <w:r>
        <w:rPr/>
        <w:t>Usos</w:t>
      </w:r>
      <w:r>
        <w:rPr>
          <w:spacing w:val="1"/>
        </w:rPr>
        <w:t> </w:t>
      </w:r>
      <w:r>
        <w:rPr/>
        <w:t>Terciarios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Anexo:</w:t>
      </w:r>
      <w:r>
        <w:rPr>
          <w:spacing w:val="1"/>
        </w:rPr>
        <w:t> </w:t>
      </w:r>
      <w:r>
        <w:rPr/>
        <w:t>Normas</w:t>
      </w:r>
      <w:r>
        <w:rPr>
          <w:spacing w:val="1"/>
        </w:rPr>
        <w:t> </w:t>
      </w:r>
      <w:r>
        <w:rPr/>
        <w:t>Urbanísticas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Estructural y en las Normas Urbanísticas de la Ordenación Pormenorizada</w:t>
      </w:r>
      <w:r>
        <w:rPr>
          <w:spacing w:val="1"/>
        </w:rPr>
        <w:t> </w:t>
      </w:r>
      <w:r>
        <w:rPr/>
        <w:t>donde</w:t>
      </w:r>
      <w:r>
        <w:rPr>
          <w:spacing w:val="1"/>
        </w:rPr>
        <w:t> </w:t>
      </w:r>
      <w:r>
        <w:rPr/>
        <w:t>dice</w:t>
      </w:r>
      <w:r>
        <w:rPr>
          <w:spacing w:val="1"/>
        </w:rPr>
        <w:t> </w:t>
      </w:r>
      <w:r>
        <w:rPr/>
        <w:t>“Gran</w:t>
      </w:r>
      <w:r>
        <w:rPr>
          <w:spacing w:val="1"/>
        </w:rPr>
        <w:t> </w:t>
      </w:r>
      <w:r>
        <w:rPr/>
        <w:t>Superficie</w:t>
      </w:r>
      <w:r>
        <w:rPr>
          <w:spacing w:val="1"/>
        </w:rPr>
        <w:t> </w:t>
      </w:r>
      <w:r>
        <w:rPr/>
        <w:t>Comercial”</w:t>
      </w:r>
      <w:r>
        <w:rPr>
          <w:spacing w:val="1"/>
        </w:rPr>
        <w:t> </w:t>
      </w:r>
      <w:r>
        <w:rPr/>
        <w:t>deberá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sustituido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“Gran</w:t>
      </w:r>
      <w:r>
        <w:rPr>
          <w:spacing w:val="1"/>
        </w:rPr>
        <w:t> </w:t>
      </w:r>
      <w:r>
        <w:rPr/>
        <w:t>Establecimiento</w:t>
      </w:r>
      <w:r>
        <w:rPr>
          <w:spacing w:val="-2"/>
        </w:rPr>
        <w:t> </w:t>
      </w:r>
      <w:r>
        <w:rPr/>
        <w:t>Comercial”.</w:t>
      </w:r>
    </w:p>
    <w:p>
      <w:pPr>
        <w:pStyle w:val="BodyText"/>
        <w:spacing w:before="120"/>
        <w:ind w:left="1344" w:right="1230" w:firstLine="720"/>
        <w:jc w:val="both"/>
      </w:pPr>
      <w:r>
        <w:rPr>
          <w:rFonts w:ascii="Arial" w:hAnsi="Arial"/>
          <w:b/>
        </w:rPr>
        <w:t>TERCERO.</w:t>
      </w:r>
      <w:r>
        <w:rPr>
          <w:rFonts w:ascii="Arial" w:hAnsi="Arial"/>
          <w:b/>
          <w:spacing w:val="1"/>
        </w:rPr>
        <w:t> </w:t>
      </w:r>
      <w:r>
        <w:rPr/>
        <w:t>Publicar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Boletín</w:t>
      </w:r>
      <w:r>
        <w:rPr>
          <w:spacing w:val="1"/>
        </w:rPr>
        <w:t> </w:t>
      </w:r>
      <w:r>
        <w:rPr/>
        <w:t>Oficial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Canarias, a los efectos de lo establecido en el artículo 155 de la Ley 4/2017, de</w:t>
      </w:r>
      <w:r>
        <w:rPr>
          <w:spacing w:val="-64"/>
        </w:rPr>
        <w:t> </w:t>
      </w:r>
      <w:r>
        <w:rPr/>
        <w:t>13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julio,</w:t>
      </w:r>
      <w:r>
        <w:rPr>
          <w:spacing w:val="-2"/>
        </w:rPr>
        <w:t> </w:t>
      </w:r>
      <w:r>
        <w:rPr/>
        <w:t>Ley</w:t>
      </w:r>
      <w:r>
        <w:rPr>
          <w:spacing w:val="-2"/>
        </w:rPr>
        <w:t> </w:t>
      </w:r>
      <w:r>
        <w:rPr/>
        <w:t>del</w:t>
      </w:r>
      <w:r>
        <w:rPr>
          <w:spacing w:val="-2"/>
        </w:rPr>
        <w:t> </w:t>
      </w:r>
      <w:r>
        <w:rPr/>
        <w:t>suelo</w:t>
      </w:r>
      <w:r>
        <w:rPr>
          <w:spacing w:val="-3"/>
        </w:rPr>
        <w:t> </w:t>
      </w:r>
      <w:r>
        <w:rPr/>
        <w:t>y de</w:t>
      </w:r>
      <w:r>
        <w:rPr>
          <w:spacing w:val="-2"/>
        </w:rPr>
        <w:t> </w:t>
      </w:r>
      <w:r>
        <w:rPr/>
        <w:t>los</w:t>
      </w:r>
      <w:r>
        <w:rPr>
          <w:spacing w:val="-3"/>
        </w:rPr>
        <w:t> </w:t>
      </w:r>
      <w:r>
        <w:rPr/>
        <w:t>espacios</w:t>
      </w:r>
      <w:r>
        <w:rPr>
          <w:spacing w:val="-2"/>
        </w:rPr>
        <w:t> </w:t>
      </w:r>
      <w:r>
        <w:rPr/>
        <w:t>naturales</w:t>
      </w:r>
      <w:r>
        <w:rPr>
          <w:spacing w:val="-2"/>
        </w:rPr>
        <w:t> </w:t>
      </w:r>
      <w:r>
        <w:rPr/>
        <w:t>protegidos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Canarias.</w:t>
      </w:r>
    </w:p>
    <w:p>
      <w:pPr>
        <w:pStyle w:val="BodyText"/>
        <w:spacing w:before="120"/>
        <w:ind w:left="1344" w:right="1236" w:firstLine="708"/>
        <w:jc w:val="both"/>
      </w:pPr>
      <w:r>
        <w:rPr/>
        <w:drawing>
          <wp:anchor distT="0" distB="0" distL="0" distR="0" allowOverlap="1" layoutInCell="1" locked="0" behindDoc="0" simplePos="0" relativeHeight="15763968">
            <wp:simplePos x="0" y="0"/>
            <wp:positionH relativeFrom="page">
              <wp:posOffset>6861809</wp:posOffset>
            </wp:positionH>
            <wp:positionV relativeFrom="paragraph">
              <wp:posOffset>572069</wp:posOffset>
            </wp:positionV>
            <wp:extent cx="330200" cy="3937000"/>
            <wp:effectExtent l="0" t="0" r="0" b="0"/>
            <wp:wrapNone/>
            <wp:docPr id="8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Igualmente, se publicará el citado Acuerdo junto con el contenido de la</w:t>
      </w:r>
      <w:r>
        <w:rPr>
          <w:spacing w:val="1"/>
        </w:rPr>
        <w:t> </w:t>
      </w:r>
      <w:r>
        <w:rPr/>
        <w:t>Normativa de la Modificación Puntual en el Boletín Oficial de la Provincia, para</w:t>
      </w:r>
      <w:r>
        <w:rPr>
          <w:spacing w:val="1"/>
        </w:rPr>
        <w:t> </w:t>
      </w:r>
      <w:r>
        <w:rPr/>
        <w:t>su entrada en vigor, todo ello en virtud de lo establecido en el artículo 155 de la</w:t>
      </w:r>
      <w:r>
        <w:rPr>
          <w:spacing w:val="-64"/>
        </w:rPr>
        <w:t> </w:t>
      </w:r>
      <w:r>
        <w:rPr/>
        <w:t>citada Ley y en el artículo 70 ter apartado 2 de la Ley 7/1985, de 2 de abril,</w:t>
      </w:r>
      <w:r>
        <w:rPr>
          <w:spacing w:val="1"/>
        </w:rPr>
        <w:t> </w:t>
      </w:r>
      <w:r>
        <w:rPr/>
        <w:t>Reguladora de las Bases del Régimen Local, indicando el boletín en el que ha</w:t>
      </w:r>
      <w:r>
        <w:rPr>
          <w:spacing w:val="1"/>
        </w:rPr>
        <w:t> </w:t>
      </w:r>
      <w:r>
        <w:rPr/>
        <w:t>sido</w:t>
      </w:r>
      <w:r>
        <w:rPr>
          <w:spacing w:val="-2"/>
        </w:rPr>
        <w:t> </w:t>
      </w:r>
      <w:r>
        <w:rPr/>
        <w:t>publicado</w:t>
      </w:r>
      <w:r>
        <w:rPr>
          <w:spacing w:val="-1"/>
        </w:rPr>
        <w:t> </w:t>
      </w:r>
      <w:r>
        <w:rPr/>
        <w:t>el</w:t>
      </w:r>
      <w:r>
        <w:rPr>
          <w:spacing w:val="-1"/>
        </w:rPr>
        <w:t> </w:t>
      </w:r>
      <w:r>
        <w:rPr/>
        <w:t>informe ambiental</w:t>
      </w:r>
      <w:r>
        <w:rPr>
          <w:spacing w:val="1"/>
        </w:rPr>
        <w:t> </w:t>
      </w:r>
      <w:r>
        <w:rPr/>
        <w:t>estratégico.</w:t>
      </w:r>
    </w:p>
    <w:p>
      <w:pPr>
        <w:pStyle w:val="BodyText"/>
        <w:spacing w:before="121"/>
        <w:ind w:left="1344" w:right="1227" w:firstLine="720"/>
        <w:jc w:val="both"/>
      </w:pPr>
      <w:r>
        <w:rPr>
          <w:rFonts w:ascii="Arial" w:hAnsi="Arial"/>
          <w:b/>
        </w:rPr>
        <w:t>CUARTO.</w:t>
      </w:r>
      <w:r>
        <w:rPr>
          <w:rFonts w:ascii="Arial" w:hAnsi="Arial"/>
          <w:b/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vez</w:t>
      </w:r>
      <w:r>
        <w:rPr>
          <w:spacing w:val="1"/>
        </w:rPr>
        <w:t> </w:t>
      </w:r>
      <w:r>
        <w:rPr/>
        <w:t>diligenciado,</w:t>
      </w:r>
      <w:r>
        <w:rPr>
          <w:spacing w:val="1"/>
        </w:rPr>
        <w:t> </w:t>
      </w:r>
      <w:r>
        <w:rPr/>
        <w:t>remítase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ejemplar</w:t>
      </w:r>
      <w:r>
        <w:rPr>
          <w:spacing w:val="1"/>
        </w:rPr>
        <w:t> </w:t>
      </w:r>
      <w:r>
        <w:rPr/>
        <w:t>íntegro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-64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Gáldar,</w:t>
      </w:r>
      <w:r>
        <w:rPr>
          <w:spacing w:val="1"/>
        </w:rPr>
        <w:t> </w:t>
      </w:r>
      <w:r>
        <w:rPr/>
        <w:t>aprobado</w:t>
      </w:r>
      <w:r>
        <w:rPr>
          <w:spacing w:val="-64"/>
        </w:rPr>
        <w:t> </w:t>
      </w:r>
      <w:r>
        <w:rPr/>
        <w:t>definitivamente, incluyendo planos y resto de documentos que conformen el</w:t>
      </w:r>
      <w:r>
        <w:rPr>
          <w:spacing w:val="1"/>
        </w:rPr>
        <w:t> </w:t>
      </w:r>
      <w:r>
        <w:rPr/>
        <w:t>documento de información y ordenación del plan, así como el resultado de la</w:t>
      </w:r>
      <w:r>
        <w:rPr>
          <w:spacing w:val="1"/>
        </w:rPr>
        <w:t> </w:t>
      </w:r>
      <w:r>
        <w:rPr/>
        <w:t>evaluación</w:t>
      </w:r>
      <w:r>
        <w:rPr>
          <w:spacing w:val="-3"/>
        </w:rPr>
        <w:t> </w:t>
      </w:r>
      <w:r>
        <w:rPr/>
        <w:t>ambiental</w:t>
      </w:r>
      <w:r>
        <w:rPr>
          <w:spacing w:val="-1"/>
        </w:rPr>
        <w:t> </w:t>
      </w:r>
      <w:r>
        <w:rPr/>
        <w:t>estratégica,</w:t>
      </w:r>
      <w:r>
        <w:rPr>
          <w:spacing w:val="-4"/>
        </w:rPr>
        <w:t> </w:t>
      </w:r>
      <w:r>
        <w:rPr/>
        <w:t>al</w:t>
      </w:r>
      <w:r>
        <w:rPr>
          <w:spacing w:val="-2"/>
        </w:rPr>
        <w:t> </w:t>
      </w:r>
      <w:r>
        <w:rPr/>
        <w:t>Registro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Planeamiento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Canarias.</w:t>
      </w:r>
    </w:p>
    <w:p>
      <w:pPr>
        <w:pStyle w:val="BodyText"/>
        <w:spacing w:before="120"/>
        <w:ind w:left="1344" w:right="1232" w:firstLine="720"/>
        <w:jc w:val="both"/>
      </w:pPr>
      <w:r>
        <w:rPr>
          <w:rFonts w:ascii="Arial" w:hAnsi="Arial"/>
          <w:b/>
        </w:rPr>
        <w:t>QUINTO.</w:t>
      </w:r>
      <w:r>
        <w:rPr>
          <w:rFonts w:ascii="Arial" w:hAnsi="Arial"/>
          <w:b/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vez</w:t>
      </w:r>
      <w:r>
        <w:rPr>
          <w:spacing w:val="1"/>
        </w:rPr>
        <w:t> </w:t>
      </w:r>
      <w:r>
        <w:rPr/>
        <w:t>diligenciado,</w:t>
      </w:r>
      <w:r>
        <w:rPr>
          <w:spacing w:val="1"/>
        </w:rPr>
        <w:t> </w:t>
      </w:r>
      <w:r>
        <w:rPr/>
        <w:t>remítase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ejemplar</w:t>
      </w:r>
      <w:r>
        <w:rPr>
          <w:spacing w:val="1"/>
        </w:rPr>
        <w:t> </w:t>
      </w:r>
      <w:r>
        <w:rPr/>
        <w:t>íntegro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Gáldar,</w:t>
      </w:r>
      <w:r>
        <w:rPr>
          <w:spacing w:val="1"/>
        </w:rPr>
        <w:t> </w:t>
      </w:r>
      <w:r>
        <w:rPr/>
        <w:t>aprobado</w:t>
      </w:r>
      <w:r>
        <w:rPr>
          <w:spacing w:val="-64"/>
        </w:rPr>
        <w:t> </w:t>
      </w:r>
      <w:r>
        <w:rPr/>
        <w:t>definitivamente</w:t>
      </w:r>
      <w:r>
        <w:rPr>
          <w:spacing w:val="-2"/>
        </w:rPr>
        <w:t> </w:t>
      </w:r>
      <w:r>
        <w:rPr/>
        <w:t>al</w:t>
      </w:r>
      <w:r>
        <w:rPr>
          <w:spacing w:val="-1"/>
        </w:rPr>
        <w:t> </w:t>
      </w:r>
      <w:r>
        <w:rPr/>
        <w:t>Consejo Cartográfico</w:t>
      </w:r>
      <w:r>
        <w:rPr>
          <w:spacing w:val="-1"/>
        </w:rPr>
        <w:t> </w:t>
      </w:r>
      <w:r>
        <w:rPr/>
        <w:t>de Canarias.</w:t>
      </w:r>
    </w:p>
    <w:p>
      <w:pPr>
        <w:pStyle w:val="Heading1"/>
        <w:spacing w:before="230"/>
        <w:ind w:right="1224" w:firstLine="720"/>
        <w:rPr>
          <w:rFonts w:ascii="Arial MT" w:hAnsi="Arial MT"/>
          <w:b w:val="0"/>
          <w:u w:val="none"/>
        </w:rPr>
      </w:pPr>
      <w:r>
        <w:rPr>
          <w:rFonts w:ascii="Arial MT" w:hAnsi="Arial MT"/>
          <w:b w:val="0"/>
          <w:u w:val="none"/>
        </w:rPr>
        <w:t>6º.-</w:t>
      </w:r>
      <w:r>
        <w:rPr>
          <w:rFonts w:ascii="Arial MT" w:hAnsi="Arial MT"/>
          <w:b w:val="0"/>
          <w:spacing w:val="1"/>
          <w:u w:val="none"/>
        </w:rPr>
        <w:t> </w:t>
      </w:r>
      <w:r>
        <w:rPr>
          <w:u w:val="single"/>
        </w:rPr>
        <w:t>EXPEDIENTE</w:t>
      </w:r>
      <w:r>
        <w:rPr>
          <w:spacing w:val="1"/>
          <w:u w:val="single"/>
        </w:rPr>
        <w:t> </w:t>
      </w:r>
      <w:r>
        <w:rPr>
          <w:u w:val="single"/>
        </w:rPr>
        <w:t>10960/2021.</w:t>
      </w:r>
      <w:r>
        <w:rPr>
          <w:spacing w:val="1"/>
          <w:u w:val="single"/>
        </w:rPr>
        <w:t> </w:t>
      </w:r>
      <w:r>
        <w:rPr>
          <w:u w:val="single"/>
        </w:rPr>
        <w:t>INICIO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LA</w:t>
      </w:r>
      <w:r>
        <w:rPr>
          <w:spacing w:val="1"/>
          <w:u w:val="single"/>
        </w:rPr>
        <w:t> </w:t>
      </w:r>
      <w:r>
        <w:rPr>
          <w:u w:val="single"/>
        </w:rPr>
        <w:t>MODIFICACIÓN</w:t>
      </w:r>
      <w:r>
        <w:rPr>
          <w:spacing w:val="1"/>
          <w:u w:val="none"/>
        </w:rPr>
        <w:t> </w:t>
      </w:r>
      <w:r>
        <w:rPr>
          <w:u w:val="single"/>
        </w:rPr>
        <w:t>SUSTANCIAL</w:t>
      </w:r>
      <w:r>
        <w:rPr>
          <w:spacing w:val="1"/>
          <w:u w:val="single"/>
        </w:rPr>
        <w:t> </w:t>
      </w:r>
      <w:r>
        <w:rPr>
          <w:u w:val="single"/>
        </w:rPr>
        <w:t>PARCIAL</w:t>
      </w:r>
      <w:r>
        <w:rPr>
          <w:spacing w:val="1"/>
          <w:u w:val="single"/>
        </w:rPr>
        <w:t> </w:t>
      </w:r>
      <w:r>
        <w:rPr>
          <w:u w:val="single"/>
        </w:rPr>
        <w:t>DEL</w:t>
      </w:r>
      <w:r>
        <w:rPr>
          <w:spacing w:val="1"/>
          <w:u w:val="single"/>
        </w:rPr>
        <w:t> </w:t>
      </w:r>
      <w:r>
        <w:rPr>
          <w:u w:val="single"/>
        </w:rPr>
        <w:t>PLAN</w:t>
      </w:r>
      <w:r>
        <w:rPr>
          <w:spacing w:val="1"/>
          <w:u w:val="single"/>
        </w:rPr>
        <w:t> </w:t>
      </w:r>
      <w:r>
        <w:rPr>
          <w:u w:val="single"/>
        </w:rPr>
        <w:t>GENERAL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single"/>
        </w:rPr>
        <w:t> </w:t>
      </w:r>
      <w:r>
        <w:rPr>
          <w:u w:val="single"/>
        </w:rPr>
        <w:t>ORDENACIÓN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none"/>
        </w:rPr>
        <w:t> </w:t>
      </w:r>
      <w:r>
        <w:rPr>
          <w:u w:val="single"/>
        </w:rPr>
        <w:t>GÁLDAR</w:t>
      </w:r>
      <w:r>
        <w:rPr>
          <w:spacing w:val="1"/>
          <w:u w:val="single"/>
        </w:rPr>
        <w:t> </w:t>
      </w:r>
      <w:r>
        <w:rPr>
          <w:u w:val="single"/>
        </w:rPr>
        <w:t>PARA</w:t>
      </w:r>
      <w:r>
        <w:rPr>
          <w:spacing w:val="1"/>
          <w:u w:val="single"/>
        </w:rPr>
        <w:t> </w:t>
      </w:r>
      <w:r>
        <w:rPr>
          <w:u w:val="single"/>
        </w:rPr>
        <w:t>LA</w:t>
      </w:r>
      <w:r>
        <w:rPr>
          <w:spacing w:val="1"/>
          <w:u w:val="single"/>
        </w:rPr>
        <w:t> </w:t>
      </w:r>
      <w:r>
        <w:rPr>
          <w:u w:val="single"/>
        </w:rPr>
        <w:t>IMPLANTACIÓN</w:t>
      </w:r>
      <w:r>
        <w:rPr>
          <w:spacing w:val="1"/>
          <w:u w:val="single"/>
        </w:rPr>
        <w:t> </w:t>
      </w:r>
      <w:r>
        <w:rPr>
          <w:u w:val="single"/>
        </w:rPr>
        <w:t>DEL</w:t>
      </w:r>
      <w:r>
        <w:rPr>
          <w:spacing w:val="1"/>
          <w:u w:val="single"/>
        </w:rPr>
        <w:t> </w:t>
      </w:r>
      <w:r>
        <w:rPr>
          <w:u w:val="single"/>
        </w:rPr>
        <w:t>SISTEMA</w:t>
      </w:r>
      <w:r>
        <w:rPr>
          <w:spacing w:val="1"/>
          <w:u w:val="single"/>
        </w:rPr>
        <w:t> </w:t>
      </w:r>
      <w:r>
        <w:rPr>
          <w:u w:val="single"/>
        </w:rPr>
        <w:t>GENERAL</w:t>
      </w:r>
      <w:r>
        <w:rPr>
          <w:spacing w:val="1"/>
          <w:u w:val="single"/>
        </w:rPr>
        <w:t> </w:t>
      </w:r>
      <w:r>
        <w:rPr>
          <w:u w:val="single"/>
        </w:rPr>
        <w:t>DE</w:t>
      </w:r>
      <w:r>
        <w:rPr>
          <w:spacing w:val="1"/>
          <w:u w:val="none"/>
        </w:rPr>
        <w:t> </w:t>
      </w:r>
      <w:r>
        <w:rPr>
          <w:u w:val="single"/>
        </w:rPr>
        <w:t>ESPACIOS</w:t>
      </w:r>
      <w:r>
        <w:rPr>
          <w:spacing w:val="1"/>
          <w:u w:val="single"/>
        </w:rPr>
        <w:t> </w:t>
      </w:r>
      <w:r>
        <w:rPr>
          <w:u w:val="single"/>
        </w:rPr>
        <w:t>LIBRES/APARCAMIENTOS-SOCIAL</w:t>
      </w:r>
      <w:r>
        <w:rPr>
          <w:spacing w:val="1"/>
          <w:u w:val="single"/>
        </w:rPr>
        <w:t> </w:t>
      </w:r>
      <w:r>
        <w:rPr>
          <w:u w:val="single"/>
        </w:rPr>
        <w:t>DOTACIONAL</w:t>
      </w:r>
      <w:r>
        <w:rPr>
          <w:spacing w:val="1"/>
          <w:u w:val="single"/>
        </w:rPr>
        <w:t> </w:t>
      </w:r>
      <w:r>
        <w:rPr>
          <w:u w:val="single"/>
        </w:rPr>
        <w:t>GÁLDAR</w:t>
      </w:r>
      <w:r>
        <w:rPr>
          <w:spacing w:val="1"/>
          <w:u w:val="none"/>
        </w:rPr>
        <w:t> </w:t>
      </w:r>
      <w:r>
        <w:rPr>
          <w:u w:val="single"/>
        </w:rPr>
        <w:t>CASCO</w:t>
      </w:r>
      <w:r>
        <w:rPr>
          <w:spacing w:val="-3"/>
          <w:u w:val="single"/>
        </w:rPr>
        <w:t> </w:t>
      </w:r>
      <w:r>
        <w:rPr>
          <w:u w:val="single"/>
        </w:rPr>
        <w:t>G-13.ACUERDOS PROCEDENTES</w:t>
      </w:r>
      <w:r>
        <w:rPr>
          <w:rFonts w:ascii="Arial MT" w:hAnsi="Arial MT"/>
          <w:b w:val="0"/>
          <w:u w:val="none"/>
        </w:rPr>
        <w:t>.-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8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20/42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6704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21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17" w:firstLine="720"/>
        <w:jc w:val="both"/>
      </w:pPr>
      <w:r>
        <w:rPr/>
        <w:t>El Sr. Alcalde, Don Teodoro Claret Sosa Monzón, le cede la palabra a la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/>
        <w:t>Secretaria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dictamen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Urbanismo, Vías, Obras, Medio Ambiente y Servicios, en el que se contiene la</w:t>
      </w:r>
      <w:r>
        <w:rPr>
          <w:spacing w:val="1"/>
        </w:rPr>
        <w:t> </w:t>
      </w:r>
      <w:r>
        <w:rPr/>
        <w:t>propuesta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somete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aprobación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Pleno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seguidamente</w:t>
      </w:r>
      <w:r>
        <w:rPr>
          <w:spacing w:val="-2"/>
        </w:rPr>
        <w:t> </w:t>
      </w:r>
      <w:r>
        <w:rPr/>
        <w:t>se</w:t>
      </w:r>
      <w:r>
        <w:rPr>
          <w:spacing w:val="-1"/>
        </w:rPr>
        <w:t> </w:t>
      </w:r>
      <w:r>
        <w:rPr/>
        <w:t>transcribe:</w:t>
      </w:r>
    </w:p>
    <w:p>
      <w:pPr>
        <w:pStyle w:val="BodyText"/>
        <w:spacing w:before="230"/>
        <w:ind w:left="1344" w:right="1226" w:firstLine="708"/>
        <w:jc w:val="both"/>
      </w:pPr>
      <w:r>
        <w:rPr>
          <w:rFonts w:ascii="Arial" w:hAnsi="Arial"/>
          <w:b/>
        </w:rPr>
        <w:t>“PRIMERO</w:t>
      </w:r>
      <w:r>
        <w:rPr/>
        <w:t>. Dejar sin efecto el acuerdo adoptado por el Ayuntamiento</w:t>
      </w:r>
      <w:r>
        <w:rPr>
          <w:spacing w:val="1"/>
        </w:rPr>
        <w:t> </w:t>
      </w:r>
      <w:r>
        <w:rPr/>
        <w:t>Pleno en sesión ordinaria celebrada el día 24 de junio de 2021 de inicio del</w:t>
      </w:r>
      <w:r>
        <w:rPr>
          <w:spacing w:val="1"/>
        </w:rPr>
        <w:t> </w:t>
      </w:r>
      <w:r>
        <w:rPr/>
        <w:t>procedimiento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Gáldar, en el ámbito de la Unidad de Actuación Gáldar Casco G-13, ya que</w:t>
      </w:r>
      <w:r>
        <w:rPr>
          <w:spacing w:val="1"/>
        </w:rPr>
        <w:t> </w:t>
      </w:r>
      <w:r>
        <w:rPr/>
        <w:t>siendo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objeto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alteración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planeamiento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implantación de un nuevo sistema general, por seguridad jurídica procede la</w:t>
      </w:r>
      <w:r>
        <w:rPr>
          <w:spacing w:val="1"/>
        </w:rPr>
        <w:t> </w:t>
      </w:r>
      <w:r>
        <w:rPr/>
        <w:t>reconversión de la presente alteración de planeamiento de Modificación Menor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Modificación</w:t>
      </w:r>
      <w:r>
        <w:rPr>
          <w:spacing w:val="-1"/>
        </w:rPr>
        <w:t> </w:t>
      </w:r>
      <w:r>
        <w:rPr/>
        <w:t>Sustancial</w:t>
      </w:r>
      <w:r>
        <w:rPr>
          <w:spacing w:val="-1"/>
        </w:rPr>
        <w:t> </w:t>
      </w:r>
      <w:r>
        <w:rPr/>
        <w:t>Parcial.</w:t>
      </w:r>
    </w:p>
    <w:p>
      <w:pPr>
        <w:pStyle w:val="BodyText"/>
        <w:spacing w:before="121"/>
        <w:ind w:left="1344" w:right="1230" w:firstLine="720"/>
        <w:jc w:val="both"/>
      </w:pPr>
      <w:r>
        <w:rPr/>
        <w:pict>
          <v:shape style="position:absolute;margin-left:535.991150pt;margin-top:21.709318pt;width:33.050pt;height:166.7pt;mso-position-horizontal-relative:page;mso-position-vertical-relative:paragraph;z-index:1576652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rFonts w:ascii="Arial" w:hAnsi="Arial"/>
          <w:b/>
        </w:rPr>
        <w:t>SEGUNDO.</w:t>
      </w:r>
      <w:r>
        <w:rPr>
          <w:rFonts w:ascii="Arial" w:hAnsi="Arial"/>
          <w:b/>
          <w:spacing w:val="1"/>
        </w:rPr>
        <w:t> </w:t>
      </w:r>
      <w:r>
        <w:rPr/>
        <w:t>Acordar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inicio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procedimiento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sustancial parcial del Plan General de Ordenación de Gáldar, en el ámbito de la</w:t>
      </w:r>
      <w:r>
        <w:rPr>
          <w:spacing w:val="-64"/>
        </w:rPr>
        <w:t> </w:t>
      </w:r>
      <w:r>
        <w:rPr/>
        <w:t>Unidad de Actuación Gáldar Casco G-13, cuya necesidad y oportunidad viene</w:t>
      </w:r>
      <w:r>
        <w:rPr>
          <w:spacing w:val="1"/>
        </w:rPr>
        <w:t> </w:t>
      </w:r>
      <w:r>
        <w:rPr/>
        <w:t>dada</w:t>
      </w:r>
      <w:r>
        <w:rPr>
          <w:spacing w:val="1"/>
        </w:rPr>
        <w:t> </w:t>
      </w:r>
      <w:r>
        <w:rPr/>
        <w:t>única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exclusivamente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conveniencia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otorgar</w:t>
      </w:r>
      <w:r>
        <w:rPr>
          <w:spacing w:val="1"/>
        </w:rPr>
        <w:t> </w:t>
      </w:r>
      <w:r>
        <w:rPr/>
        <w:t>carácter</w:t>
      </w:r>
      <w:r>
        <w:rPr>
          <w:spacing w:val="1"/>
        </w:rPr>
        <w:t> </w:t>
      </w:r>
      <w:r>
        <w:rPr/>
        <w:t>permanente a la Ordenanza Provisional Municipal aprobada definitivamente y</w:t>
      </w:r>
      <w:r>
        <w:rPr>
          <w:spacing w:val="1"/>
        </w:rPr>
        <w:t> </w:t>
      </w:r>
      <w:r>
        <w:rPr/>
        <w:t>en vigor, sin alterar lo implantado por esta: ni su objeto, ni su contenido, ni sus</w:t>
      </w:r>
      <w:r>
        <w:rPr>
          <w:spacing w:val="1"/>
        </w:rPr>
        <w:t> </w:t>
      </w:r>
      <w:r>
        <w:rPr/>
        <w:t>determinaciones de</w:t>
      </w:r>
      <w:r>
        <w:rPr>
          <w:spacing w:val="1"/>
        </w:rPr>
        <w:t> </w:t>
      </w:r>
      <w:r>
        <w:rPr/>
        <w:t>ordenación.</w:t>
      </w:r>
    </w:p>
    <w:p>
      <w:pPr>
        <w:pStyle w:val="BodyText"/>
        <w:spacing w:before="120"/>
        <w:ind w:left="1344" w:right="1227" w:firstLine="708"/>
        <w:jc w:val="both"/>
      </w:pPr>
      <w:r>
        <w:rPr>
          <w:rFonts w:ascii="Arial" w:hAnsi="Arial"/>
          <w:b/>
        </w:rPr>
        <w:t>TERCERO</w:t>
      </w:r>
      <w:r>
        <w:rPr/>
        <w:t>. Designar como órgano promotor al Ayuntamiento de Gáldar,</w:t>
      </w:r>
      <w:r>
        <w:rPr>
          <w:spacing w:val="-64"/>
        </w:rPr>
        <w:t> </w:t>
      </w:r>
      <w:r>
        <w:rPr/>
        <w:t>como órgano ambiental a la Comisión Autonómica de Evaluación Ambiental y</w:t>
      </w:r>
      <w:r>
        <w:rPr>
          <w:spacing w:val="1"/>
        </w:rPr>
        <w:t> </w:t>
      </w:r>
      <w:r>
        <w:rPr/>
        <w:t>como director responsable de la elaboración de la modificación del plan a Don</w:t>
      </w:r>
      <w:r>
        <w:rPr>
          <w:spacing w:val="1"/>
        </w:rPr>
        <w:t> </w:t>
      </w:r>
      <w:r>
        <w:rPr/>
        <w:t>Salvador Vicario</w:t>
      </w:r>
      <w:r>
        <w:rPr>
          <w:spacing w:val="1"/>
        </w:rPr>
        <w:t> </w:t>
      </w:r>
      <w:r>
        <w:rPr/>
        <w:t>Ortega.</w:t>
      </w:r>
    </w:p>
    <w:p>
      <w:pPr>
        <w:pStyle w:val="BodyText"/>
        <w:spacing w:before="120"/>
        <w:ind w:left="2052"/>
        <w:jc w:val="both"/>
      </w:pPr>
      <w:r>
        <w:rPr>
          <w:rFonts w:ascii="Arial" w:hAnsi="Arial"/>
          <w:b/>
        </w:rPr>
        <w:t>CUARTO.</w:t>
      </w:r>
      <w:r>
        <w:rPr>
          <w:rFonts w:ascii="Arial" w:hAnsi="Arial"/>
          <w:b/>
          <w:spacing w:val="-3"/>
        </w:rPr>
        <w:t> </w:t>
      </w:r>
      <w:r>
        <w:rPr/>
        <w:t>Establecer</w:t>
      </w:r>
      <w:r>
        <w:rPr>
          <w:spacing w:val="-2"/>
        </w:rPr>
        <w:t> </w:t>
      </w:r>
      <w:r>
        <w:rPr/>
        <w:t>el</w:t>
      </w:r>
      <w:r>
        <w:rPr>
          <w:spacing w:val="-4"/>
        </w:rPr>
        <w:t> </w:t>
      </w:r>
      <w:r>
        <w:rPr/>
        <w:t>siguiente</w:t>
      </w:r>
      <w:r>
        <w:rPr>
          <w:spacing w:val="-5"/>
        </w:rPr>
        <w:t> </w:t>
      </w:r>
      <w:r>
        <w:rPr/>
        <w:t>cronograma</w:t>
      </w:r>
      <w:r>
        <w:rPr>
          <w:spacing w:val="-4"/>
        </w:rPr>
        <w:t> </w:t>
      </w:r>
      <w:r>
        <w:rPr/>
        <w:t>estimado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tramitación:</w:t>
      </w:r>
    </w:p>
    <w:p>
      <w:pPr>
        <w:pStyle w:val="BodyText"/>
        <w:spacing w:before="120"/>
        <w:ind w:left="1344" w:right="1231"/>
        <w:jc w:val="both"/>
      </w:pPr>
      <w:r>
        <w:rPr/>
        <w:drawing>
          <wp:anchor distT="0" distB="0" distL="0" distR="0" allowOverlap="1" layoutInCell="1" locked="0" behindDoc="0" simplePos="0" relativeHeight="15766016">
            <wp:simplePos x="0" y="0"/>
            <wp:positionH relativeFrom="page">
              <wp:posOffset>6861809</wp:posOffset>
            </wp:positionH>
            <wp:positionV relativeFrom="paragraph">
              <wp:posOffset>174559</wp:posOffset>
            </wp:positionV>
            <wp:extent cx="330200" cy="3937000"/>
            <wp:effectExtent l="0" t="0" r="0" b="0"/>
            <wp:wrapNone/>
            <wp:docPr id="8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1.-</w:t>
      </w:r>
      <w:r>
        <w:rPr>
          <w:spacing w:val="-16"/>
        </w:rPr>
        <w:t> </w:t>
      </w:r>
      <w:r>
        <w:rPr/>
        <w:t>Acuerdo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inicio</w:t>
      </w:r>
      <w:r>
        <w:rPr>
          <w:spacing w:val="-2"/>
        </w:rPr>
        <w:t> </w:t>
      </w:r>
      <w:r>
        <w:rPr/>
        <w:t>del</w:t>
      </w:r>
      <w:r>
        <w:rPr>
          <w:spacing w:val="-2"/>
        </w:rPr>
        <w:t> </w:t>
      </w:r>
      <w:r>
        <w:rPr/>
        <w:t>procedimiento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Modificación</w:t>
      </w:r>
      <w:r>
        <w:rPr>
          <w:spacing w:val="-2"/>
        </w:rPr>
        <w:t> </w:t>
      </w:r>
      <w:r>
        <w:rPr/>
        <w:t>Sustancial</w:t>
      </w:r>
      <w:r>
        <w:rPr>
          <w:spacing w:val="-4"/>
        </w:rPr>
        <w:t> </w:t>
      </w:r>
      <w:r>
        <w:rPr/>
        <w:t>Parcial</w:t>
      </w:r>
      <w:r>
        <w:rPr>
          <w:spacing w:val="-2"/>
        </w:rPr>
        <w:t> </w:t>
      </w:r>
      <w:r>
        <w:rPr/>
        <w:t>del</w:t>
      </w:r>
      <w:r>
        <w:rPr>
          <w:spacing w:val="-64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implantación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General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Espacios</w:t>
      </w:r>
      <w:r>
        <w:rPr>
          <w:spacing w:val="7"/>
        </w:rPr>
        <w:t> </w:t>
      </w:r>
      <w:r>
        <w:rPr/>
        <w:t>Libres/Aparcamientos-Social</w:t>
      </w:r>
      <w:r>
        <w:rPr>
          <w:spacing w:val="7"/>
        </w:rPr>
        <w:t> </w:t>
      </w:r>
      <w:r>
        <w:rPr/>
        <w:t>Dotacional</w:t>
      </w:r>
      <w:r>
        <w:rPr>
          <w:spacing w:val="9"/>
        </w:rPr>
        <w:t> </w:t>
      </w:r>
      <w:r>
        <w:rPr/>
        <w:t>Gáldar</w:t>
      </w:r>
      <w:r>
        <w:rPr>
          <w:spacing w:val="6"/>
        </w:rPr>
        <w:t> </w:t>
      </w:r>
      <w:r>
        <w:rPr/>
        <w:t>Casco</w:t>
      </w:r>
      <w:r>
        <w:rPr>
          <w:spacing w:val="10"/>
        </w:rPr>
        <w:t> </w:t>
      </w:r>
      <w:r>
        <w:rPr/>
        <w:t>G-</w:t>
      </w:r>
    </w:p>
    <w:p>
      <w:pPr>
        <w:pStyle w:val="BodyText"/>
        <w:ind w:left="1344" w:right="1228"/>
        <w:jc w:val="both"/>
      </w:pPr>
      <w:r>
        <w:rPr/>
        <w:t>13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remisión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Estudios</w:t>
      </w:r>
      <w:r>
        <w:rPr>
          <w:spacing w:val="1"/>
        </w:rPr>
        <w:t> </w:t>
      </w:r>
      <w:r>
        <w:rPr/>
        <w:t>Previos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</w:t>
      </w:r>
      <w:r>
        <w:rPr>
          <w:spacing w:val="66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afectadas. Del mismo modo, se sustanciará una consulta pública, a través del</w:t>
      </w:r>
      <w:r>
        <w:rPr>
          <w:spacing w:val="1"/>
        </w:rPr>
        <w:t> </w:t>
      </w:r>
      <w:r>
        <w:rPr/>
        <w:t>portal</w:t>
      </w:r>
      <w:r>
        <w:rPr>
          <w:spacing w:val="-2"/>
        </w:rPr>
        <w:t> </w:t>
      </w:r>
      <w:r>
        <w:rPr/>
        <w:t>web</w:t>
      </w:r>
      <w:r>
        <w:rPr>
          <w:spacing w:val="-1"/>
        </w:rPr>
        <w:t> </w:t>
      </w:r>
      <w:r>
        <w:rPr/>
        <w:t>del</w:t>
      </w:r>
      <w:r>
        <w:rPr>
          <w:spacing w:val="-14"/>
        </w:rPr>
        <w:t> </w:t>
      </w:r>
      <w:r>
        <w:rPr/>
        <w:t>Ayuntamiento, por</w:t>
      </w:r>
      <w:r>
        <w:rPr>
          <w:spacing w:val="-2"/>
        </w:rPr>
        <w:t> </w:t>
      </w:r>
      <w:r>
        <w:rPr/>
        <w:t>un</w:t>
      </w:r>
      <w:r>
        <w:rPr>
          <w:spacing w:val="1"/>
        </w:rPr>
        <w:t> </w:t>
      </w:r>
      <w:r>
        <w:rPr/>
        <w:t>plazo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UN</w:t>
      </w:r>
      <w:r>
        <w:rPr>
          <w:spacing w:val="1"/>
        </w:rPr>
        <w:t> </w:t>
      </w:r>
      <w:r>
        <w:rPr/>
        <w:t>MES.</w:t>
      </w:r>
    </w:p>
    <w:p>
      <w:pPr>
        <w:pStyle w:val="BodyText"/>
        <w:spacing w:before="120"/>
        <w:ind w:left="1344" w:right="1230"/>
        <w:jc w:val="both"/>
      </w:pPr>
      <w:r>
        <w:rPr/>
        <w:t>2.- En el plazo de TRES MESES, y a la vista de las aportaciones realizadas, se</w:t>
      </w:r>
      <w:r>
        <w:rPr>
          <w:spacing w:val="-64"/>
        </w:rPr>
        <w:t> </w:t>
      </w:r>
      <w:r>
        <w:rPr/>
        <w:t>elaborará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borrador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sustancial</w:t>
      </w:r>
      <w:r>
        <w:rPr>
          <w:spacing w:val="1"/>
        </w:rPr>
        <w:t> </w:t>
      </w:r>
      <w:r>
        <w:rPr/>
        <w:t>parcial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PGO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un</w:t>
      </w:r>
      <w:r>
        <w:rPr>
          <w:spacing w:val="-64"/>
        </w:rPr>
        <w:t> </w:t>
      </w:r>
      <w:r>
        <w:rPr/>
        <w:t>documento inicial estratégico para su remisión al órgano ambiental junto con la</w:t>
      </w:r>
      <w:r>
        <w:rPr>
          <w:spacing w:val="1"/>
        </w:rPr>
        <w:t> </w:t>
      </w:r>
      <w:r>
        <w:rPr/>
        <w:t>solicitud de</w:t>
      </w:r>
      <w:r>
        <w:rPr>
          <w:spacing w:val="1"/>
        </w:rPr>
        <w:t> </w:t>
      </w:r>
      <w:r>
        <w:rPr/>
        <w:t>inicio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evaluación</w:t>
      </w:r>
      <w:r>
        <w:rPr>
          <w:spacing w:val="-1"/>
        </w:rPr>
        <w:t> </w:t>
      </w:r>
      <w:r>
        <w:rPr/>
        <w:t>ambiental</w:t>
      </w:r>
      <w:r>
        <w:rPr>
          <w:spacing w:val="-2"/>
        </w:rPr>
        <w:t> </w:t>
      </w:r>
      <w:r>
        <w:rPr/>
        <w:t>estratégica.</w:t>
      </w:r>
    </w:p>
    <w:p>
      <w:pPr>
        <w:pStyle w:val="BodyText"/>
        <w:spacing w:before="120"/>
        <w:ind w:left="1344" w:right="1228"/>
        <w:jc w:val="both"/>
      </w:pPr>
      <w:r>
        <w:rPr/>
        <w:t>3.- En el plazo de CUATRO MESES el órgano ambiental deberá someter el</w:t>
      </w:r>
      <w:r>
        <w:rPr>
          <w:spacing w:val="1"/>
        </w:rPr>
        <w:t> </w:t>
      </w:r>
      <w:r>
        <w:rPr/>
        <w:t>borrador de la modificación sustancial parcial del PGO y el documento inicial</w:t>
      </w:r>
      <w:r>
        <w:rPr>
          <w:spacing w:val="1"/>
        </w:rPr>
        <w:t> </w:t>
      </w:r>
      <w:r>
        <w:rPr/>
        <w:t>estratégico a consulta</w:t>
      </w:r>
      <w:r>
        <w:rPr>
          <w:spacing w:val="1"/>
        </w:rPr>
        <w:t> </w:t>
      </w:r>
      <w:r>
        <w:rPr/>
        <w:t>de las administraciones públicas</w:t>
      </w:r>
      <w:r>
        <w:rPr>
          <w:spacing w:val="1"/>
        </w:rPr>
        <w:t> </w:t>
      </w:r>
      <w:r>
        <w:rPr/>
        <w:t>afectadas</w:t>
      </w:r>
      <w:r>
        <w:rPr>
          <w:spacing w:val="1"/>
        </w:rPr>
        <w:t> </w:t>
      </w:r>
      <w:r>
        <w:rPr/>
        <w:t>y 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personas interesadas (por plazo de CUARENTA Y CINCO DÍAS HÁBILES) y</w:t>
      </w:r>
      <w:r>
        <w:rPr>
          <w:spacing w:val="1"/>
        </w:rPr>
        <w:t> </w:t>
      </w:r>
      <w:r>
        <w:rPr/>
        <w:t>elaborará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remitirá</w:t>
      </w:r>
      <w:r>
        <w:rPr>
          <w:spacing w:val="1"/>
        </w:rPr>
        <w:t> </w:t>
      </w:r>
      <w:r>
        <w:rPr/>
        <w:t>al Ayuntamiento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documento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alcance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estudio</w:t>
      </w:r>
      <w:r>
        <w:rPr>
          <w:spacing w:val="1"/>
        </w:rPr>
        <w:t> </w:t>
      </w:r>
      <w:r>
        <w:rPr/>
        <w:t>ambiental estratégico, junto con las contestaciones recibidas a las consultas</w:t>
      </w:r>
      <w:r>
        <w:rPr>
          <w:spacing w:val="1"/>
        </w:rPr>
        <w:t> </w:t>
      </w:r>
      <w:r>
        <w:rPr/>
        <w:t>realizadas.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1"/>
        </w:rPr>
      </w:pPr>
      <w:r>
        <w:rPr/>
        <w:drawing>
          <wp:anchor distT="0" distB="0" distL="0" distR="0" allowOverlap="1" layoutInCell="1" locked="0" behindDoc="0" simplePos="0" relativeHeight="72">
            <wp:simplePos x="0" y="0"/>
            <wp:positionH relativeFrom="page">
              <wp:posOffset>1307942</wp:posOffset>
            </wp:positionH>
            <wp:positionV relativeFrom="paragraph">
              <wp:posOffset>108449</wp:posOffset>
            </wp:positionV>
            <wp:extent cx="5028935" cy="106298"/>
            <wp:effectExtent l="0" t="0" r="0" b="0"/>
            <wp:wrapTopAndBottom/>
            <wp:docPr id="8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21/42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6857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22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2"/>
        <w:jc w:val="both"/>
      </w:pPr>
      <w:r>
        <w:rPr/>
        <w:t>4.- Una vez la Comisión de Evaluación Ambiental del Gobierno de Canarias</w:t>
      </w:r>
      <w:r>
        <w:rPr>
          <w:spacing w:val="1"/>
        </w:rPr>
        <w:t> </w:t>
      </w:r>
      <w:r>
        <w:rPr/>
        <w:t>formule el pertinente Documento de Alcance del Estudio Ambiental Estratégico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MSPa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dé</w:t>
      </w:r>
      <w:r>
        <w:rPr>
          <w:spacing w:val="1"/>
        </w:rPr>
        <w:t> </w:t>
      </w:r>
      <w:r>
        <w:rPr/>
        <w:t>traslado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al Ayuntamiento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calidad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órgano</w:t>
      </w:r>
      <w:r>
        <w:rPr>
          <w:spacing w:val="-64"/>
        </w:rPr>
        <w:t> </w:t>
      </w:r>
      <w:r>
        <w:rPr/>
        <w:t>promotor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sustantivo,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elaborará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documento</w:t>
      </w:r>
      <w:r>
        <w:rPr>
          <w:spacing w:val="1"/>
        </w:rPr>
        <w:t> </w:t>
      </w:r>
      <w:r>
        <w:rPr/>
        <w:t>de Avance</w:t>
      </w:r>
      <w:r>
        <w:rPr>
          <w:spacing w:val="1"/>
        </w:rPr>
        <w:t> </w:t>
      </w:r>
      <w:r>
        <w:rPr/>
        <w:t>junto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el</w:t>
      </w:r>
      <w:r>
        <w:rPr>
          <w:spacing w:val="-64"/>
        </w:rPr>
        <w:t> </w:t>
      </w:r>
      <w:r>
        <w:rPr/>
        <w:t>Estudio Ambiental Estratégico en el plazo de SEIS MESES y se someterá a</w:t>
      </w:r>
      <w:r>
        <w:rPr>
          <w:spacing w:val="1"/>
        </w:rPr>
        <w:t> </w:t>
      </w:r>
      <w:r>
        <w:rPr/>
        <w:t>consulta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</w:t>
      </w:r>
      <w:r>
        <w:rPr>
          <w:spacing w:val="1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afectadas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durante un plazo de DOS MESES a contar desde su publicación en el BOC y</w:t>
      </w:r>
      <w:r>
        <w:rPr>
          <w:spacing w:val="1"/>
        </w:rPr>
        <w:t> </w:t>
      </w:r>
      <w:r>
        <w:rPr/>
        <w:t>BOP.</w:t>
      </w:r>
    </w:p>
    <w:p>
      <w:pPr>
        <w:pStyle w:val="BodyText"/>
        <w:spacing w:before="120"/>
        <w:ind w:left="1344" w:right="1221"/>
        <w:jc w:val="both"/>
      </w:pPr>
      <w:r>
        <w:rPr/>
        <w:pict>
          <v:shape style="position:absolute;margin-left:535.991150pt;margin-top:115.959305pt;width:33.050pt;height:166.7pt;mso-position-horizontal-relative:page;mso-position-vertical-relative:paragraph;z-index:1576806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5.- Posteriormente, y en un plazo de SEIS MESES se elaborará el documento</w:t>
      </w:r>
      <w:r>
        <w:rPr>
          <w:spacing w:val="1"/>
        </w:rPr>
        <w:t> </w:t>
      </w:r>
      <w:r>
        <w:rPr/>
        <w:t>de Aprobación Inicial y el Estudio Ambiental Estratégico modificado (en el caso</w:t>
      </w:r>
      <w:r>
        <w:rPr>
          <w:spacing w:val="1"/>
        </w:rPr>
        <w:t> </w:t>
      </w:r>
      <w:r>
        <w:rPr/>
        <w:t>de</w:t>
      </w:r>
      <w:r>
        <w:rPr>
          <w:spacing w:val="36"/>
        </w:rPr>
        <w:t> </w:t>
      </w:r>
      <w:r>
        <w:rPr/>
        <w:t>que</w:t>
      </w:r>
      <w:r>
        <w:rPr>
          <w:spacing w:val="34"/>
        </w:rPr>
        <w:t> </w:t>
      </w:r>
      <w:r>
        <w:rPr/>
        <w:t>fuese</w:t>
      </w:r>
      <w:r>
        <w:rPr>
          <w:spacing w:val="34"/>
        </w:rPr>
        <w:t> </w:t>
      </w:r>
      <w:r>
        <w:rPr/>
        <w:t>necesario),</w:t>
      </w:r>
      <w:r>
        <w:rPr>
          <w:spacing w:val="33"/>
        </w:rPr>
        <w:t> </w:t>
      </w:r>
      <w:r>
        <w:rPr/>
        <w:t>y</w:t>
      </w:r>
      <w:r>
        <w:rPr>
          <w:spacing w:val="37"/>
        </w:rPr>
        <w:t> </w:t>
      </w:r>
      <w:r>
        <w:rPr/>
        <w:t>se</w:t>
      </w:r>
      <w:r>
        <w:rPr>
          <w:spacing w:val="36"/>
        </w:rPr>
        <w:t> </w:t>
      </w:r>
      <w:r>
        <w:rPr/>
        <w:t>aprobará</w:t>
      </w:r>
      <w:r>
        <w:rPr>
          <w:spacing w:val="34"/>
        </w:rPr>
        <w:t> </w:t>
      </w:r>
      <w:r>
        <w:rPr/>
        <w:t>inicialmente</w:t>
      </w:r>
      <w:r>
        <w:rPr>
          <w:spacing w:val="36"/>
        </w:rPr>
        <w:t> </w:t>
      </w:r>
      <w:r>
        <w:rPr/>
        <w:t>la</w:t>
      </w:r>
      <w:r>
        <w:rPr>
          <w:spacing w:val="34"/>
        </w:rPr>
        <w:t> </w:t>
      </w:r>
      <w:r>
        <w:rPr/>
        <w:t>MSPa.</w:t>
      </w:r>
      <w:r>
        <w:rPr>
          <w:spacing w:val="36"/>
        </w:rPr>
        <w:t> </w:t>
      </w:r>
      <w:r>
        <w:rPr/>
        <w:t>El</w:t>
      </w:r>
      <w:r>
        <w:rPr>
          <w:spacing w:val="36"/>
        </w:rPr>
        <w:t> </w:t>
      </w:r>
      <w:r>
        <w:rPr/>
        <w:t>documento</w:t>
      </w:r>
      <w:r>
        <w:rPr>
          <w:spacing w:val="-64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apruebe</w:t>
      </w:r>
      <w:r>
        <w:rPr>
          <w:spacing w:val="1"/>
        </w:rPr>
        <w:t> </w:t>
      </w:r>
      <w:r>
        <w:rPr/>
        <w:t>inicialmente</w:t>
      </w:r>
      <w:r>
        <w:rPr>
          <w:spacing w:val="1"/>
        </w:rPr>
        <w:t> </w:t>
      </w:r>
      <w:r>
        <w:rPr/>
        <w:t>incorporará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alternativa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alternativas</w:t>
      </w:r>
      <w:r>
        <w:rPr>
          <w:spacing w:val="1"/>
        </w:rPr>
        <w:t> </w:t>
      </w:r>
      <w:r>
        <w:rPr/>
        <w:t>seleccionadas, y se someterá a informe de los servicios técnicos y jurídicos</w:t>
      </w:r>
      <w:r>
        <w:rPr>
          <w:spacing w:val="1"/>
        </w:rPr>
        <w:t> </w:t>
      </w:r>
      <w:r>
        <w:rPr/>
        <w:t>municipales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posteriormente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consulta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 públicas cuyas competencias pudiesen resultar afectadas. El</w:t>
      </w:r>
      <w:r>
        <w:rPr>
          <w:spacing w:val="1"/>
        </w:rPr>
        <w:t> </w:t>
      </w:r>
      <w:r>
        <w:rPr/>
        <w:t>período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establecerá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plazo</w:t>
      </w:r>
      <w:r>
        <w:rPr>
          <w:spacing w:val="1"/>
        </w:rPr>
        <w:t> </w:t>
      </w:r>
      <w:r>
        <w:rPr/>
        <w:t>mínimo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CUARENTA</w:t>
      </w:r>
      <w:r>
        <w:rPr>
          <w:spacing w:val="49"/>
        </w:rPr>
        <w:t> </w:t>
      </w:r>
      <w:r>
        <w:rPr/>
        <w:t>Y</w:t>
      </w:r>
      <w:r>
        <w:rPr>
          <w:spacing w:val="62"/>
        </w:rPr>
        <w:t> </w:t>
      </w:r>
      <w:r>
        <w:rPr/>
        <w:t>CINCO</w:t>
      </w:r>
      <w:r>
        <w:rPr>
          <w:spacing w:val="65"/>
        </w:rPr>
        <w:t> </w:t>
      </w:r>
      <w:r>
        <w:rPr/>
        <w:t>DÍAS</w:t>
      </w:r>
      <w:r>
        <w:rPr>
          <w:spacing w:val="66"/>
        </w:rPr>
        <w:t> </w:t>
      </w:r>
      <w:r>
        <w:rPr/>
        <w:t>HÁBILES</w:t>
      </w:r>
      <w:r>
        <w:rPr>
          <w:spacing w:val="60"/>
        </w:rPr>
        <w:t> </w:t>
      </w:r>
      <w:r>
        <w:rPr/>
        <w:t>Y</w:t>
      </w:r>
      <w:r>
        <w:rPr>
          <w:spacing w:val="62"/>
        </w:rPr>
        <w:t> </w:t>
      </w:r>
      <w:r>
        <w:rPr/>
        <w:t>MÁXIMO</w:t>
      </w:r>
      <w:r>
        <w:rPr>
          <w:spacing w:val="1"/>
        </w:rPr>
        <w:t> </w:t>
      </w:r>
      <w:r>
        <w:rPr/>
        <w:t>DE</w:t>
      </w:r>
      <w:r>
        <w:rPr>
          <w:spacing w:val="66"/>
        </w:rPr>
        <w:t> </w:t>
      </w:r>
      <w:r>
        <w:rPr/>
        <w:t>DOS</w:t>
      </w:r>
      <w:r>
        <w:rPr>
          <w:spacing w:val="66"/>
        </w:rPr>
        <w:t> </w:t>
      </w:r>
      <w:r>
        <w:rPr/>
        <w:t>MESES,</w:t>
      </w:r>
    </w:p>
    <w:p>
      <w:pPr>
        <w:pStyle w:val="BodyText"/>
        <w:ind w:left="1344"/>
        <w:jc w:val="both"/>
      </w:pPr>
      <w:r>
        <w:rPr/>
        <w:t>computados</w:t>
      </w:r>
      <w:r>
        <w:rPr>
          <w:spacing w:val="-4"/>
        </w:rPr>
        <w:t> </w:t>
      </w:r>
      <w:r>
        <w:rPr/>
        <w:t>a</w:t>
      </w:r>
      <w:r>
        <w:rPr>
          <w:spacing w:val="-3"/>
        </w:rPr>
        <w:t> </w:t>
      </w:r>
      <w:r>
        <w:rPr/>
        <w:t>partir</w:t>
      </w:r>
      <w:r>
        <w:rPr>
          <w:spacing w:val="-4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3"/>
        </w:rPr>
        <w:t> </w:t>
      </w:r>
      <w:r>
        <w:rPr/>
        <w:t>publicación</w:t>
      </w:r>
      <w:r>
        <w:rPr>
          <w:spacing w:val="-4"/>
        </w:rPr>
        <w:t> </w:t>
      </w:r>
      <w:r>
        <w:rPr/>
        <w:t>del</w:t>
      </w:r>
      <w:r>
        <w:rPr>
          <w:spacing w:val="-1"/>
        </w:rPr>
        <w:t> </w:t>
      </w:r>
      <w:r>
        <w:rPr/>
        <w:t>correspondiente</w:t>
      </w:r>
      <w:r>
        <w:rPr>
          <w:spacing w:val="-2"/>
        </w:rPr>
        <w:t> </w:t>
      </w:r>
      <w:r>
        <w:rPr/>
        <w:t>anuncio</w:t>
      </w:r>
      <w:r>
        <w:rPr>
          <w:spacing w:val="-1"/>
        </w:rPr>
        <w:t> </w:t>
      </w:r>
      <w:r>
        <w:rPr/>
        <w:t>en</w:t>
      </w:r>
      <w:r>
        <w:rPr>
          <w:spacing w:val="-3"/>
        </w:rPr>
        <w:t> </w:t>
      </w:r>
      <w:r>
        <w:rPr/>
        <w:t>el</w:t>
      </w:r>
      <w:r>
        <w:rPr>
          <w:spacing w:val="-4"/>
        </w:rPr>
        <w:t> </w:t>
      </w:r>
      <w:r>
        <w:rPr/>
        <w:t>BOC.</w:t>
      </w:r>
    </w:p>
    <w:p>
      <w:pPr>
        <w:pStyle w:val="BodyText"/>
        <w:spacing w:before="120"/>
        <w:ind w:left="1344" w:right="1227"/>
        <w:jc w:val="both"/>
      </w:pPr>
      <w:r>
        <w:rPr/>
        <w:t>6.- Transcurrido el plazo previsto en el apartado anterior, se introducirán las</w:t>
      </w:r>
      <w:r>
        <w:rPr>
          <w:spacing w:val="1"/>
        </w:rPr>
        <w:t> </w:t>
      </w:r>
      <w:r>
        <w:rPr/>
        <w:t>modificaciones que resulten de dicho proceso; actualizándose, en su caso, el</w:t>
      </w:r>
      <w:r>
        <w:rPr>
          <w:spacing w:val="1"/>
        </w:rPr>
        <w:t> </w:t>
      </w:r>
      <w:r>
        <w:rPr/>
        <w:t>Estudio</w:t>
      </w:r>
      <w:r>
        <w:rPr>
          <w:spacing w:val="1"/>
        </w:rPr>
        <w:t> </w:t>
      </w:r>
      <w:r>
        <w:rPr/>
        <w:t>Ambiental</w:t>
      </w:r>
      <w:r>
        <w:rPr>
          <w:spacing w:val="1"/>
        </w:rPr>
        <w:t> </w:t>
      </w:r>
      <w:r>
        <w:rPr/>
        <w:t>Estratégico.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consecuencia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alegaciones</w:t>
      </w:r>
      <w:r>
        <w:rPr>
          <w:spacing w:val="1"/>
        </w:rPr>
        <w:t> </w:t>
      </w:r>
      <w:r>
        <w:rPr/>
        <w:t>formuladas o de los informes emitidos se introdujeran cambios sustanciales en</w:t>
      </w:r>
      <w:r>
        <w:rPr>
          <w:spacing w:val="1"/>
        </w:rPr>
        <w:t> </w:t>
      </w:r>
      <w:r>
        <w:rPr/>
        <w:t>relación con el documento aprobado inicialmente, el Pleno del Ayuntamiento</w:t>
      </w:r>
      <w:r>
        <w:rPr>
          <w:spacing w:val="1"/>
        </w:rPr>
        <w:t> </w:t>
      </w:r>
      <w:r>
        <w:rPr/>
        <w:t>llevará a cabo un nuevo periodo de información pública y de consulta por plazo</w:t>
      </w:r>
      <w:r>
        <w:rPr>
          <w:spacing w:val="1"/>
        </w:rPr>
        <w:t> </w:t>
      </w:r>
      <w:r>
        <w:rPr/>
        <w:t>de cuarenta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cinco</w:t>
      </w:r>
      <w:r>
        <w:rPr>
          <w:spacing w:val="-1"/>
        </w:rPr>
        <w:t> </w:t>
      </w:r>
      <w:r>
        <w:rPr/>
        <w:t>días.</w:t>
      </w:r>
    </w:p>
    <w:p>
      <w:pPr>
        <w:pStyle w:val="ListParagraph"/>
        <w:numPr>
          <w:ilvl w:val="0"/>
          <w:numId w:val="9"/>
        </w:numPr>
        <w:tabs>
          <w:tab w:pos="1628" w:val="left" w:leader="none"/>
        </w:tabs>
        <w:spacing w:line="240" w:lineRule="auto" w:before="120" w:after="0"/>
        <w:ind w:left="1344" w:right="1230" w:firstLine="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67552">
            <wp:simplePos x="0" y="0"/>
            <wp:positionH relativeFrom="page">
              <wp:posOffset>6861809</wp:posOffset>
            </wp:positionH>
            <wp:positionV relativeFrom="paragraph">
              <wp:posOffset>572069</wp:posOffset>
            </wp:positionV>
            <wp:extent cx="330200" cy="3937000"/>
            <wp:effectExtent l="0" t="0" r="0" b="0"/>
            <wp:wrapNone/>
            <wp:docPr id="8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La propuesta final de la MSPa se remitirá al órgano ambiental a los efectos</w:t>
      </w:r>
      <w:r>
        <w:rPr>
          <w:spacing w:val="1"/>
          <w:sz w:val="24"/>
        </w:rPr>
        <w:t> </w:t>
      </w:r>
      <w:r>
        <w:rPr>
          <w:sz w:val="24"/>
        </w:rPr>
        <w:t>de formular la Declaración Ambiental Estratégica, en el plazo máximo de DOS</w:t>
      </w:r>
      <w:r>
        <w:rPr>
          <w:spacing w:val="1"/>
          <w:sz w:val="24"/>
        </w:rPr>
        <w:t> </w:t>
      </w:r>
      <w:r>
        <w:rPr>
          <w:sz w:val="24"/>
        </w:rPr>
        <w:t>MESES, contados desde la recepción del expediente de evaluación ambiental</w:t>
      </w:r>
      <w:r>
        <w:rPr>
          <w:spacing w:val="1"/>
          <w:sz w:val="24"/>
        </w:rPr>
        <w:t> </w:t>
      </w:r>
      <w:r>
        <w:rPr>
          <w:sz w:val="24"/>
        </w:rPr>
        <w:t>estratégica completo, prorrogables por un mes más por razones justificadas</w:t>
      </w:r>
      <w:r>
        <w:rPr>
          <w:spacing w:val="1"/>
          <w:sz w:val="24"/>
        </w:rPr>
        <w:t> </w:t>
      </w:r>
      <w:r>
        <w:rPr>
          <w:sz w:val="24"/>
        </w:rPr>
        <w:t>debidamente</w:t>
      </w:r>
      <w:r>
        <w:rPr>
          <w:spacing w:val="-2"/>
          <w:sz w:val="24"/>
        </w:rPr>
        <w:t> </w:t>
      </w:r>
      <w:r>
        <w:rPr>
          <w:sz w:val="24"/>
        </w:rPr>
        <w:t>motivadas</w:t>
      </w:r>
      <w:r>
        <w:rPr>
          <w:spacing w:val="-1"/>
          <w:sz w:val="24"/>
        </w:rPr>
        <w:t> </w:t>
      </w:r>
      <w:r>
        <w:rPr>
          <w:sz w:val="24"/>
        </w:rPr>
        <w:t>y comunicadas</w:t>
      </w:r>
      <w:r>
        <w:rPr>
          <w:spacing w:val="-1"/>
          <w:sz w:val="24"/>
        </w:rPr>
        <w:t> </w:t>
      </w:r>
      <w:r>
        <w:rPr>
          <w:sz w:val="24"/>
        </w:rPr>
        <w:t>al</w:t>
      </w:r>
      <w:r>
        <w:rPr>
          <w:spacing w:val="-16"/>
          <w:sz w:val="24"/>
        </w:rPr>
        <w:t> </w:t>
      </w:r>
      <w:r>
        <w:rPr>
          <w:sz w:val="24"/>
        </w:rPr>
        <w:t>Ayuntamiento.</w:t>
      </w:r>
    </w:p>
    <w:p>
      <w:pPr>
        <w:pStyle w:val="ListParagraph"/>
        <w:numPr>
          <w:ilvl w:val="0"/>
          <w:numId w:val="9"/>
        </w:numPr>
        <w:tabs>
          <w:tab w:pos="1622" w:val="left" w:leader="none"/>
        </w:tabs>
        <w:spacing w:line="240" w:lineRule="auto" w:before="121" w:after="0"/>
        <w:ind w:left="1344" w:right="1229" w:firstLine="0"/>
        <w:jc w:val="both"/>
        <w:rPr>
          <w:sz w:val="24"/>
        </w:rPr>
      </w:pPr>
      <w:r>
        <w:rPr>
          <w:sz w:val="24"/>
        </w:rPr>
        <w:t>Formulada la declaración ambiental estratégica y, en su caso, el acuerdo de</w:t>
      </w:r>
      <w:r>
        <w:rPr>
          <w:spacing w:val="1"/>
          <w:sz w:val="24"/>
        </w:rPr>
        <w:t> </w:t>
      </w:r>
      <w:r>
        <w:rPr>
          <w:sz w:val="24"/>
        </w:rPr>
        <w:t>resolución de discrepancias se publicará en el plazo de QUINCE DÍAS hábiles</w:t>
      </w:r>
      <w:r>
        <w:rPr>
          <w:spacing w:val="1"/>
          <w:sz w:val="24"/>
        </w:rPr>
        <w:t> </w:t>
      </w:r>
      <w:r>
        <w:rPr>
          <w:sz w:val="24"/>
        </w:rPr>
        <w:t>en el BOC, en la sede electrónica del ayuntamiento y en la sede electrónica del</w:t>
      </w:r>
      <w:r>
        <w:rPr>
          <w:spacing w:val="-64"/>
          <w:sz w:val="24"/>
        </w:rPr>
        <w:t> </w:t>
      </w:r>
      <w:r>
        <w:rPr>
          <w:sz w:val="24"/>
        </w:rPr>
        <w:t>órgano</w:t>
      </w:r>
      <w:r>
        <w:rPr>
          <w:spacing w:val="-2"/>
          <w:sz w:val="24"/>
        </w:rPr>
        <w:t> </w:t>
      </w:r>
      <w:r>
        <w:rPr>
          <w:sz w:val="24"/>
        </w:rPr>
        <w:t>ambiental.</w:t>
      </w:r>
    </w:p>
    <w:p>
      <w:pPr>
        <w:pStyle w:val="ListParagraph"/>
        <w:numPr>
          <w:ilvl w:val="0"/>
          <w:numId w:val="9"/>
        </w:numPr>
        <w:tabs>
          <w:tab w:pos="1704" w:val="left" w:leader="none"/>
        </w:tabs>
        <w:spacing w:line="240" w:lineRule="auto" w:before="120" w:after="0"/>
        <w:ind w:left="1344" w:right="1228" w:firstLine="0"/>
        <w:jc w:val="both"/>
        <w:rPr>
          <w:sz w:val="24"/>
        </w:rPr>
      </w:pP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vez</w:t>
      </w:r>
      <w:r>
        <w:rPr>
          <w:spacing w:val="1"/>
          <w:sz w:val="24"/>
        </w:rPr>
        <w:t> </w:t>
      </w:r>
      <w:r>
        <w:rPr>
          <w:sz w:val="24"/>
        </w:rPr>
        <w:t>publicada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Declaración</w:t>
      </w:r>
      <w:r>
        <w:rPr>
          <w:spacing w:val="1"/>
          <w:sz w:val="24"/>
        </w:rPr>
        <w:t> </w:t>
      </w:r>
      <w:r>
        <w:rPr>
          <w:sz w:val="24"/>
        </w:rPr>
        <w:t>Ambiental</w:t>
      </w:r>
      <w:r>
        <w:rPr>
          <w:spacing w:val="1"/>
          <w:sz w:val="24"/>
        </w:rPr>
        <w:t> </w:t>
      </w:r>
      <w:r>
        <w:rPr>
          <w:sz w:val="24"/>
        </w:rPr>
        <w:t>Estratégica,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MSPA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someterá,</w:t>
      </w:r>
      <w:r>
        <w:rPr>
          <w:spacing w:val="39"/>
          <w:sz w:val="24"/>
        </w:rPr>
        <w:t> </w:t>
      </w:r>
      <w:r>
        <w:rPr>
          <w:sz w:val="24"/>
        </w:rPr>
        <w:t>con</w:t>
      </w:r>
      <w:r>
        <w:rPr>
          <w:spacing w:val="39"/>
          <w:sz w:val="24"/>
        </w:rPr>
        <w:t> </w:t>
      </w:r>
      <w:r>
        <w:rPr>
          <w:sz w:val="24"/>
        </w:rPr>
        <w:t>las</w:t>
      </w:r>
      <w:r>
        <w:rPr>
          <w:spacing w:val="40"/>
          <w:sz w:val="24"/>
        </w:rPr>
        <w:t> </w:t>
      </w:r>
      <w:r>
        <w:rPr>
          <w:sz w:val="24"/>
        </w:rPr>
        <w:t>correcciones</w:t>
      </w:r>
      <w:r>
        <w:rPr>
          <w:spacing w:val="40"/>
          <w:sz w:val="24"/>
        </w:rPr>
        <w:t> </w:t>
      </w:r>
      <w:r>
        <w:rPr>
          <w:sz w:val="24"/>
        </w:rPr>
        <w:t>que</w:t>
      </w:r>
      <w:r>
        <w:rPr>
          <w:spacing w:val="40"/>
          <w:sz w:val="24"/>
        </w:rPr>
        <w:t> </w:t>
      </w:r>
      <w:r>
        <w:rPr>
          <w:sz w:val="24"/>
        </w:rPr>
        <w:t>correspondan,</w:t>
      </w:r>
      <w:r>
        <w:rPr>
          <w:spacing w:val="39"/>
          <w:sz w:val="24"/>
        </w:rPr>
        <w:t> </w:t>
      </w:r>
      <w:r>
        <w:rPr>
          <w:sz w:val="24"/>
        </w:rPr>
        <w:t>a</w:t>
      </w:r>
      <w:r>
        <w:rPr>
          <w:spacing w:val="40"/>
          <w:sz w:val="24"/>
        </w:rPr>
        <w:t> </w:t>
      </w:r>
      <w:r>
        <w:rPr>
          <w:sz w:val="24"/>
        </w:rPr>
        <w:t>la</w:t>
      </w:r>
      <w:r>
        <w:rPr>
          <w:spacing w:val="40"/>
          <w:sz w:val="24"/>
        </w:rPr>
        <w:t> </w:t>
      </w:r>
      <w:r>
        <w:rPr>
          <w:sz w:val="24"/>
        </w:rPr>
        <w:t>aprobación</w:t>
      </w:r>
      <w:r>
        <w:rPr>
          <w:spacing w:val="40"/>
          <w:sz w:val="24"/>
        </w:rPr>
        <w:t> </w:t>
      </w:r>
      <w:r>
        <w:rPr>
          <w:sz w:val="24"/>
        </w:rPr>
        <w:t>definitiva</w:t>
      </w:r>
      <w:r>
        <w:rPr>
          <w:spacing w:val="-64"/>
          <w:sz w:val="24"/>
        </w:rPr>
        <w:t> </w:t>
      </w:r>
      <w:r>
        <w:rPr>
          <w:sz w:val="24"/>
        </w:rPr>
        <w:t>por el Pleno del Ayuntamiento. El documento de la MSPa que se someta a la</w:t>
      </w:r>
      <w:r>
        <w:rPr>
          <w:spacing w:val="1"/>
          <w:sz w:val="24"/>
        </w:rPr>
        <w:t> </w:t>
      </w:r>
      <w:r>
        <w:rPr>
          <w:sz w:val="24"/>
        </w:rPr>
        <w:t>aprobación</w:t>
      </w:r>
      <w:r>
        <w:rPr>
          <w:spacing w:val="1"/>
          <w:sz w:val="24"/>
        </w:rPr>
        <w:t> </w:t>
      </w:r>
      <w:r>
        <w:rPr>
          <w:sz w:val="24"/>
        </w:rPr>
        <w:t>definitiva</w:t>
      </w:r>
      <w:r>
        <w:rPr>
          <w:spacing w:val="1"/>
          <w:sz w:val="24"/>
        </w:rPr>
        <w:t> </w:t>
      </w:r>
      <w:r>
        <w:rPr>
          <w:sz w:val="24"/>
        </w:rPr>
        <w:t>deberá</w:t>
      </w:r>
      <w:r>
        <w:rPr>
          <w:spacing w:val="1"/>
          <w:sz w:val="24"/>
        </w:rPr>
        <w:t> </w:t>
      </w:r>
      <w:r>
        <w:rPr>
          <w:sz w:val="24"/>
        </w:rPr>
        <w:t>ir</w:t>
      </w:r>
      <w:r>
        <w:rPr>
          <w:spacing w:val="1"/>
          <w:sz w:val="24"/>
        </w:rPr>
        <w:t> </w:t>
      </w:r>
      <w:r>
        <w:rPr>
          <w:sz w:val="24"/>
        </w:rPr>
        <w:t>acompañado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resumen</w:t>
      </w:r>
      <w:r>
        <w:rPr>
          <w:spacing w:val="1"/>
          <w:sz w:val="24"/>
        </w:rPr>
        <w:t> </w:t>
      </w:r>
      <w:r>
        <w:rPr>
          <w:sz w:val="24"/>
        </w:rPr>
        <w:t>ejecutivo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detalle las líneas básicas de la ordenación, las conclusiones de los informes</w:t>
      </w:r>
      <w:r>
        <w:rPr>
          <w:spacing w:val="1"/>
          <w:sz w:val="24"/>
        </w:rPr>
        <w:t> </w:t>
      </w:r>
      <w:r>
        <w:rPr>
          <w:sz w:val="24"/>
        </w:rPr>
        <w:t>emitidos</w:t>
      </w:r>
      <w:r>
        <w:rPr>
          <w:spacing w:val="35"/>
          <w:sz w:val="24"/>
        </w:rPr>
        <w:t> </w:t>
      </w:r>
      <w:r>
        <w:rPr>
          <w:sz w:val="24"/>
        </w:rPr>
        <w:t>por</w:t>
      </w:r>
      <w:r>
        <w:rPr>
          <w:spacing w:val="36"/>
          <w:sz w:val="24"/>
        </w:rPr>
        <w:t> </w:t>
      </w:r>
      <w:r>
        <w:rPr>
          <w:sz w:val="24"/>
        </w:rPr>
        <w:t>las</w:t>
      </w:r>
      <w:r>
        <w:rPr>
          <w:spacing w:val="35"/>
          <w:sz w:val="24"/>
        </w:rPr>
        <w:t> </w:t>
      </w:r>
      <w:r>
        <w:rPr>
          <w:sz w:val="24"/>
        </w:rPr>
        <w:t>administraciones</w:t>
      </w:r>
      <w:r>
        <w:rPr>
          <w:spacing w:val="36"/>
          <w:sz w:val="24"/>
        </w:rPr>
        <w:t> </w:t>
      </w:r>
      <w:r>
        <w:rPr>
          <w:sz w:val="24"/>
        </w:rPr>
        <w:t>consultadas</w:t>
      </w:r>
      <w:r>
        <w:rPr>
          <w:spacing w:val="35"/>
          <w:sz w:val="24"/>
        </w:rPr>
        <w:t> </w:t>
      </w:r>
      <w:r>
        <w:rPr>
          <w:sz w:val="24"/>
        </w:rPr>
        <w:t>y</w:t>
      </w:r>
      <w:r>
        <w:rPr>
          <w:spacing w:val="36"/>
          <w:sz w:val="24"/>
        </w:rPr>
        <w:t> </w:t>
      </w:r>
      <w:r>
        <w:rPr>
          <w:sz w:val="24"/>
        </w:rPr>
        <w:t>las</w:t>
      </w:r>
      <w:r>
        <w:rPr>
          <w:spacing w:val="35"/>
          <w:sz w:val="24"/>
        </w:rPr>
        <w:t> </w:t>
      </w:r>
      <w:r>
        <w:rPr>
          <w:sz w:val="24"/>
        </w:rPr>
        <w:t>alegaciones</w:t>
      </w:r>
      <w:r>
        <w:rPr>
          <w:spacing w:val="34"/>
          <w:sz w:val="24"/>
        </w:rPr>
        <w:t> </w:t>
      </w:r>
      <w:r>
        <w:rPr>
          <w:sz w:val="24"/>
        </w:rPr>
        <w:t>presentadas</w:t>
      </w:r>
      <w:r>
        <w:rPr>
          <w:spacing w:val="-65"/>
          <w:sz w:val="24"/>
        </w:rPr>
        <w:t> </w:t>
      </w:r>
      <w:r>
        <w:rPr>
          <w:sz w:val="24"/>
        </w:rPr>
        <w:t>en el</w:t>
      </w:r>
      <w:r>
        <w:rPr>
          <w:spacing w:val="-1"/>
          <w:sz w:val="24"/>
        </w:rPr>
        <w:t> </w:t>
      </w:r>
      <w:r>
        <w:rPr>
          <w:sz w:val="24"/>
        </w:rPr>
        <w:t>trámite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información</w:t>
      </w:r>
      <w:r>
        <w:rPr>
          <w:spacing w:val="-1"/>
          <w:sz w:val="24"/>
        </w:rPr>
        <w:t> </w:t>
      </w:r>
      <w:r>
        <w:rPr>
          <w:sz w:val="24"/>
        </w:rPr>
        <w:t>pública.</w:t>
      </w:r>
    </w:p>
    <w:p>
      <w:pPr>
        <w:pStyle w:val="ListParagraph"/>
        <w:numPr>
          <w:ilvl w:val="0"/>
          <w:numId w:val="9"/>
        </w:numPr>
        <w:tabs>
          <w:tab w:pos="1752" w:val="left" w:leader="none"/>
        </w:tabs>
        <w:spacing w:line="240" w:lineRule="auto" w:before="120" w:after="0"/>
        <w:ind w:left="1344" w:right="1237" w:firstLine="0"/>
        <w:jc w:val="both"/>
        <w:rPr>
          <w:sz w:val="24"/>
        </w:rPr>
      </w:pPr>
      <w:r>
        <w:rPr>
          <w:sz w:val="24"/>
        </w:rPr>
        <w:t>Tras su aprobación definitiva, la MSPa se publicará en el Boletín Oficial de</w:t>
      </w:r>
      <w:r>
        <w:rPr>
          <w:spacing w:val="1"/>
          <w:sz w:val="24"/>
        </w:rPr>
        <w:t> </w:t>
      </w:r>
      <w:r>
        <w:rPr>
          <w:sz w:val="24"/>
        </w:rPr>
        <w:t>Canarias y Boletín Oficial de la Provincia a los efectos de su entrada en vigor,</w:t>
      </w:r>
      <w:r>
        <w:rPr>
          <w:spacing w:val="1"/>
          <w:sz w:val="24"/>
        </w:rPr>
        <w:t> </w:t>
      </w:r>
      <w:r>
        <w:rPr>
          <w:sz w:val="24"/>
        </w:rPr>
        <w:t>junto con la documentación prevista en la legislación estatal básica; y en la</w:t>
      </w:r>
      <w:r>
        <w:rPr>
          <w:spacing w:val="1"/>
          <w:sz w:val="24"/>
        </w:rPr>
        <w:t> </w:t>
      </w:r>
      <w:r>
        <w:rPr>
          <w:sz w:val="24"/>
        </w:rPr>
        <w:t>sede</w:t>
      </w:r>
      <w:r>
        <w:rPr>
          <w:spacing w:val="-2"/>
          <w:sz w:val="24"/>
        </w:rPr>
        <w:t> </w:t>
      </w:r>
      <w:r>
        <w:rPr>
          <w:sz w:val="24"/>
        </w:rPr>
        <w:t>electrónica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13"/>
          <w:sz w:val="24"/>
        </w:rPr>
        <w:t> </w:t>
      </w:r>
      <w:r>
        <w:rPr>
          <w:sz w:val="24"/>
        </w:rPr>
        <w:t>Ayuntamiento.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165"/>
        <w:ind w:left="0" w:right="1215" w:firstLine="0"/>
        <w:jc w:val="right"/>
        <w:rPr>
          <w:sz w:val="20"/>
        </w:rPr>
      </w:pPr>
      <w:r>
        <w:rPr>
          <w:sz w:val="20"/>
        </w:rPr>
        <w:t>22/42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7062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23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21" w:firstLine="720"/>
        <w:jc w:val="both"/>
      </w:pPr>
      <w:r>
        <w:rPr>
          <w:rFonts w:ascii="Arial" w:hAnsi="Arial"/>
          <w:b/>
        </w:rPr>
        <w:t>QUINTO.</w:t>
      </w:r>
      <w:r>
        <w:rPr>
          <w:rFonts w:ascii="Arial" w:hAnsi="Arial"/>
          <w:b/>
          <w:spacing w:val="1"/>
        </w:rPr>
        <w:t> </w:t>
      </w:r>
      <w:r>
        <w:rPr/>
        <w:t>Tomar</w:t>
      </w:r>
      <w:r>
        <w:rPr>
          <w:spacing w:val="1"/>
        </w:rPr>
        <w:t> </w:t>
      </w:r>
      <w:r>
        <w:rPr/>
        <w:t>conocimiento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“Estudios</w:t>
      </w:r>
      <w:r>
        <w:rPr>
          <w:spacing w:val="1"/>
        </w:rPr>
        <w:t> </w:t>
      </w:r>
      <w:r>
        <w:rPr/>
        <w:t>Previos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 Sustancial Parcial del Plan General de Ordenación de Gáldar para</w:t>
      </w:r>
      <w:r>
        <w:rPr>
          <w:spacing w:val="-64"/>
        </w:rPr>
        <w:t> </w:t>
      </w:r>
      <w:r>
        <w:rPr/>
        <w:t>la implantación del Sistema General de Espacios Libres/Aparcamientos-Social</w:t>
      </w:r>
      <w:r>
        <w:rPr>
          <w:spacing w:val="1"/>
        </w:rPr>
        <w:t> </w:t>
      </w:r>
      <w:r>
        <w:rPr/>
        <w:t>Dotacional</w:t>
      </w:r>
      <w:r>
        <w:rPr>
          <w:spacing w:val="-3"/>
        </w:rPr>
        <w:t> </w:t>
      </w:r>
      <w:r>
        <w:rPr/>
        <w:t>Gáldar Casco</w:t>
      </w:r>
      <w:r>
        <w:rPr>
          <w:spacing w:val="-2"/>
        </w:rPr>
        <w:t> </w:t>
      </w:r>
      <w:r>
        <w:rPr/>
        <w:t>G-13”</w:t>
      </w:r>
      <w:r>
        <w:rPr>
          <w:spacing w:val="2"/>
        </w:rPr>
        <w:t> </w:t>
      </w:r>
      <w:r>
        <w:rPr/>
        <w:t>redactados</w:t>
      </w:r>
      <w:r>
        <w:rPr>
          <w:spacing w:val="-2"/>
        </w:rPr>
        <w:t> </w:t>
      </w:r>
      <w:r>
        <w:rPr/>
        <w:t>por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entidad</w:t>
      </w:r>
      <w:r>
        <w:rPr>
          <w:spacing w:val="-2"/>
        </w:rPr>
        <w:t> </w:t>
      </w:r>
      <w:r>
        <w:rPr/>
        <w:t>Urbanfix,</w:t>
      </w:r>
      <w:r>
        <w:rPr>
          <w:spacing w:val="-1"/>
        </w:rPr>
        <w:t> </w:t>
      </w:r>
      <w:r>
        <w:rPr/>
        <w:t>S.L.</w:t>
      </w:r>
    </w:p>
    <w:p>
      <w:pPr>
        <w:pStyle w:val="BodyText"/>
        <w:spacing w:before="120"/>
        <w:ind w:left="1344" w:right="1228" w:firstLine="720"/>
        <w:jc w:val="both"/>
      </w:pPr>
      <w:r>
        <w:rPr>
          <w:rFonts w:ascii="Arial" w:hAnsi="Arial"/>
          <w:b/>
        </w:rPr>
        <w:t>SEXTO.</w:t>
      </w:r>
      <w:r>
        <w:rPr>
          <w:rFonts w:ascii="Arial" w:hAnsi="Arial"/>
          <w:b/>
          <w:spacing w:val="1"/>
        </w:rPr>
        <w:t> </w:t>
      </w:r>
      <w:r>
        <w:rPr/>
        <w:t>Recabar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</w:t>
      </w:r>
      <w:r>
        <w:rPr>
          <w:spacing w:val="1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cuantos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informaciones se consideren necesarios para la redacción del borrador de la</w:t>
      </w:r>
      <w:r>
        <w:rPr>
          <w:spacing w:val="1"/>
        </w:rPr>
        <w:t> </w:t>
      </w:r>
      <w:r>
        <w:rPr/>
        <w:t>modificación</w:t>
      </w:r>
      <w:r>
        <w:rPr>
          <w:spacing w:val="-2"/>
        </w:rPr>
        <w:t> </w:t>
      </w:r>
      <w:r>
        <w:rPr/>
        <w:t>del</w:t>
      </w:r>
      <w:r>
        <w:rPr>
          <w:spacing w:val="1"/>
        </w:rPr>
        <w:t> </w:t>
      </w:r>
      <w:r>
        <w:rPr/>
        <w:t>plan.</w:t>
      </w:r>
    </w:p>
    <w:p>
      <w:pPr>
        <w:pStyle w:val="BodyText"/>
        <w:tabs>
          <w:tab w:pos="2620" w:val="left" w:leader="none"/>
          <w:tab w:pos="3565" w:val="left" w:leader="none"/>
          <w:tab w:pos="4792" w:val="left" w:leader="none"/>
          <w:tab w:pos="5857" w:val="left" w:leader="none"/>
          <w:tab w:pos="6788" w:val="left" w:leader="none"/>
          <w:tab w:pos="8885" w:val="left" w:leader="none"/>
        </w:tabs>
        <w:spacing w:before="120"/>
        <w:ind w:left="1344" w:right="1218" w:firstLine="720"/>
      </w:pPr>
      <w:r>
        <w:rPr/>
        <w:t>Asimismo,</w:t>
      </w:r>
      <w:r>
        <w:rPr>
          <w:spacing w:val="13"/>
        </w:rPr>
        <w:t> </w:t>
      </w:r>
      <w:r>
        <w:rPr/>
        <w:t>sustanciar</w:t>
      </w:r>
      <w:r>
        <w:rPr>
          <w:spacing w:val="29"/>
        </w:rPr>
        <w:t> </w:t>
      </w:r>
      <w:r>
        <w:rPr/>
        <w:t>una</w:t>
      </w:r>
      <w:r>
        <w:rPr>
          <w:spacing w:val="29"/>
        </w:rPr>
        <w:t> </w:t>
      </w:r>
      <w:r>
        <w:rPr/>
        <w:t>consulta</w:t>
      </w:r>
      <w:r>
        <w:rPr>
          <w:spacing w:val="27"/>
        </w:rPr>
        <w:t> </w:t>
      </w:r>
      <w:r>
        <w:rPr/>
        <w:t>pública</w:t>
      </w:r>
      <w:r>
        <w:rPr>
          <w:spacing w:val="12"/>
        </w:rPr>
        <w:t> </w:t>
      </w:r>
      <w:r>
        <w:rPr/>
        <w:t>por</w:t>
      </w:r>
      <w:r>
        <w:rPr>
          <w:spacing w:val="29"/>
        </w:rPr>
        <w:t> </w:t>
      </w:r>
      <w:r>
        <w:rPr/>
        <w:t>plazo</w:t>
      </w:r>
      <w:r>
        <w:rPr>
          <w:spacing w:val="27"/>
        </w:rPr>
        <w:t> </w:t>
      </w:r>
      <w:r>
        <w:rPr/>
        <w:t>de</w:t>
      </w:r>
      <w:r>
        <w:rPr>
          <w:spacing w:val="27"/>
        </w:rPr>
        <w:t> </w:t>
      </w:r>
      <w:r>
        <w:rPr/>
        <w:t>un</w:t>
      </w:r>
      <w:r>
        <w:rPr>
          <w:spacing w:val="29"/>
        </w:rPr>
        <w:t> </w:t>
      </w:r>
      <w:r>
        <w:rPr/>
        <w:t>mes</w:t>
      </w:r>
      <w:r>
        <w:rPr>
          <w:spacing w:val="28"/>
        </w:rPr>
        <w:t> </w:t>
      </w:r>
      <w:r>
        <w:rPr/>
        <w:t>a</w:t>
      </w:r>
      <w:r>
        <w:rPr>
          <w:spacing w:val="-64"/>
        </w:rPr>
        <w:t> </w:t>
      </w:r>
      <w:r>
        <w:rPr/>
        <w:t>través</w:t>
        <w:tab/>
        <w:t>del</w:t>
        <w:tab/>
        <w:t>portal</w:t>
        <w:tab/>
        <w:t>web</w:t>
        <w:tab/>
        <w:t>del</w:t>
        <w:tab/>
        <w:t>Ayuntamiento</w:t>
        <w:tab/>
      </w:r>
      <w:r>
        <w:rPr>
          <w:spacing w:val="-1"/>
        </w:rPr>
        <w:t>dirección</w:t>
      </w:r>
      <w:r>
        <w:rPr>
          <w:spacing w:val="-64"/>
        </w:rPr>
        <w:t> </w:t>
      </w:r>
      <w:hyperlink r:id="rId12">
        <w:r>
          <w:rPr>
            <w:sz w:val="21"/>
            <w:u w:val="single"/>
          </w:rPr>
          <w:t>https://galdar.sedelectronica.es/transparency/daadb80e-9507-4555-9d22-ebe50d3f81e8/</w:t>
        </w:r>
      </w:hyperlink>
      <w:r>
        <w:rPr>
          <w:sz w:val="21"/>
        </w:rPr>
        <w:t>,</w:t>
      </w:r>
      <w:r>
        <w:rPr>
          <w:spacing w:val="1"/>
          <w:sz w:val="21"/>
        </w:rPr>
        <w:t> </w:t>
      </w:r>
      <w:r>
        <w:rPr/>
        <w:t>en</w:t>
      </w:r>
      <w:r>
        <w:rPr>
          <w:spacing w:val="30"/>
        </w:rPr>
        <w:t> </w:t>
      </w:r>
      <w:r>
        <w:rPr/>
        <w:t>la</w:t>
      </w:r>
      <w:r>
        <w:rPr>
          <w:spacing w:val="29"/>
        </w:rPr>
        <w:t> </w:t>
      </w:r>
      <w:r>
        <w:rPr/>
        <w:t>que</w:t>
      </w:r>
      <w:r>
        <w:rPr>
          <w:spacing w:val="30"/>
        </w:rPr>
        <w:t> </w:t>
      </w:r>
      <w:r>
        <w:rPr/>
        <w:t>se</w:t>
      </w:r>
      <w:r>
        <w:rPr>
          <w:spacing w:val="29"/>
        </w:rPr>
        <w:t> </w:t>
      </w:r>
      <w:r>
        <w:rPr/>
        <w:t>recabará</w:t>
      </w:r>
      <w:r>
        <w:rPr>
          <w:spacing w:val="29"/>
        </w:rPr>
        <w:t> </w:t>
      </w:r>
      <w:r>
        <w:rPr/>
        <w:t>opinión</w:t>
      </w:r>
      <w:r>
        <w:rPr>
          <w:spacing w:val="31"/>
        </w:rPr>
        <w:t> </w:t>
      </w:r>
      <w:r>
        <w:rPr/>
        <w:t>de</w:t>
      </w:r>
      <w:r>
        <w:rPr>
          <w:spacing w:val="29"/>
        </w:rPr>
        <w:t> </w:t>
      </w:r>
      <w:r>
        <w:rPr/>
        <w:t>la</w:t>
      </w:r>
      <w:r>
        <w:rPr>
          <w:spacing w:val="29"/>
        </w:rPr>
        <w:t> </w:t>
      </w:r>
      <w:r>
        <w:rPr/>
        <w:t>ciudadanía</w:t>
      </w:r>
      <w:r>
        <w:rPr>
          <w:spacing w:val="31"/>
        </w:rPr>
        <w:t> </w:t>
      </w:r>
      <w:r>
        <w:rPr/>
        <w:t>y</w:t>
      </w:r>
      <w:r>
        <w:rPr>
          <w:spacing w:val="29"/>
        </w:rPr>
        <w:t> </w:t>
      </w:r>
      <w:r>
        <w:rPr/>
        <w:t>de</w:t>
      </w:r>
      <w:r>
        <w:rPr>
          <w:spacing w:val="29"/>
        </w:rPr>
        <w:t> </w:t>
      </w:r>
      <w:r>
        <w:rPr/>
        <w:t>las</w:t>
      </w:r>
      <w:r>
        <w:rPr>
          <w:spacing w:val="30"/>
        </w:rPr>
        <w:t> </w:t>
      </w:r>
      <w:r>
        <w:rPr/>
        <w:t>organizaciones</w:t>
      </w:r>
      <w:r>
        <w:rPr>
          <w:spacing w:val="29"/>
        </w:rPr>
        <w:t> </w:t>
      </w:r>
      <w:r>
        <w:rPr/>
        <w:t>más</w:t>
      </w:r>
      <w:r>
        <w:rPr>
          <w:spacing w:val="-63"/>
        </w:rPr>
        <w:t> </w:t>
      </w:r>
      <w:r>
        <w:rPr/>
        <w:t>representativas</w:t>
      </w:r>
      <w:r>
        <w:rPr>
          <w:spacing w:val="61"/>
        </w:rPr>
        <w:t> </w:t>
      </w:r>
      <w:r>
        <w:rPr/>
        <w:t>potencialmente</w:t>
      </w:r>
      <w:r>
        <w:rPr>
          <w:spacing w:val="61"/>
        </w:rPr>
        <w:t> </w:t>
      </w:r>
      <w:r>
        <w:rPr/>
        <w:t>afectadas,</w:t>
      </w:r>
      <w:r>
        <w:rPr>
          <w:spacing w:val="62"/>
        </w:rPr>
        <w:t> </w:t>
      </w:r>
      <w:r>
        <w:rPr/>
        <w:t>acerca</w:t>
      </w:r>
      <w:r>
        <w:rPr>
          <w:spacing w:val="62"/>
        </w:rPr>
        <w:t> </w:t>
      </w:r>
      <w:r>
        <w:rPr/>
        <w:t>de</w:t>
      </w:r>
      <w:r>
        <w:rPr>
          <w:spacing w:val="61"/>
        </w:rPr>
        <w:t> </w:t>
      </w:r>
      <w:r>
        <w:rPr/>
        <w:t>los</w:t>
      </w:r>
      <w:r>
        <w:rPr>
          <w:spacing w:val="61"/>
        </w:rPr>
        <w:t> </w:t>
      </w:r>
      <w:r>
        <w:rPr/>
        <w:t>problemas</w:t>
      </w:r>
      <w:r>
        <w:rPr>
          <w:spacing w:val="62"/>
        </w:rPr>
        <w:t> </w:t>
      </w:r>
      <w:r>
        <w:rPr/>
        <w:t>que</w:t>
      </w:r>
      <w:r>
        <w:rPr>
          <w:spacing w:val="61"/>
        </w:rPr>
        <w:t> </w:t>
      </w:r>
      <w:r>
        <w:rPr/>
        <w:t>se</w:t>
      </w:r>
      <w:r>
        <w:rPr>
          <w:spacing w:val="-64"/>
        </w:rPr>
        <w:t> </w:t>
      </w:r>
      <w:r>
        <w:rPr/>
        <w:t>pretenden solucionar,</w:t>
      </w:r>
      <w:r>
        <w:rPr>
          <w:spacing w:val="2"/>
        </w:rPr>
        <w:t> </w:t>
      </w:r>
      <w:r>
        <w:rPr/>
        <w:t>la</w:t>
      </w:r>
      <w:r>
        <w:rPr>
          <w:spacing w:val="1"/>
        </w:rPr>
        <w:t> </w:t>
      </w:r>
      <w:r>
        <w:rPr/>
        <w:t>necesidad y oportunidad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-1"/>
        </w:rPr>
        <w:t> </w:t>
      </w:r>
      <w:r>
        <w:rPr/>
        <w:t>regulación, los</w:t>
      </w:r>
      <w:r>
        <w:rPr>
          <w:spacing w:val="-1"/>
        </w:rPr>
        <w:t> </w:t>
      </w:r>
      <w:r>
        <w:rPr/>
        <w:t>objetivos</w:t>
      </w:r>
      <w:r>
        <w:rPr>
          <w:spacing w:val="-63"/>
        </w:rPr>
        <w:t> </w:t>
      </w:r>
      <w:r>
        <w:rPr/>
        <w:t>que</w:t>
      </w:r>
      <w:r>
        <w:rPr>
          <w:spacing w:val="-2"/>
        </w:rPr>
        <w:t> </w:t>
      </w:r>
      <w:r>
        <w:rPr/>
        <w:t>se</w:t>
      </w:r>
      <w:r>
        <w:rPr>
          <w:spacing w:val="-1"/>
        </w:rPr>
        <w:t> </w:t>
      </w:r>
      <w:r>
        <w:rPr/>
        <w:t>persiguen</w:t>
      </w:r>
      <w:r>
        <w:rPr>
          <w:spacing w:val="-2"/>
        </w:rPr>
        <w:t> </w:t>
      </w:r>
      <w:r>
        <w:rPr/>
        <w:t>y</w:t>
      </w:r>
      <w:r>
        <w:rPr>
          <w:spacing w:val="-1"/>
        </w:rPr>
        <w:t> </w:t>
      </w:r>
      <w:r>
        <w:rPr/>
        <w:t>las</w:t>
      </w:r>
      <w:r>
        <w:rPr>
          <w:spacing w:val="-1"/>
        </w:rPr>
        <w:t> </w:t>
      </w:r>
      <w:r>
        <w:rPr/>
        <w:t>posibles soluciones</w:t>
      </w:r>
      <w:r>
        <w:rPr>
          <w:spacing w:val="-1"/>
        </w:rPr>
        <w:t> </w:t>
      </w:r>
      <w:r>
        <w:rPr/>
        <w:t>alternativas.</w:t>
      </w:r>
    </w:p>
    <w:p>
      <w:pPr>
        <w:pStyle w:val="BodyText"/>
        <w:spacing w:before="6"/>
        <w:rPr>
          <w:sz w:val="30"/>
        </w:rPr>
      </w:pPr>
    </w:p>
    <w:p>
      <w:pPr>
        <w:pStyle w:val="BodyText"/>
        <w:ind w:left="1344" w:right="1218" w:firstLine="720"/>
      </w:pPr>
      <w:r>
        <w:rPr/>
        <w:pict>
          <v:shape style="position:absolute;margin-left:535.991150pt;margin-top:-8.440658pt;width:33.050pt;height:166.7pt;mso-position-horizontal-relative:page;mso-position-vertical-relative:paragraph;z-index:1577011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rFonts w:ascii="Arial" w:hAnsi="Arial"/>
          <w:b/>
        </w:rPr>
        <w:t>SÉPTIMO</w:t>
      </w:r>
      <w:r>
        <w:rPr/>
        <w:t>.</w:t>
      </w:r>
      <w:r>
        <w:rPr>
          <w:spacing w:val="19"/>
        </w:rPr>
        <w:t> </w:t>
      </w:r>
      <w:r>
        <w:rPr/>
        <w:t>Remitir</w:t>
      </w:r>
      <w:r>
        <w:rPr>
          <w:spacing w:val="21"/>
        </w:rPr>
        <w:t> </w:t>
      </w:r>
      <w:r>
        <w:rPr/>
        <w:t>las</w:t>
      </w:r>
      <w:r>
        <w:rPr>
          <w:spacing w:val="20"/>
        </w:rPr>
        <w:t> </w:t>
      </w:r>
      <w:r>
        <w:rPr/>
        <w:t>aportaciones</w:t>
      </w:r>
      <w:r>
        <w:rPr>
          <w:spacing w:val="19"/>
        </w:rPr>
        <w:t> </w:t>
      </w:r>
      <w:r>
        <w:rPr/>
        <w:t>realizadas</w:t>
      </w:r>
      <w:r>
        <w:rPr>
          <w:spacing w:val="20"/>
        </w:rPr>
        <w:t> </w:t>
      </w:r>
      <w:r>
        <w:rPr/>
        <w:t>a</w:t>
      </w:r>
      <w:r>
        <w:rPr>
          <w:spacing w:val="22"/>
        </w:rPr>
        <w:t> </w:t>
      </w:r>
      <w:r>
        <w:rPr/>
        <w:t>los</w:t>
      </w:r>
      <w:r>
        <w:rPr>
          <w:spacing w:val="20"/>
        </w:rPr>
        <w:t> </w:t>
      </w:r>
      <w:r>
        <w:rPr/>
        <w:t>Servicios</w:t>
      </w:r>
      <w:r>
        <w:rPr>
          <w:spacing w:val="15"/>
        </w:rPr>
        <w:t> </w:t>
      </w:r>
      <w:r>
        <w:rPr/>
        <w:t>Técnicos</w:t>
      </w:r>
      <w:r>
        <w:rPr>
          <w:spacing w:val="-63"/>
        </w:rPr>
        <w:t> </w:t>
      </w:r>
      <w:r>
        <w:rPr/>
        <w:t>Municipales</w:t>
      </w:r>
      <w:r>
        <w:rPr>
          <w:spacing w:val="-2"/>
        </w:rPr>
        <w:t> </w:t>
      </w:r>
      <w:r>
        <w:rPr/>
        <w:t>para</w:t>
      </w:r>
      <w:r>
        <w:rPr>
          <w:spacing w:val="-1"/>
        </w:rPr>
        <w:t> </w:t>
      </w:r>
      <w:r>
        <w:rPr/>
        <w:t>su</w:t>
      </w:r>
      <w:r>
        <w:rPr>
          <w:spacing w:val="1"/>
        </w:rPr>
        <w:t> </w:t>
      </w:r>
      <w:r>
        <w:rPr/>
        <w:t>informe.</w:t>
      </w:r>
    </w:p>
    <w:p>
      <w:pPr>
        <w:pStyle w:val="BodyText"/>
        <w:spacing w:before="120"/>
        <w:ind w:left="1344" w:right="1218" w:firstLine="708"/>
      </w:pPr>
      <w:r>
        <w:rPr>
          <w:rFonts w:ascii="Arial" w:hAnsi="Arial"/>
          <w:b/>
        </w:rPr>
        <w:t>OCTAVO</w:t>
      </w:r>
      <w:r>
        <w:rPr/>
        <w:t>.</w:t>
      </w:r>
      <w:r>
        <w:rPr>
          <w:spacing w:val="3"/>
        </w:rPr>
        <w:t> </w:t>
      </w:r>
      <w:r>
        <w:rPr/>
        <w:t>Tras</w:t>
      </w:r>
      <w:r>
        <w:rPr>
          <w:spacing w:val="4"/>
        </w:rPr>
        <w:t> </w:t>
      </w:r>
      <w:r>
        <w:rPr/>
        <w:t>el</w:t>
      </w:r>
      <w:r>
        <w:rPr>
          <w:spacing w:val="3"/>
        </w:rPr>
        <w:t> </w:t>
      </w:r>
      <w:r>
        <w:rPr/>
        <w:t>informe</w:t>
      </w:r>
      <w:r>
        <w:rPr>
          <w:spacing w:val="5"/>
        </w:rPr>
        <w:t> </w:t>
      </w:r>
      <w:r>
        <w:rPr/>
        <w:t>técnico,</w:t>
      </w:r>
      <w:r>
        <w:rPr>
          <w:spacing w:val="4"/>
        </w:rPr>
        <w:t> </w:t>
      </w:r>
      <w:r>
        <w:rPr/>
        <w:t>remítase</w:t>
      </w:r>
      <w:r>
        <w:rPr>
          <w:spacing w:val="4"/>
        </w:rPr>
        <w:t> </w:t>
      </w:r>
      <w:r>
        <w:rPr/>
        <w:t>a</w:t>
      </w:r>
      <w:r>
        <w:rPr>
          <w:spacing w:val="3"/>
        </w:rPr>
        <w:t> </w:t>
      </w:r>
      <w:r>
        <w:rPr/>
        <w:t>Secretaría</w:t>
      </w:r>
      <w:r>
        <w:rPr>
          <w:spacing w:val="5"/>
        </w:rPr>
        <w:t> </w:t>
      </w:r>
      <w:r>
        <w:rPr/>
        <w:t>para</w:t>
      </w:r>
      <w:r>
        <w:rPr>
          <w:spacing w:val="5"/>
        </w:rPr>
        <w:t> </w:t>
      </w:r>
      <w:r>
        <w:rPr/>
        <w:t>la</w:t>
      </w:r>
      <w:r>
        <w:rPr>
          <w:spacing w:val="4"/>
        </w:rPr>
        <w:t> </w:t>
      </w:r>
      <w:r>
        <w:rPr/>
        <w:t>emisión</w:t>
      </w:r>
      <w:r>
        <w:rPr>
          <w:spacing w:val="-63"/>
        </w:rPr>
        <w:t> </w:t>
      </w:r>
      <w:r>
        <w:rPr/>
        <w:t>del</w:t>
      </w:r>
      <w:r>
        <w:rPr>
          <w:spacing w:val="-2"/>
        </w:rPr>
        <w:t> </w:t>
      </w:r>
      <w:r>
        <w:rPr/>
        <w:t>informe-propuesta.”</w:t>
      </w:r>
    </w:p>
    <w:p>
      <w:pPr>
        <w:pStyle w:val="BodyText"/>
      </w:pPr>
    </w:p>
    <w:p>
      <w:pPr>
        <w:pStyle w:val="BodyText"/>
        <w:ind w:left="1344" w:firstLine="720"/>
      </w:pPr>
      <w:r>
        <w:rPr/>
        <w:t>Después</w:t>
      </w:r>
      <w:r>
        <w:rPr>
          <w:spacing w:val="52"/>
        </w:rPr>
        <w:t> </w:t>
      </w:r>
      <w:r>
        <w:rPr/>
        <w:t>de</w:t>
      </w:r>
      <w:r>
        <w:rPr>
          <w:spacing w:val="53"/>
        </w:rPr>
        <w:t> </w:t>
      </w:r>
      <w:r>
        <w:rPr/>
        <w:t>varias</w:t>
      </w:r>
      <w:r>
        <w:rPr>
          <w:spacing w:val="51"/>
        </w:rPr>
        <w:t> </w:t>
      </w:r>
      <w:r>
        <w:rPr/>
        <w:t>intervenciones,</w:t>
      </w:r>
      <w:r>
        <w:rPr>
          <w:spacing w:val="52"/>
        </w:rPr>
        <w:t> </w:t>
      </w:r>
      <w:r>
        <w:rPr/>
        <w:t>el</w:t>
      </w:r>
      <w:r>
        <w:rPr>
          <w:spacing w:val="40"/>
        </w:rPr>
        <w:t> </w:t>
      </w:r>
      <w:r>
        <w:rPr/>
        <w:t>Ayuntamiento</w:t>
      </w:r>
      <w:r>
        <w:rPr>
          <w:spacing w:val="53"/>
        </w:rPr>
        <w:t> </w:t>
      </w:r>
      <w:r>
        <w:rPr/>
        <w:t>Pleno</w:t>
      </w:r>
      <w:r>
        <w:rPr>
          <w:spacing w:val="51"/>
        </w:rPr>
        <w:t> </w:t>
      </w:r>
      <w:r>
        <w:rPr/>
        <w:t>acordó</w:t>
      </w:r>
      <w:r>
        <w:rPr>
          <w:spacing w:val="51"/>
        </w:rPr>
        <w:t> </w:t>
      </w:r>
      <w:r>
        <w:rPr/>
        <w:t>por</w:t>
      </w:r>
      <w:r>
        <w:rPr>
          <w:spacing w:val="-64"/>
        </w:rPr>
        <w:t> </w:t>
      </w:r>
      <w:r>
        <w:rPr/>
        <w:t>unanimidad:</w:t>
      </w:r>
    </w:p>
    <w:p>
      <w:pPr>
        <w:pStyle w:val="BodyText"/>
        <w:spacing w:before="230"/>
        <w:ind w:left="1344" w:right="1230" w:firstLine="708"/>
        <w:jc w:val="both"/>
      </w:pPr>
      <w:r>
        <w:rPr/>
        <w:drawing>
          <wp:anchor distT="0" distB="0" distL="0" distR="0" allowOverlap="1" layoutInCell="1" locked="0" behindDoc="0" simplePos="0" relativeHeight="15769600">
            <wp:simplePos x="0" y="0"/>
            <wp:positionH relativeFrom="page">
              <wp:posOffset>6861809</wp:posOffset>
            </wp:positionH>
            <wp:positionV relativeFrom="paragraph">
              <wp:posOffset>820989</wp:posOffset>
            </wp:positionV>
            <wp:extent cx="330200" cy="3937000"/>
            <wp:effectExtent l="0" t="0" r="0" b="0"/>
            <wp:wrapNone/>
            <wp:docPr id="9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</w:rPr>
        <w:t>PRIMERO</w:t>
      </w:r>
      <w:r>
        <w:rPr/>
        <w:t>. Dejar sin efecto el acuerdo adoptado por el Ayuntamiento</w:t>
      </w:r>
      <w:r>
        <w:rPr>
          <w:spacing w:val="1"/>
        </w:rPr>
        <w:t> </w:t>
      </w:r>
      <w:r>
        <w:rPr/>
        <w:t>Pleno en sesión ordinaria celebrada el día 24 de junio de 2021 de inicio del</w:t>
      </w:r>
      <w:r>
        <w:rPr>
          <w:spacing w:val="1"/>
        </w:rPr>
        <w:t> </w:t>
      </w:r>
      <w:r>
        <w:rPr/>
        <w:t>procedimiento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menor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Gáldar, en el ámbito de la Unidad de Actuación Gáldar Casco G-13, ya que</w:t>
      </w:r>
      <w:r>
        <w:rPr>
          <w:spacing w:val="1"/>
        </w:rPr>
        <w:t> </w:t>
      </w:r>
      <w:r>
        <w:rPr/>
        <w:t>siendo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objeto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alteración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planeamiento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implantación de un nuevo sistema general, por seguridad jurídica procede la</w:t>
      </w:r>
      <w:r>
        <w:rPr>
          <w:spacing w:val="1"/>
        </w:rPr>
        <w:t> </w:t>
      </w:r>
      <w:r>
        <w:rPr/>
        <w:t>reconversión de la presente alteración de planeamiento de Modificación Menor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Modificación</w:t>
      </w:r>
      <w:r>
        <w:rPr>
          <w:spacing w:val="-1"/>
        </w:rPr>
        <w:t> </w:t>
      </w:r>
      <w:r>
        <w:rPr/>
        <w:t>Sustancial</w:t>
      </w:r>
      <w:r>
        <w:rPr>
          <w:spacing w:val="-1"/>
        </w:rPr>
        <w:t> </w:t>
      </w:r>
      <w:r>
        <w:rPr/>
        <w:t>Parcial.</w:t>
      </w:r>
    </w:p>
    <w:p>
      <w:pPr>
        <w:pStyle w:val="BodyText"/>
        <w:spacing w:before="121"/>
        <w:ind w:left="1344" w:right="1230" w:firstLine="720"/>
        <w:jc w:val="both"/>
      </w:pPr>
      <w:r>
        <w:rPr>
          <w:rFonts w:ascii="Arial" w:hAnsi="Arial"/>
          <w:b/>
        </w:rPr>
        <w:t>SEGUNDO.</w:t>
      </w:r>
      <w:r>
        <w:rPr>
          <w:rFonts w:ascii="Arial" w:hAnsi="Arial"/>
          <w:b/>
          <w:spacing w:val="1"/>
        </w:rPr>
        <w:t> </w:t>
      </w:r>
      <w:r>
        <w:rPr/>
        <w:t>Acordar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inicio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procedimiento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sustancial parcial del Plan General de Ordenación de Gáldar, en el ámbito de la</w:t>
      </w:r>
      <w:r>
        <w:rPr>
          <w:spacing w:val="-64"/>
        </w:rPr>
        <w:t> </w:t>
      </w:r>
      <w:r>
        <w:rPr/>
        <w:t>Unidad de Actuación Gáldar Casco G-13, cuya necesidad y oportunidad viene</w:t>
      </w:r>
      <w:r>
        <w:rPr>
          <w:spacing w:val="1"/>
        </w:rPr>
        <w:t> </w:t>
      </w:r>
      <w:r>
        <w:rPr/>
        <w:t>dada</w:t>
      </w:r>
      <w:r>
        <w:rPr>
          <w:spacing w:val="1"/>
        </w:rPr>
        <w:t> </w:t>
      </w:r>
      <w:r>
        <w:rPr/>
        <w:t>única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exclusivamente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conveniencia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otorgar</w:t>
      </w:r>
      <w:r>
        <w:rPr>
          <w:spacing w:val="1"/>
        </w:rPr>
        <w:t> </w:t>
      </w:r>
      <w:r>
        <w:rPr/>
        <w:t>carácter</w:t>
      </w:r>
      <w:r>
        <w:rPr>
          <w:spacing w:val="1"/>
        </w:rPr>
        <w:t> </w:t>
      </w:r>
      <w:r>
        <w:rPr/>
        <w:t>permanente a la Ordenanza Provisional Municipal aprobada definitivamente y</w:t>
      </w:r>
      <w:r>
        <w:rPr>
          <w:spacing w:val="1"/>
        </w:rPr>
        <w:t> </w:t>
      </w:r>
      <w:r>
        <w:rPr/>
        <w:t>en vigor, sin alterar lo implantado por esta: ni su objeto, ni su contenido, ni sus</w:t>
      </w:r>
      <w:r>
        <w:rPr>
          <w:spacing w:val="1"/>
        </w:rPr>
        <w:t> </w:t>
      </w:r>
      <w:r>
        <w:rPr/>
        <w:t>determinaciones de</w:t>
      </w:r>
      <w:r>
        <w:rPr>
          <w:spacing w:val="1"/>
        </w:rPr>
        <w:t> </w:t>
      </w:r>
      <w:r>
        <w:rPr/>
        <w:t>ordenación.</w:t>
      </w:r>
    </w:p>
    <w:p>
      <w:pPr>
        <w:pStyle w:val="BodyText"/>
        <w:spacing w:before="120"/>
        <w:ind w:left="1344" w:right="1227" w:firstLine="708"/>
        <w:jc w:val="both"/>
      </w:pPr>
      <w:r>
        <w:rPr>
          <w:rFonts w:ascii="Arial" w:hAnsi="Arial"/>
          <w:b/>
        </w:rPr>
        <w:t>TERCERO</w:t>
      </w:r>
      <w:r>
        <w:rPr/>
        <w:t>. Designar como órgano promotor al Ayuntamiento de Gáldar,</w:t>
      </w:r>
      <w:r>
        <w:rPr>
          <w:spacing w:val="-64"/>
        </w:rPr>
        <w:t> </w:t>
      </w:r>
      <w:r>
        <w:rPr/>
        <w:t>como órgano ambiental a la Comisión Autonómica de Evaluación Ambiental y</w:t>
      </w:r>
      <w:r>
        <w:rPr>
          <w:spacing w:val="1"/>
        </w:rPr>
        <w:t> </w:t>
      </w:r>
      <w:r>
        <w:rPr/>
        <w:t>como director responsable de la elaboración de la modificación del plan a Don</w:t>
      </w:r>
      <w:r>
        <w:rPr>
          <w:spacing w:val="1"/>
        </w:rPr>
        <w:t> </w:t>
      </w:r>
      <w:r>
        <w:rPr/>
        <w:t>Salvador Vicario</w:t>
      </w:r>
      <w:r>
        <w:rPr>
          <w:spacing w:val="1"/>
        </w:rPr>
        <w:t> </w:t>
      </w:r>
      <w:r>
        <w:rPr/>
        <w:t>Ortega.</w:t>
      </w:r>
    </w:p>
    <w:p>
      <w:pPr>
        <w:pStyle w:val="BodyText"/>
        <w:spacing w:before="120"/>
        <w:ind w:left="2052"/>
        <w:jc w:val="both"/>
      </w:pPr>
      <w:r>
        <w:rPr>
          <w:rFonts w:ascii="Arial" w:hAnsi="Arial"/>
          <w:b/>
        </w:rPr>
        <w:t>CUARTO.</w:t>
      </w:r>
      <w:r>
        <w:rPr>
          <w:rFonts w:ascii="Arial" w:hAnsi="Arial"/>
          <w:b/>
          <w:spacing w:val="-3"/>
        </w:rPr>
        <w:t> </w:t>
      </w:r>
      <w:r>
        <w:rPr/>
        <w:t>Establecer</w:t>
      </w:r>
      <w:r>
        <w:rPr>
          <w:spacing w:val="-2"/>
        </w:rPr>
        <w:t> </w:t>
      </w:r>
      <w:r>
        <w:rPr/>
        <w:t>el</w:t>
      </w:r>
      <w:r>
        <w:rPr>
          <w:spacing w:val="-4"/>
        </w:rPr>
        <w:t> </w:t>
      </w:r>
      <w:r>
        <w:rPr/>
        <w:t>siguiente</w:t>
      </w:r>
      <w:r>
        <w:rPr>
          <w:spacing w:val="-5"/>
        </w:rPr>
        <w:t> </w:t>
      </w:r>
      <w:r>
        <w:rPr/>
        <w:t>cronograma</w:t>
      </w:r>
      <w:r>
        <w:rPr>
          <w:spacing w:val="-4"/>
        </w:rPr>
        <w:t> </w:t>
      </w:r>
      <w:r>
        <w:rPr/>
        <w:t>estimado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tramitación: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79">
            <wp:simplePos x="0" y="0"/>
            <wp:positionH relativeFrom="page">
              <wp:posOffset>1307942</wp:posOffset>
            </wp:positionH>
            <wp:positionV relativeFrom="paragraph">
              <wp:posOffset>228771</wp:posOffset>
            </wp:positionV>
            <wp:extent cx="5028935" cy="106298"/>
            <wp:effectExtent l="0" t="0" r="0" b="0"/>
            <wp:wrapTopAndBottom/>
            <wp:docPr id="95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23/42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7216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24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1"/>
        <w:jc w:val="both"/>
      </w:pPr>
      <w:r>
        <w:rPr/>
        <w:t>1.-</w:t>
      </w:r>
      <w:r>
        <w:rPr>
          <w:spacing w:val="-16"/>
        </w:rPr>
        <w:t> </w:t>
      </w:r>
      <w:r>
        <w:rPr/>
        <w:t>Acuerdo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inicio</w:t>
      </w:r>
      <w:r>
        <w:rPr>
          <w:spacing w:val="-2"/>
        </w:rPr>
        <w:t> </w:t>
      </w:r>
      <w:r>
        <w:rPr/>
        <w:t>del</w:t>
      </w:r>
      <w:r>
        <w:rPr>
          <w:spacing w:val="-2"/>
        </w:rPr>
        <w:t> </w:t>
      </w:r>
      <w:r>
        <w:rPr/>
        <w:t>procedimiento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Modificación</w:t>
      </w:r>
      <w:r>
        <w:rPr>
          <w:spacing w:val="-2"/>
        </w:rPr>
        <w:t> </w:t>
      </w:r>
      <w:r>
        <w:rPr/>
        <w:t>Sustancial</w:t>
      </w:r>
      <w:r>
        <w:rPr>
          <w:spacing w:val="-4"/>
        </w:rPr>
        <w:t> </w:t>
      </w:r>
      <w:r>
        <w:rPr/>
        <w:t>Parcial</w:t>
      </w:r>
      <w:r>
        <w:rPr>
          <w:spacing w:val="-2"/>
        </w:rPr>
        <w:t> </w:t>
      </w:r>
      <w:r>
        <w:rPr/>
        <w:t>del</w:t>
      </w:r>
      <w:r>
        <w:rPr>
          <w:spacing w:val="-64"/>
        </w:rPr>
        <w:t> </w:t>
      </w:r>
      <w:r>
        <w:rPr/>
        <w:t>Plan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Gáldar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implantación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General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Espacios</w:t>
      </w:r>
      <w:r>
        <w:rPr>
          <w:spacing w:val="7"/>
        </w:rPr>
        <w:t> </w:t>
      </w:r>
      <w:r>
        <w:rPr/>
        <w:t>Libres/Aparcamientos-Social</w:t>
      </w:r>
      <w:r>
        <w:rPr>
          <w:spacing w:val="7"/>
        </w:rPr>
        <w:t> </w:t>
      </w:r>
      <w:r>
        <w:rPr/>
        <w:t>Dotacional</w:t>
      </w:r>
      <w:r>
        <w:rPr>
          <w:spacing w:val="9"/>
        </w:rPr>
        <w:t> </w:t>
      </w:r>
      <w:r>
        <w:rPr/>
        <w:t>Gáldar</w:t>
      </w:r>
      <w:r>
        <w:rPr>
          <w:spacing w:val="6"/>
        </w:rPr>
        <w:t> </w:t>
      </w:r>
      <w:r>
        <w:rPr/>
        <w:t>Casco</w:t>
      </w:r>
      <w:r>
        <w:rPr>
          <w:spacing w:val="10"/>
        </w:rPr>
        <w:t> </w:t>
      </w:r>
      <w:r>
        <w:rPr/>
        <w:t>G-</w:t>
      </w:r>
    </w:p>
    <w:p>
      <w:pPr>
        <w:pStyle w:val="BodyText"/>
        <w:ind w:left="1344" w:right="1228"/>
        <w:jc w:val="both"/>
      </w:pPr>
      <w:r>
        <w:rPr/>
        <w:t>13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remisión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Estudios</w:t>
      </w:r>
      <w:r>
        <w:rPr>
          <w:spacing w:val="1"/>
        </w:rPr>
        <w:t> </w:t>
      </w:r>
      <w:r>
        <w:rPr/>
        <w:t>Previos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</w:t>
      </w:r>
      <w:r>
        <w:rPr>
          <w:spacing w:val="66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afectadas. Del mismo modo, se sustanciará una consulta pública, a través del</w:t>
      </w:r>
      <w:r>
        <w:rPr>
          <w:spacing w:val="1"/>
        </w:rPr>
        <w:t> </w:t>
      </w:r>
      <w:r>
        <w:rPr/>
        <w:t>portal</w:t>
      </w:r>
      <w:r>
        <w:rPr>
          <w:spacing w:val="-2"/>
        </w:rPr>
        <w:t> </w:t>
      </w:r>
      <w:r>
        <w:rPr/>
        <w:t>web</w:t>
      </w:r>
      <w:r>
        <w:rPr>
          <w:spacing w:val="-1"/>
        </w:rPr>
        <w:t> </w:t>
      </w:r>
      <w:r>
        <w:rPr/>
        <w:t>del</w:t>
      </w:r>
      <w:r>
        <w:rPr>
          <w:spacing w:val="-14"/>
        </w:rPr>
        <w:t> </w:t>
      </w:r>
      <w:r>
        <w:rPr/>
        <w:t>Ayuntamiento, por</w:t>
      </w:r>
      <w:r>
        <w:rPr>
          <w:spacing w:val="-2"/>
        </w:rPr>
        <w:t> </w:t>
      </w:r>
      <w:r>
        <w:rPr/>
        <w:t>un</w:t>
      </w:r>
      <w:r>
        <w:rPr>
          <w:spacing w:val="1"/>
        </w:rPr>
        <w:t> </w:t>
      </w:r>
      <w:r>
        <w:rPr/>
        <w:t>plazo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UN</w:t>
      </w:r>
      <w:r>
        <w:rPr>
          <w:spacing w:val="1"/>
        </w:rPr>
        <w:t> </w:t>
      </w:r>
      <w:r>
        <w:rPr/>
        <w:t>MES.</w:t>
      </w:r>
    </w:p>
    <w:p>
      <w:pPr>
        <w:pStyle w:val="BodyText"/>
        <w:spacing w:before="120"/>
        <w:ind w:left="1344" w:right="1230"/>
        <w:jc w:val="both"/>
      </w:pPr>
      <w:r>
        <w:rPr/>
        <w:t>2.- En el plazo de TRES MESES, y a la vista de las aportaciones realizadas, se</w:t>
      </w:r>
      <w:r>
        <w:rPr>
          <w:spacing w:val="-64"/>
        </w:rPr>
        <w:t> </w:t>
      </w:r>
      <w:r>
        <w:rPr/>
        <w:t>elaborará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borrador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sustancial</w:t>
      </w:r>
      <w:r>
        <w:rPr>
          <w:spacing w:val="1"/>
        </w:rPr>
        <w:t> </w:t>
      </w:r>
      <w:r>
        <w:rPr/>
        <w:t>parcial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PGO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un</w:t>
      </w:r>
      <w:r>
        <w:rPr>
          <w:spacing w:val="-64"/>
        </w:rPr>
        <w:t> </w:t>
      </w:r>
      <w:r>
        <w:rPr/>
        <w:t>documento inicial estratégico para su remisión al órgano ambiental junto con la</w:t>
      </w:r>
      <w:r>
        <w:rPr>
          <w:spacing w:val="1"/>
        </w:rPr>
        <w:t> </w:t>
      </w:r>
      <w:r>
        <w:rPr/>
        <w:t>solicitud de</w:t>
      </w:r>
      <w:r>
        <w:rPr>
          <w:spacing w:val="1"/>
        </w:rPr>
        <w:t> </w:t>
      </w:r>
      <w:r>
        <w:rPr/>
        <w:t>inicio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evaluación</w:t>
      </w:r>
      <w:r>
        <w:rPr>
          <w:spacing w:val="-1"/>
        </w:rPr>
        <w:t> </w:t>
      </w:r>
      <w:r>
        <w:rPr/>
        <w:t>ambiental</w:t>
      </w:r>
      <w:r>
        <w:rPr>
          <w:spacing w:val="-2"/>
        </w:rPr>
        <w:t> </w:t>
      </w:r>
      <w:r>
        <w:rPr/>
        <w:t>estratégica.</w:t>
      </w:r>
    </w:p>
    <w:p>
      <w:pPr>
        <w:pStyle w:val="BodyText"/>
        <w:spacing w:before="120"/>
        <w:ind w:left="1344" w:right="1228"/>
        <w:jc w:val="both"/>
      </w:pPr>
      <w:r>
        <w:rPr/>
        <w:pict>
          <v:shape style="position:absolute;margin-left:535.991150pt;margin-top:82.359329pt;width:33.050pt;height:166.7pt;mso-position-horizontal-relative:page;mso-position-vertical-relative:paragraph;z-index:1577164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3.- En el plazo de CUATRO MESES el órgano ambiental deberá someter el</w:t>
      </w:r>
      <w:r>
        <w:rPr>
          <w:spacing w:val="1"/>
        </w:rPr>
        <w:t> </w:t>
      </w:r>
      <w:r>
        <w:rPr/>
        <w:t>borrador de la modificación sustancial parcial del PGO y el documento inicial</w:t>
      </w:r>
      <w:r>
        <w:rPr>
          <w:spacing w:val="1"/>
        </w:rPr>
        <w:t> </w:t>
      </w:r>
      <w:r>
        <w:rPr/>
        <w:t>estratégico a consulta</w:t>
      </w:r>
      <w:r>
        <w:rPr>
          <w:spacing w:val="1"/>
        </w:rPr>
        <w:t> </w:t>
      </w:r>
      <w:r>
        <w:rPr/>
        <w:t>de las administraciones públicas</w:t>
      </w:r>
      <w:r>
        <w:rPr>
          <w:spacing w:val="1"/>
        </w:rPr>
        <w:t> </w:t>
      </w:r>
      <w:r>
        <w:rPr/>
        <w:t>afectadas</w:t>
      </w:r>
      <w:r>
        <w:rPr>
          <w:spacing w:val="1"/>
        </w:rPr>
        <w:t> </w:t>
      </w:r>
      <w:r>
        <w:rPr/>
        <w:t>y 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personas interesadas (por plazo de CUARENTA Y CINCO DÍAS HÁBILES) y</w:t>
      </w:r>
      <w:r>
        <w:rPr>
          <w:spacing w:val="1"/>
        </w:rPr>
        <w:t> </w:t>
      </w:r>
      <w:r>
        <w:rPr/>
        <w:t>elaborará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remitirá</w:t>
      </w:r>
      <w:r>
        <w:rPr>
          <w:spacing w:val="1"/>
        </w:rPr>
        <w:t> </w:t>
      </w:r>
      <w:r>
        <w:rPr/>
        <w:t>al Ayuntamiento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documento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alcance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estudio</w:t>
      </w:r>
      <w:r>
        <w:rPr>
          <w:spacing w:val="1"/>
        </w:rPr>
        <w:t> </w:t>
      </w:r>
      <w:r>
        <w:rPr/>
        <w:t>ambiental estratégico, junto con las contestaciones recibidas a las consultas</w:t>
      </w:r>
      <w:r>
        <w:rPr>
          <w:spacing w:val="1"/>
        </w:rPr>
        <w:t> </w:t>
      </w:r>
      <w:r>
        <w:rPr/>
        <w:t>realizadas.</w:t>
      </w:r>
    </w:p>
    <w:p>
      <w:pPr>
        <w:pStyle w:val="BodyText"/>
        <w:spacing w:before="120"/>
        <w:ind w:left="1344" w:right="1232"/>
        <w:jc w:val="both"/>
      </w:pPr>
      <w:r>
        <w:rPr/>
        <w:t>4.- Una vez la Comisión de Evaluación Ambiental del Gobierno de Canarias</w:t>
      </w:r>
      <w:r>
        <w:rPr>
          <w:spacing w:val="1"/>
        </w:rPr>
        <w:t> </w:t>
      </w:r>
      <w:r>
        <w:rPr/>
        <w:t>formule el pertinente Documento de Alcance del Estudio Ambiental Estratégico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MSPa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dé</w:t>
      </w:r>
      <w:r>
        <w:rPr>
          <w:spacing w:val="1"/>
        </w:rPr>
        <w:t> </w:t>
      </w:r>
      <w:r>
        <w:rPr/>
        <w:t>traslado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al Ayuntamiento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calidad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órgano</w:t>
      </w:r>
      <w:r>
        <w:rPr>
          <w:spacing w:val="-64"/>
        </w:rPr>
        <w:t> </w:t>
      </w:r>
      <w:r>
        <w:rPr/>
        <w:t>promotor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sustantivo,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elaborará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documento</w:t>
      </w:r>
      <w:r>
        <w:rPr>
          <w:spacing w:val="1"/>
        </w:rPr>
        <w:t> </w:t>
      </w:r>
      <w:r>
        <w:rPr/>
        <w:t>de Avance</w:t>
      </w:r>
      <w:r>
        <w:rPr>
          <w:spacing w:val="1"/>
        </w:rPr>
        <w:t> </w:t>
      </w:r>
      <w:r>
        <w:rPr/>
        <w:t>junto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el</w:t>
      </w:r>
      <w:r>
        <w:rPr>
          <w:spacing w:val="-64"/>
        </w:rPr>
        <w:t> </w:t>
      </w:r>
      <w:r>
        <w:rPr/>
        <w:t>Estudio Ambiental Estratégico en el plazo de SEIS MESES y se someterá a</w:t>
      </w:r>
      <w:r>
        <w:rPr>
          <w:spacing w:val="1"/>
        </w:rPr>
        <w:t> </w:t>
      </w:r>
      <w:r>
        <w:rPr/>
        <w:t>consulta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</w:t>
      </w:r>
      <w:r>
        <w:rPr>
          <w:spacing w:val="1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afectadas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durante un plazo de DOS MESES a contar desde su publicación en el BOC y</w:t>
      </w:r>
      <w:r>
        <w:rPr>
          <w:spacing w:val="1"/>
        </w:rPr>
        <w:t> </w:t>
      </w:r>
      <w:r>
        <w:rPr/>
        <w:t>BOP.</w:t>
      </w:r>
    </w:p>
    <w:p>
      <w:pPr>
        <w:pStyle w:val="BodyText"/>
        <w:spacing w:before="120"/>
        <w:ind w:left="1344" w:right="1221"/>
        <w:jc w:val="both"/>
      </w:pPr>
      <w:r>
        <w:rPr/>
        <w:drawing>
          <wp:anchor distT="0" distB="0" distL="0" distR="0" allowOverlap="1" layoutInCell="1" locked="0" behindDoc="0" simplePos="0" relativeHeight="15771136">
            <wp:simplePos x="0" y="0"/>
            <wp:positionH relativeFrom="page">
              <wp:posOffset>6861809</wp:posOffset>
            </wp:positionH>
            <wp:positionV relativeFrom="paragraph">
              <wp:posOffset>495869</wp:posOffset>
            </wp:positionV>
            <wp:extent cx="330200" cy="3937000"/>
            <wp:effectExtent l="0" t="0" r="0" b="0"/>
            <wp:wrapNone/>
            <wp:docPr id="9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5.- Posteriormente, y en un plazo de SEIS MESES se elaborará el documento</w:t>
      </w:r>
      <w:r>
        <w:rPr>
          <w:spacing w:val="1"/>
        </w:rPr>
        <w:t> </w:t>
      </w:r>
      <w:r>
        <w:rPr/>
        <w:t>de Aprobación Inicial y el Estudio Ambiental Estratégico modificado (en el caso</w:t>
      </w:r>
      <w:r>
        <w:rPr>
          <w:spacing w:val="1"/>
        </w:rPr>
        <w:t> </w:t>
      </w:r>
      <w:r>
        <w:rPr/>
        <w:t>de</w:t>
      </w:r>
      <w:r>
        <w:rPr>
          <w:spacing w:val="36"/>
        </w:rPr>
        <w:t> </w:t>
      </w:r>
      <w:r>
        <w:rPr/>
        <w:t>que</w:t>
      </w:r>
      <w:r>
        <w:rPr>
          <w:spacing w:val="34"/>
        </w:rPr>
        <w:t> </w:t>
      </w:r>
      <w:r>
        <w:rPr/>
        <w:t>fuese</w:t>
      </w:r>
      <w:r>
        <w:rPr>
          <w:spacing w:val="34"/>
        </w:rPr>
        <w:t> </w:t>
      </w:r>
      <w:r>
        <w:rPr/>
        <w:t>necesario),</w:t>
      </w:r>
      <w:r>
        <w:rPr>
          <w:spacing w:val="33"/>
        </w:rPr>
        <w:t> </w:t>
      </w:r>
      <w:r>
        <w:rPr/>
        <w:t>y</w:t>
      </w:r>
      <w:r>
        <w:rPr>
          <w:spacing w:val="37"/>
        </w:rPr>
        <w:t> </w:t>
      </w:r>
      <w:r>
        <w:rPr/>
        <w:t>se</w:t>
      </w:r>
      <w:r>
        <w:rPr>
          <w:spacing w:val="36"/>
        </w:rPr>
        <w:t> </w:t>
      </w:r>
      <w:r>
        <w:rPr/>
        <w:t>aprobará</w:t>
      </w:r>
      <w:r>
        <w:rPr>
          <w:spacing w:val="34"/>
        </w:rPr>
        <w:t> </w:t>
      </w:r>
      <w:r>
        <w:rPr/>
        <w:t>inicialmente</w:t>
      </w:r>
      <w:r>
        <w:rPr>
          <w:spacing w:val="36"/>
        </w:rPr>
        <w:t> </w:t>
      </w:r>
      <w:r>
        <w:rPr/>
        <w:t>la</w:t>
      </w:r>
      <w:r>
        <w:rPr>
          <w:spacing w:val="34"/>
        </w:rPr>
        <w:t> </w:t>
      </w:r>
      <w:r>
        <w:rPr/>
        <w:t>MSPa.</w:t>
      </w:r>
      <w:r>
        <w:rPr>
          <w:spacing w:val="36"/>
        </w:rPr>
        <w:t> </w:t>
      </w:r>
      <w:r>
        <w:rPr/>
        <w:t>El</w:t>
      </w:r>
      <w:r>
        <w:rPr>
          <w:spacing w:val="36"/>
        </w:rPr>
        <w:t> </w:t>
      </w:r>
      <w:r>
        <w:rPr/>
        <w:t>documento</w:t>
      </w:r>
      <w:r>
        <w:rPr>
          <w:spacing w:val="-64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apruebe</w:t>
      </w:r>
      <w:r>
        <w:rPr>
          <w:spacing w:val="1"/>
        </w:rPr>
        <w:t> </w:t>
      </w:r>
      <w:r>
        <w:rPr/>
        <w:t>inicialmente</w:t>
      </w:r>
      <w:r>
        <w:rPr>
          <w:spacing w:val="1"/>
        </w:rPr>
        <w:t> </w:t>
      </w:r>
      <w:r>
        <w:rPr/>
        <w:t>incorporará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alternativa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alternativas</w:t>
      </w:r>
      <w:r>
        <w:rPr>
          <w:spacing w:val="1"/>
        </w:rPr>
        <w:t> </w:t>
      </w:r>
      <w:r>
        <w:rPr/>
        <w:t>seleccionadas, y se someterá a informe de los servicios técnicos y jurídicos</w:t>
      </w:r>
      <w:r>
        <w:rPr>
          <w:spacing w:val="1"/>
        </w:rPr>
        <w:t> </w:t>
      </w:r>
      <w:r>
        <w:rPr/>
        <w:t>municipales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posteriormente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consulta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 públicas cuyas competencias pudiesen resultar afectadas. El</w:t>
      </w:r>
      <w:r>
        <w:rPr>
          <w:spacing w:val="1"/>
        </w:rPr>
        <w:t> </w:t>
      </w:r>
      <w:r>
        <w:rPr/>
        <w:t>período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establecerá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plazo</w:t>
      </w:r>
      <w:r>
        <w:rPr>
          <w:spacing w:val="1"/>
        </w:rPr>
        <w:t> </w:t>
      </w:r>
      <w:r>
        <w:rPr/>
        <w:t>mínimo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CUARENTA</w:t>
      </w:r>
      <w:r>
        <w:rPr>
          <w:spacing w:val="49"/>
        </w:rPr>
        <w:t> </w:t>
      </w:r>
      <w:r>
        <w:rPr/>
        <w:t>Y</w:t>
      </w:r>
      <w:r>
        <w:rPr>
          <w:spacing w:val="62"/>
        </w:rPr>
        <w:t> </w:t>
      </w:r>
      <w:r>
        <w:rPr/>
        <w:t>CINCO</w:t>
      </w:r>
      <w:r>
        <w:rPr>
          <w:spacing w:val="65"/>
        </w:rPr>
        <w:t> </w:t>
      </w:r>
      <w:r>
        <w:rPr/>
        <w:t>DÍAS</w:t>
      </w:r>
      <w:r>
        <w:rPr>
          <w:spacing w:val="66"/>
        </w:rPr>
        <w:t> </w:t>
      </w:r>
      <w:r>
        <w:rPr/>
        <w:t>HÁBILES</w:t>
      </w:r>
      <w:r>
        <w:rPr>
          <w:spacing w:val="60"/>
        </w:rPr>
        <w:t> </w:t>
      </w:r>
      <w:r>
        <w:rPr/>
        <w:t>Y</w:t>
      </w:r>
      <w:r>
        <w:rPr>
          <w:spacing w:val="62"/>
        </w:rPr>
        <w:t> </w:t>
      </w:r>
      <w:r>
        <w:rPr/>
        <w:t>MÁXIMO</w:t>
      </w:r>
      <w:r>
        <w:rPr>
          <w:spacing w:val="1"/>
        </w:rPr>
        <w:t> </w:t>
      </w:r>
      <w:r>
        <w:rPr/>
        <w:t>DE</w:t>
      </w:r>
      <w:r>
        <w:rPr>
          <w:spacing w:val="66"/>
        </w:rPr>
        <w:t> </w:t>
      </w:r>
      <w:r>
        <w:rPr/>
        <w:t>DOS</w:t>
      </w:r>
      <w:r>
        <w:rPr>
          <w:spacing w:val="66"/>
        </w:rPr>
        <w:t> </w:t>
      </w:r>
      <w:r>
        <w:rPr/>
        <w:t>MESES,</w:t>
      </w:r>
    </w:p>
    <w:p>
      <w:pPr>
        <w:pStyle w:val="BodyText"/>
        <w:spacing w:before="1"/>
        <w:ind w:left="1344"/>
        <w:jc w:val="both"/>
      </w:pPr>
      <w:r>
        <w:rPr/>
        <w:t>computados</w:t>
      </w:r>
      <w:r>
        <w:rPr>
          <w:spacing w:val="-4"/>
        </w:rPr>
        <w:t> </w:t>
      </w:r>
      <w:r>
        <w:rPr/>
        <w:t>a</w:t>
      </w:r>
      <w:r>
        <w:rPr>
          <w:spacing w:val="-3"/>
        </w:rPr>
        <w:t> </w:t>
      </w:r>
      <w:r>
        <w:rPr/>
        <w:t>partir</w:t>
      </w:r>
      <w:r>
        <w:rPr>
          <w:spacing w:val="-4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3"/>
        </w:rPr>
        <w:t> </w:t>
      </w:r>
      <w:r>
        <w:rPr/>
        <w:t>publicación</w:t>
      </w:r>
      <w:r>
        <w:rPr>
          <w:spacing w:val="-4"/>
        </w:rPr>
        <w:t> </w:t>
      </w:r>
      <w:r>
        <w:rPr/>
        <w:t>del</w:t>
      </w:r>
      <w:r>
        <w:rPr>
          <w:spacing w:val="-1"/>
        </w:rPr>
        <w:t> </w:t>
      </w:r>
      <w:r>
        <w:rPr/>
        <w:t>correspondiente</w:t>
      </w:r>
      <w:r>
        <w:rPr>
          <w:spacing w:val="-2"/>
        </w:rPr>
        <w:t> </w:t>
      </w:r>
      <w:r>
        <w:rPr/>
        <w:t>anuncio</w:t>
      </w:r>
      <w:r>
        <w:rPr>
          <w:spacing w:val="-1"/>
        </w:rPr>
        <w:t> </w:t>
      </w:r>
      <w:r>
        <w:rPr/>
        <w:t>en</w:t>
      </w:r>
      <w:r>
        <w:rPr>
          <w:spacing w:val="-3"/>
        </w:rPr>
        <w:t> </w:t>
      </w:r>
      <w:r>
        <w:rPr/>
        <w:t>el</w:t>
      </w:r>
      <w:r>
        <w:rPr>
          <w:spacing w:val="-4"/>
        </w:rPr>
        <w:t> </w:t>
      </w:r>
      <w:r>
        <w:rPr/>
        <w:t>BOC.</w:t>
      </w:r>
    </w:p>
    <w:p>
      <w:pPr>
        <w:pStyle w:val="BodyText"/>
        <w:spacing w:before="120"/>
        <w:ind w:left="1344" w:right="1227"/>
        <w:jc w:val="both"/>
      </w:pPr>
      <w:r>
        <w:rPr/>
        <w:t>6.- Transcurrido el plazo previsto en el apartado anterior, se introducirán las</w:t>
      </w:r>
      <w:r>
        <w:rPr>
          <w:spacing w:val="1"/>
        </w:rPr>
        <w:t> </w:t>
      </w:r>
      <w:r>
        <w:rPr/>
        <w:t>modificaciones que resulten de dicho proceso; actualizándose, en su caso, el</w:t>
      </w:r>
      <w:r>
        <w:rPr>
          <w:spacing w:val="1"/>
        </w:rPr>
        <w:t> </w:t>
      </w:r>
      <w:r>
        <w:rPr/>
        <w:t>Estudio</w:t>
      </w:r>
      <w:r>
        <w:rPr>
          <w:spacing w:val="1"/>
        </w:rPr>
        <w:t> </w:t>
      </w:r>
      <w:r>
        <w:rPr/>
        <w:t>Ambiental</w:t>
      </w:r>
      <w:r>
        <w:rPr>
          <w:spacing w:val="1"/>
        </w:rPr>
        <w:t> </w:t>
      </w:r>
      <w:r>
        <w:rPr/>
        <w:t>Estratégico.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consecuencia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alegaciones</w:t>
      </w:r>
      <w:r>
        <w:rPr>
          <w:spacing w:val="1"/>
        </w:rPr>
        <w:t> </w:t>
      </w:r>
      <w:r>
        <w:rPr/>
        <w:t>formuladas o de los informes emitidos se introdujeran cambios sustanciales en</w:t>
      </w:r>
      <w:r>
        <w:rPr>
          <w:spacing w:val="1"/>
        </w:rPr>
        <w:t> </w:t>
      </w:r>
      <w:r>
        <w:rPr/>
        <w:t>relación con el documento aprobado inicialmente, el Pleno del Ayuntamiento</w:t>
      </w:r>
      <w:r>
        <w:rPr>
          <w:spacing w:val="1"/>
        </w:rPr>
        <w:t> </w:t>
      </w:r>
      <w:r>
        <w:rPr/>
        <w:t>llevará a cabo un nuevo periodo de información pública y de consulta por plazo</w:t>
      </w:r>
      <w:r>
        <w:rPr>
          <w:spacing w:val="1"/>
        </w:rPr>
        <w:t> </w:t>
      </w:r>
      <w:r>
        <w:rPr/>
        <w:t>de cuarenta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cinco</w:t>
      </w:r>
      <w:r>
        <w:rPr>
          <w:spacing w:val="-1"/>
        </w:rPr>
        <w:t> </w:t>
      </w:r>
      <w:r>
        <w:rPr/>
        <w:t>días.</w:t>
      </w:r>
    </w:p>
    <w:p>
      <w:pPr>
        <w:pStyle w:val="ListParagraph"/>
        <w:numPr>
          <w:ilvl w:val="0"/>
          <w:numId w:val="10"/>
        </w:numPr>
        <w:tabs>
          <w:tab w:pos="1628" w:val="left" w:leader="none"/>
        </w:tabs>
        <w:spacing w:line="240" w:lineRule="auto" w:before="120" w:after="0"/>
        <w:ind w:left="1344" w:right="1230" w:firstLine="0"/>
        <w:jc w:val="both"/>
        <w:rPr>
          <w:sz w:val="24"/>
        </w:rPr>
      </w:pPr>
      <w:r>
        <w:rPr>
          <w:sz w:val="24"/>
        </w:rPr>
        <w:t>La propuesta final de la MSPa se remitirá al órgano ambiental a los efectos</w:t>
      </w:r>
      <w:r>
        <w:rPr>
          <w:spacing w:val="1"/>
          <w:sz w:val="24"/>
        </w:rPr>
        <w:t> </w:t>
      </w:r>
      <w:r>
        <w:rPr>
          <w:sz w:val="24"/>
        </w:rPr>
        <w:t>de formular la Declaración Ambiental Estratégica, en el plazo máximo de DOS</w:t>
      </w:r>
      <w:r>
        <w:rPr>
          <w:spacing w:val="1"/>
          <w:sz w:val="24"/>
        </w:rPr>
        <w:t> </w:t>
      </w:r>
      <w:r>
        <w:rPr>
          <w:sz w:val="24"/>
        </w:rPr>
        <w:t>MESES,</w:t>
      </w:r>
      <w:r>
        <w:rPr>
          <w:spacing w:val="17"/>
          <w:sz w:val="24"/>
        </w:rPr>
        <w:t> </w:t>
      </w:r>
      <w:r>
        <w:rPr>
          <w:sz w:val="24"/>
        </w:rPr>
        <w:t>contados</w:t>
      </w:r>
      <w:r>
        <w:rPr>
          <w:spacing w:val="17"/>
          <w:sz w:val="24"/>
        </w:rPr>
        <w:t> </w:t>
      </w:r>
      <w:r>
        <w:rPr>
          <w:sz w:val="24"/>
        </w:rPr>
        <w:t>desde</w:t>
      </w:r>
      <w:r>
        <w:rPr>
          <w:spacing w:val="18"/>
          <w:sz w:val="24"/>
        </w:rPr>
        <w:t> </w:t>
      </w:r>
      <w:r>
        <w:rPr>
          <w:sz w:val="24"/>
        </w:rPr>
        <w:t>la</w:t>
      </w:r>
      <w:r>
        <w:rPr>
          <w:spacing w:val="18"/>
          <w:sz w:val="24"/>
        </w:rPr>
        <w:t> </w:t>
      </w:r>
      <w:r>
        <w:rPr>
          <w:sz w:val="24"/>
        </w:rPr>
        <w:t>recepción</w:t>
      </w:r>
      <w:r>
        <w:rPr>
          <w:spacing w:val="18"/>
          <w:sz w:val="24"/>
        </w:rPr>
        <w:t> </w:t>
      </w:r>
      <w:r>
        <w:rPr>
          <w:sz w:val="24"/>
        </w:rPr>
        <w:t>del</w:t>
      </w:r>
      <w:r>
        <w:rPr>
          <w:spacing w:val="18"/>
          <w:sz w:val="24"/>
        </w:rPr>
        <w:t> </w:t>
      </w:r>
      <w:r>
        <w:rPr>
          <w:sz w:val="24"/>
        </w:rPr>
        <w:t>expediente</w:t>
      </w:r>
      <w:r>
        <w:rPr>
          <w:spacing w:val="18"/>
          <w:sz w:val="24"/>
        </w:rPr>
        <w:t> </w:t>
      </w:r>
      <w:r>
        <w:rPr>
          <w:sz w:val="24"/>
        </w:rPr>
        <w:t>de</w:t>
      </w:r>
      <w:r>
        <w:rPr>
          <w:spacing w:val="18"/>
          <w:sz w:val="24"/>
        </w:rPr>
        <w:t> </w:t>
      </w:r>
      <w:r>
        <w:rPr>
          <w:sz w:val="24"/>
        </w:rPr>
        <w:t>evaluación</w:t>
      </w:r>
      <w:r>
        <w:rPr>
          <w:spacing w:val="18"/>
          <w:sz w:val="24"/>
        </w:rPr>
        <w:t> </w:t>
      </w:r>
      <w:r>
        <w:rPr>
          <w:sz w:val="24"/>
        </w:rPr>
        <w:t>ambiental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165"/>
        <w:ind w:left="0" w:right="1215" w:firstLine="0"/>
        <w:jc w:val="right"/>
        <w:rPr>
          <w:sz w:val="20"/>
        </w:rPr>
      </w:pPr>
      <w:r>
        <w:rPr>
          <w:sz w:val="20"/>
        </w:rPr>
        <w:t>24/42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7420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25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30"/>
        <w:jc w:val="both"/>
      </w:pPr>
      <w:r>
        <w:rPr/>
        <w:t>estratégica completo, prorrogables por un mes más por razones justificadas</w:t>
      </w:r>
      <w:r>
        <w:rPr>
          <w:spacing w:val="1"/>
        </w:rPr>
        <w:t> </w:t>
      </w:r>
      <w:r>
        <w:rPr/>
        <w:t>debidamente</w:t>
      </w:r>
      <w:r>
        <w:rPr>
          <w:spacing w:val="-2"/>
        </w:rPr>
        <w:t> </w:t>
      </w:r>
      <w:r>
        <w:rPr/>
        <w:t>motivadas</w:t>
      </w:r>
      <w:r>
        <w:rPr>
          <w:spacing w:val="-1"/>
        </w:rPr>
        <w:t> </w:t>
      </w:r>
      <w:r>
        <w:rPr/>
        <w:t>y comunicadas</w:t>
      </w:r>
      <w:r>
        <w:rPr>
          <w:spacing w:val="-1"/>
        </w:rPr>
        <w:t> </w:t>
      </w:r>
      <w:r>
        <w:rPr/>
        <w:t>al</w:t>
      </w:r>
      <w:r>
        <w:rPr>
          <w:spacing w:val="-16"/>
        </w:rPr>
        <w:t> </w:t>
      </w:r>
      <w:r>
        <w:rPr/>
        <w:t>Ayuntamiento.</w:t>
      </w:r>
    </w:p>
    <w:p>
      <w:pPr>
        <w:pStyle w:val="ListParagraph"/>
        <w:numPr>
          <w:ilvl w:val="0"/>
          <w:numId w:val="10"/>
        </w:numPr>
        <w:tabs>
          <w:tab w:pos="1622" w:val="left" w:leader="none"/>
        </w:tabs>
        <w:spacing w:line="240" w:lineRule="auto" w:before="120" w:after="0"/>
        <w:ind w:left="1344" w:right="1229" w:firstLine="0"/>
        <w:jc w:val="both"/>
        <w:rPr>
          <w:sz w:val="24"/>
        </w:rPr>
      </w:pPr>
      <w:r>
        <w:rPr>
          <w:sz w:val="24"/>
        </w:rPr>
        <w:t>Formulada la declaración ambiental estratégica y, en su caso, el acuerdo de</w:t>
      </w:r>
      <w:r>
        <w:rPr>
          <w:spacing w:val="1"/>
          <w:sz w:val="24"/>
        </w:rPr>
        <w:t> </w:t>
      </w:r>
      <w:r>
        <w:rPr>
          <w:sz w:val="24"/>
        </w:rPr>
        <w:t>resolución de discrepancias se publicará en el plazo de QUINCE DÍAS hábiles</w:t>
      </w:r>
      <w:r>
        <w:rPr>
          <w:spacing w:val="1"/>
          <w:sz w:val="24"/>
        </w:rPr>
        <w:t> </w:t>
      </w:r>
      <w:r>
        <w:rPr>
          <w:sz w:val="24"/>
        </w:rPr>
        <w:t>en el BOC, en la sede electrónica del ayuntamiento y en la sede electrónica del</w:t>
      </w:r>
      <w:r>
        <w:rPr>
          <w:spacing w:val="-64"/>
          <w:sz w:val="24"/>
        </w:rPr>
        <w:t> </w:t>
      </w:r>
      <w:r>
        <w:rPr>
          <w:sz w:val="24"/>
        </w:rPr>
        <w:t>órgano</w:t>
      </w:r>
      <w:r>
        <w:rPr>
          <w:spacing w:val="-2"/>
          <w:sz w:val="24"/>
        </w:rPr>
        <w:t> </w:t>
      </w:r>
      <w:r>
        <w:rPr>
          <w:sz w:val="24"/>
        </w:rPr>
        <w:t>ambiental.</w:t>
      </w:r>
    </w:p>
    <w:p>
      <w:pPr>
        <w:pStyle w:val="ListParagraph"/>
        <w:numPr>
          <w:ilvl w:val="0"/>
          <w:numId w:val="10"/>
        </w:numPr>
        <w:tabs>
          <w:tab w:pos="1704" w:val="left" w:leader="none"/>
        </w:tabs>
        <w:spacing w:line="240" w:lineRule="auto" w:before="120" w:after="0"/>
        <w:ind w:left="1344" w:right="1228" w:firstLine="0"/>
        <w:jc w:val="both"/>
        <w:rPr>
          <w:sz w:val="24"/>
        </w:rPr>
      </w:pP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vez</w:t>
      </w:r>
      <w:r>
        <w:rPr>
          <w:spacing w:val="1"/>
          <w:sz w:val="24"/>
        </w:rPr>
        <w:t> </w:t>
      </w:r>
      <w:r>
        <w:rPr>
          <w:sz w:val="24"/>
        </w:rPr>
        <w:t>publicada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Declaración</w:t>
      </w:r>
      <w:r>
        <w:rPr>
          <w:spacing w:val="1"/>
          <w:sz w:val="24"/>
        </w:rPr>
        <w:t> </w:t>
      </w:r>
      <w:r>
        <w:rPr>
          <w:sz w:val="24"/>
        </w:rPr>
        <w:t>Ambiental</w:t>
      </w:r>
      <w:r>
        <w:rPr>
          <w:spacing w:val="1"/>
          <w:sz w:val="24"/>
        </w:rPr>
        <w:t> </w:t>
      </w:r>
      <w:r>
        <w:rPr>
          <w:sz w:val="24"/>
        </w:rPr>
        <w:t>Estratégica,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MSPA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someterá,</w:t>
      </w:r>
      <w:r>
        <w:rPr>
          <w:spacing w:val="39"/>
          <w:sz w:val="24"/>
        </w:rPr>
        <w:t> </w:t>
      </w:r>
      <w:r>
        <w:rPr>
          <w:sz w:val="24"/>
        </w:rPr>
        <w:t>con</w:t>
      </w:r>
      <w:r>
        <w:rPr>
          <w:spacing w:val="39"/>
          <w:sz w:val="24"/>
        </w:rPr>
        <w:t> </w:t>
      </w:r>
      <w:r>
        <w:rPr>
          <w:sz w:val="24"/>
        </w:rPr>
        <w:t>las</w:t>
      </w:r>
      <w:r>
        <w:rPr>
          <w:spacing w:val="40"/>
          <w:sz w:val="24"/>
        </w:rPr>
        <w:t> </w:t>
      </w:r>
      <w:r>
        <w:rPr>
          <w:sz w:val="24"/>
        </w:rPr>
        <w:t>correcciones</w:t>
      </w:r>
      <w:r>
        <w:rPr>
          <w:spacing w:val="40"/>
          <w:sz w:val="24"/>
        </w:rPr>
        <w:t> </w:t>
      </w:r>
      <w:r>
        <w:rPr>
          <w:sz w:val="24"/>
        </w:rPr>
        <w:t>que</w:t>
      </w:r>
      <w:r>
        <w:rPr>
          <w:spacing w:val="40"/>
          <w:sz w:val="24"/>
        </w:rPr>
        <w:t> </w:t>
      </w:r>
      <w:r>
        <w:rPr>
          <w:sz w:val="24"/>
        </w:rPr>
        <w:t>correspondan,</w:t>
      </w:r>
      <w:r>
        <w:rPr>
          <w:spacing w:val="39"/>
          <w:sz w:val="24"/>
        </w:rPr>
        <w:t> </w:t>
      </w:r>
      <w:r>
        <w:rPr>
          <w:sz w:val="24"/>
        </w:rPr>
        <w:t>a</w:t>
      </w:r>
      <w:r>
        <w:rPr>
          <w:spacing w:val="40"/>
          <w:sz w:val="24"/>
        </w:rPr>
        <w:t> </w:t>
      </w:r>
      <w:r>
        <w:rPr>
          <w:sz w:val="24"/>
        </w:rPr>
        <w:t>la</w:t>
      </w:r>
      <w:r>
        <w:rPr>
          <w:spacing w:val="40"/>
          <w:sz w:val="24"/>
        </w:rPr>
        <w:t> </w:t>
      </w:r>
      <w:r>
        <w:rPr>
          <w:sz w:val="24"/>
        </w:rPr>
        <w:t>aprobación</w:t>
      </w:r>
      <w:r>
        <w:rPr>
          <w:spacing w:val="40"/>
          <w:sz w:val="24"/>
        </w:rPr>
        <w:t> </w:t>
      </w:r>
      <w:r>
        <w:rPr>
          <w:sz w:val="24"/>
        </w:rPr>
        <w:t>definitiva</w:t>
      </w:r>
      <w:r>
        <w:rPr>
          <w:spacing w:val="-64"/>
          <w:sz w:val="24"/>
        </w:rPr>
        <w:t> </w:t>
      </w:r>
      <w:r>
        <w:rPr>
          <w:sz w:val="24"/>
        </w:rPr>
        <w:t>por el Pleno del Ayuntamiento. El documento de la MSPa que se someta a la</w:t>
      </w:r>
      <w:r>
        <w:rPr>
          <w:spacing w:val="1"/>
          <w:sz w:val="24"/>
        </w:rPr>
        <w:t> </w:t>
      </w:r>
      <w:r>
        <w:rPr>
          <w:sz w:val="24"/>
        </w:rPr>
        <w:t>aprobación</w:t>
      </w:r>
      <w:r>
        <w:rPr>
          <w:spacing w:val="1"/>
          <w:sz w:val="24"/>
        </w:rPr>
        <w:t> </w:t>
      </w:r>
      <w:r>
        <w:rPr>
          <w:sz w:val="24"/>
        </w:rPr>
        <w:t>definitiva</w:t>
      </w:r>
      <w:r>
        <w:rPr>
          <w:spacing w:val="1"/>
          <w:sz w:val="24"/>
        </w:rPr>
        <w:t> </w:t>
      </w:r>
      <w:r>
        <w:rPr>
          <w:sz w:val="24"/>
        </w:rPr>
        <w:t>deberá</w:t>
      </w:r>
      <w:r>
        <w:rPr>
          <w:spacing w:val="1"/>
          <w:sz w:val="24"/>
        </w:rPr>
        <w:t> </w:t>
      </w:r>
      <w:r>
        <w:rPr>
          <w:sz w:val="24"/>
        </w:rPr>
        <w:t>ir</w:t>
      </w:r>
      <w:r>
        <w:rPr>
          <w:spacing w:val="1"/>
          <w:sz w:val="24"/>
        </w:rPr>
        <w:t> </w:t>
      </w:r>
      <w:r>
        <w:rPr>
          <w:sz w:val="24"/>
        </w:rPr>
        <w:t>acompañado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resumen</w:t>
      </w:r>
      <w:r>
        <w:rPr>
          <w:spacing w:val="1"/>
          <w:sz w:val="24"/>
        </w:rPr>
        <w:t> </w:t>
      </w:r>
      <w:r>
        <w:rPr>
          <w:sz w:val="24"/>
        </w:rPr>
        <w:t>ejecutivo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detalle las líneas básicas de la ordenación, las conclusiones de los informes</w:t>
      </w:r>
      <w:r>
        <w:rPr>
          <w:spacing w:val="1"/>
          <w:sz w:val="24"/>
        </w:rPr>
        <w:t> </w:t>
      </w:r>
      <w:r>
        <w:rPr>
          <w:sz w:val="24"/>
        </w:rPr>
        <w:t>emitidos</w:t>
      </w:r>
      <w:r>
        <w:rPr>
          <w:spacing w:val="35"/>
          <w:sz w:val="24"/>
        </w:rPr>
        <w:t> </w:t>
      </w:r>
      <w:r>
        <w:rPr>
          <w:sz w:val="24"/>
        </w:rPr>
        <w:t>por</w:t>
      </w:r>
      <w:r>
        <w:rPr>
          <w:spacing w:val="36"/>
          <w:sz w:val="24"/>
        </w:rPr>
        <w:t> </w:t>
      </w:r>
      <w:r>
        <w:rPr>
          <w:sz w:val="24"/>
        </w:rPr>
        <w:t>las</w:t>
      </w:r>
      <w:r>
        <w:rPr>
          <w:spacing w:val="35"/>
          <w:sz w:val="24"/>
        </w:rPr>
        <w:t> </w:t>
      </w:r>
      <w:r>
        <w:rPr>
          <w:sz w:val="24"/>
        </w:rPr>
        <w:t>administraciones</w:t>
      </w:r>
      <w:r>
        <w:rPr>
          <w:spacing w:val="36"/>
          <w:sz w:val="24"/>
        </w:rPr>
        <w:t> </w:t>
      </w:r>
      <w:r>
        <w:rPr>
          <w:sz w:val="24"/>
        </w:rPr>
        <w:t>consultadas</w:t>
      </w:r>
      <w:r>
        <w:rPr>
          <w:spacing w:val="35"/>
          <w:sz w:val="24"/>
        </w:rPr>
        <w:t> </w:t>
      </w:r>
      <w:r>
        <w:rPr>
          <w:sz w:val="24"/>
        </w:rPr>
        <w:t>y</w:t>
      </w:r>
      <w:r>
        <w:rPr>
          <w:spacing w:val="36"/>
          <w:sz w:val="24"/>
        </w:rPr>
        <w:t> </w:t>
      </w:r>
      <w:r>
        <w:rPr>
          <w:sz w:val="24"/>
        </w:rPr>
        <w:t>las</w:t>
      </w:r>
      <w:r>
        <w:rPr>
          <w:spacing w:val="35"/>
          <w:sz w:val="24"/>
        </w:rPr>
        <w:t> </w:t>
      </w:r>
      <w:r>
        <w:rPr>
          <w:sz w:val="24"/>
        </w:rPr>
        <w:t>alegaciones</w:t>
      </w:r>
      <w:r>
        <w:rPr>
          <w:spacing w:val="34"/>
          <w:sz w:val="24"/>
        </w:rPr>
        <w:t> </w:t>
      </w:r>
      <w:r>
        <w:rPr>
          <w:sz w:val="24"/>
        </w:rPr>
        <w:t>presentadas</w:t>
      </w:r>
      <w:r>
        <w:rPr>
          <w:spacing w:val="-65"/>
          <w:sz w:val="24"/>
        </w:rPr>
        <w:t> </w:t>
      </w:r>
      <w:r>
        <w:rPr>
          <w:sz w:val="24"/>
        </w:rPr>
        <w:t>en el</w:t>
      </w:r>
      <w:r>
        <w:rPr>
          <w:spacing w:val="-1"/>
          <w:sz w:val="24"/>
        </w:rPr>
        <w:t> </w:t>
      </w:r>
      <w:r>
        <w:rPr>
          <w:sz w:val="24"/>
        </w:rPr>
        <w:t>trámite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información</w:t>
      </w:r>
      <w:r>
        <w:rPr>
          <w:spacing w:val="-1"/>
          <w:sz w:val="24"/>
        </w:rPr>
        <w:t> </w:t>
      </w:r>
      <w:r>
        <w:rPr>
          <w:sz w:val="24"/>
        </w:rPr>
        <w:t>pública.</w:t>
      </w:r>
    </w:p>
    <w:p>
      <w:pPr>
        <w:pStyle w:val="ListParagraph"/>
        <w:numPr>
          <w:ilvl w:val="0"/>
          <w:numId w:val="10"/>
        </w:numPr>
        <w:tabs>
          <w:tab w:pos="1752" w:val="left" w:leader="none"/>
        </w:tabs>
        <w:spacing w:line="240" w:lineRule="auto" w:before="121" w:after="0"/>
        <w:ind w:left="1344" w:right="1237" w:firstLine="0"/>
        <w:jc w:val="both"/>
        <w:rPr>
          <w:sz w:val="24"/>
        </w:rPr>
      </w:pPr>
      <w:r>
        <w:rPr/>
        <w:pict>
          <v:shape style="position:absolute;margin-left:535.991150pt;margin-top:21.209318pt;width:33.050pt;height:166.7pt;mso-position-horizontal-relative:page;mso-position-vertical-relative:paragraph;z-index:1577369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Tras su aprobación definitiva, la MSPa se publicará en el Boletín Oficial de</w:t>
      </w:r>
      <w:r>
        <w:rPr>
          <w:spacing w:val="1"/>
          <w:sz w:val="24"/>
        </w:rPr>
        <w:t> </w:t>
      </w:r>
      <w:r>
        <w:rPr>
          <w:sz w:val="24"/>
        </w:rPr>
        <w:t>Canarias y Boletín Oficial de la Provincia a los efectos de su entrada en vigor,</w:t>
      </w:r>
      <w:r>
        <w:rPr>
          <w:spacing w:val="1"/>
          <w:sz w:val="24"/>
        </w:rPr>
        <w:t> </w:t>
      </w:r>
      <w:r>
        <w:rPr>
          <w:sz w:val="24"/>
        </w:rPr>
        <w:t>junto con la documentación prevista en la legislación estatal básica; y en la</w:t>
      </w:r>
      <w:r>
        <w:rPr>
          <w:spacing w:val="1"/>
          <w:sz w:val="24"/>
        </w:rPr>
        <w:t> </w:t>
      </w:r>
      <w:r>
        <w:rPr>
          <w:sz w:val="24"/>
        </w:rPr>
        <w:t>sede</w:t>
      </w:r>
      <w:r>
        <w:rPr>
          <w:spacing w:val="-2"/>
          <w:sz w:val="24"/>
        </w:rPr>
        <w:t> </w:t>
      </w:r>
      <w:r>
        <w:rPr>
          <w:sz w:val="24"/>
        </w:rPr>
        <w:t>electrónica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13"/>
          <w:sz w:val="24"/>
        </w:rPr>
        <w:t> </w:t>
      </w:r>
      <w:r>
        <w:rPr>
          <w:sz w:val="24"/>
        </w:rPr>
        <w:t>Ayuntamiento.</w:t>
      </w:r>
    </w:p>
    <w:p>
      <w:pPr>
        <w:pStyle w:val="BodyText"/>
        <w:spacing w:before="120"/>
        <w:ind w:left="1344" w:right="1221" w:firstLine="720"/>
        <w:jc w:val="both"/>
      </w:pPr>
      <w:r>
        <w:rPr>
          <w:rFonts w:ascii="Arial" w:hAnsi="Arial"/>
          <w:b/>
        </w:rPr>
        <w:t>QUINTO.</w:t>
      </w:r>
      <w:r>
        <w:rPr>
          <w:rFonts w:ascii="Arial" w:hAnsi="Arial"/>
          <w:b/>
          <w:spacing w:val="1"/>
        </w:rPr>
        <w:t> </w:t>
      </w:r>
      <w:r>
        <w:rPr/>
        <w:t>Tomar</w:t>
      </w:r>
      <w:r>
        <w:rPr>
          <w:spacing w:val="1"/>
        </w:rPr>
        <w:t> </w:t>
      </w:r>
      <w:r>
        <w:rPr/>
        <w:t>conocimiento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“Estudios</w:t>
      </w:r>
      <w:r>
        <w:rPr>
          <w:spacing w:val="1"/>
        </w:rPr>
        <w:t> </w:t>
      </w:r>
      <w:r>
        <w:rPr/>
        <w:t>Previos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 Sustancial Parcial del Plan General de Ordenación de Gáldar para</w:t>
      </w:r>
      <w:r>
        <w:rPr>
          <w:spacing w:val="-64"/>
        </w:rPr>
        <w:t> </w:t>
      </w:r>
      <w:r>
        <w:rPr/>
        <w:t>la implantación del Sistema General de Espacios Libres/Aparcamientos-Social</w:t>
      </w:r>
      <w:r>
        <w:rPr>
          <w:spacing w:val="1"/>
        </w:rPr>
        <w:t> </w:t>
      </w:r>
      <w:r>
        <w:rPr/>
        <w:t>Dotacional</w:t>
      </w:r>
      <w:r>
        <w:rPr>
          <w:spacing w:val="-3"/>
        </w:rPr>
        <w:t> </w:t>
      </w:r>
      <w:r>
        <w:rPr/>
        <w:t>Gáldar Casco</w:t>
      </w:r>
      <w:r>
        <w:rPr>
          <w:spacing w:val="-2"/>
        </w:rPr>
        <w:t> </w:t>
      </w:r>
      <w:r>
        <w:rPr/>
        <w:t>G-13”</w:t>
      </w:r>
      <w:r>
        <w:rPr>
          <w:spacing w:val="2"/>
        </w:rPr>
        <w:t> </w:t>
      </w:r>
      <w:r>
        <w:rPr/>
        <w:t>redactados</w:t>
      </w:r>
      <w:r>
        <w:rPr>
          <w:spacing w:val="-2"/>
        </w:rPr>
        <w:t> </w:t>
      </w:r>
      <w:r>
        <w:rPr/>
        <w:t>por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entidad</w:t>
      </w:r>
      <w:r>
        <w:rPr>
          <w:spacing w:val="-2"/>
        </w:rPr>
        <w:t> </w:t>
      </w:r>
      <w:r>
        <w:rPr/>
        <w:t>Urbanfix,</w:t>
      </w:r>
      <w:r>
        <w:rPr>
          <w:spacing w:val="-1"/>
        </w:rPr>
        <w:t> </w:t>
      </w:r>
      <w:r>
        <w:rPr/>
        <w:t>S.L.</w:t>
      </w:r>
    </w:p>
    <w:p>
      <w:pPr>
        <w:pStyle w:val="BodyText"/>
        <w:spacing w:before="120"/>
        <w:ind w:left="1344" w:right="1228" w:firstLine="720"/>
        <w:jc w:val="both"/>
      </w:pPr>
      <w:r>
        <w:rPr>
          <w:rFonts w:ascii="Arial" w:hAnsi="Arial"/>
          <w:b/>
        </w:rPr>
        <w:t>SEXTO.</w:t>
      </w:r>
      <w:r>
        <w:rPr>
          <w:rFonts w:ascii="Arial" w:hAnsi="Arial"/>
          <w:b/>
          <w:spacing w:val="1"/>
        </w:rPr>
        <w:t> </w:t>
      </w:r>
      <w:r>
        <w:rPr/>
        <w:t>Recabar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</w:t>
      </w:r>
      <w:r>
        <w:rPr>
          <w:spacing w:val="1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cuantos</w:t>
      </w:r>
      <w:r>
        <w:rPr>
          <w:spacing w:val="1"/>
        </w:rPr>
        <w:t> </w:t>
      </w:r>
      <w:r>
        <w:rPr/>
        <w:t>datos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informaciones se consideren necesarios para la redacción del borrador de la</w:t>
      </w:r>
      <w:r>
        <w:rPr>
          <w:spacing w:val="1"/>
        </w:rPr>
        <w:t> </w:t>
      </w:r>
      <w:r>
        <w:rPr/>
        <w:t>modificación</w:t>
      </w:r>
      <w:r>
        <w:rPr>
          <w:spacing w:val="-2"/>
        </w:rPr>
        <w:t> </w:t>
      </w:r>
      <w:r>
        <w:rPr/>
        <w:t>del</w:t>
      </w:r>
      <w:r>
        <w:rPr>
          <w:spacing w:val="1"/>
        </w:rPr>
        <w:t> </w:t>
      </w:r>
      <w:r>
        <w:rPr/>
        <w:t>plan.</w:t>
      </w:r>
    </w:p>
    <w:p>
      <w:pPr>
        <w:pStyle w:val="BodyText"/>
        <w:tabs>
          <w:tab w:pos="2620" w:val="left" w:leader="none"/>
          <w:tab w:pos="3565" w:val="left" w:leader="none"/>
          <w:tab w:pos="4792" w:val="left" w:leader="none"/>
          <w:tab w:pos="5857" w:val="left" w:leader="none"/>
          <w:tab w:pos="6788" w:val="left" w:leader="none"/>
          <w:tab w:pos="8885" w:val="left" w:leader="none"/>
        </w:tabs>
        <w:spacing w:before="120"/>
        <w:ind w:left="1344" w:right="1218" w:firstLine="720"/>
      </w:pPr>
      <w:r>
        <w:rPr/>
        <w:drawing>
          <wp:anchor distT="0" distB="0" distL="0" distR="0" allowOverlap="1" layoutInCell="1" locked="0" behindDoc="0" simplePos="0" relativeHeight="15773184">
            <wp:simplePos x="0" y="0"/>
            <wp:positionH relativeFrom="page">
              <wp:posOffset>6861809</wp:posOffset>
            </wp:positionH>
            <wp:positionV relativeFrom="paragraph">
              <wp:posOffset>343469</wp:posOffset>
            </wp:positionV>
            <wp:extent cx="330200" cy="3937000"/>
            <wp:effectExtent l="0" t="0" r="0" b="0"/>
            <wp:wrapNone/>
            <wp:docPr id="10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Asimismo,</w:t>
      </w:r>
      <w:r>
        <w:rPr>
          <w:spacing w:val="13"/>
        </w:rPr>
        <w:t> </w:t>
      </w:r>
      <w:r>
        <w:rPr/>
        <w:t>sustanciar</w:t>
      </w:r>
      <w:r>
        <w:rPr>
          <w:spacing w:val="29"/>
        </w:rPr>
        <w:t> </w:t>
      </w:r>
      <w:r>
        <w:rPr/>
        <w:t>una</w:t>
      </w:r>
      <w:r>
        <w:rPr>
          <w:spacing w:val="29"/>
        </w:rPr>
        <w:t> </w:t>
      </w:r>
      <w:r>
        <w:rPr/>
        <w:t>consulta</w:t>
      </w:r>
      <w:r>
        <w:rPr>
          <w:spacing w:val="27"/>
        </w:rPr>
        <w:t> </w:t>
      </w:r>
      <w:r>
        <w:rPr/>
        <w:t>pública</w:t>
      </w:r>
      <w:r>
        <w:rPr>
          <w:spacing w:val="12"/>
        </w:rPr>
        <w:t> </w:t>
      </w:r>
      <w:r>
        <w:rPr/>
        <w:t>por</w:t>
      </w:r>
      <w:r>
        <w:rPr>
          <w:spacing w:val="29"/>
        </w:rPr>
        <w:t> </w:t>
      </w:r>
      <w:r>
        <w:rPr/>
        <w:t>plazo</w:t>
      </w:r>
      <w:r>
        <w:rPr>
          <w:spacing w:val="27"/>
        </w:rPr>
        <w:t> </w:t>
      </w:r>
      <w:r>
        <w:rPr/>
        <w:t>de</w:t>
      </w:r>
      <w:r>
        <w:rPr>
          <w:spacing w:val="27"/>
        </w:rPr>
        <w:t> </w:t>
      </w:r>
      <w:r>
        <w:rPr/>
        <w:t>un</w:t>
      </w:r>
      <w:r>
        <w:rPr>
          <w:spacing w:val="29"/>
        </w:rPr>
        <w:t> </w:t>
      </w:r>
      <w:r>
        <w:rPr/>
        <w:t>mes</w:t>
      </w:r>
      <w:r>
        <w:rPr>
          <w:spacing w:val="28"/>
        </w:rPr>
        <w:t> </w:t>
      </w:r>
      <w:r>
        <w:rPr/>
        <w:t>a</w:t>
      </w:r>
      <w:r>
        <w:rPr>
          <w:spacing w:val="-64"/>
        </w:rPr>
        <w:t> </w:t>
      </w:r>
      <w:r>
        <w:rPr/>
        <w:t>través</w:t>
        <w:tab/>
        <w:t>del</w:t>
        <w:tab/>
        <w:t>portal</w:t>
        <w:tab/>
        <w:t>web</w:t>
        <w:tab/>
        <w:t>del</w:t>
        <w:tab/>
        <w:t>Ayuntamiento</w:t>
        <w:tab/>
      </w:r>
      <w:r>
        <w:rPr>
          <w:spacing w:val="-1"/>
        </w:rPr>
        <w:t>dirección</w:t>
      </w:r>
      <w:r>
        <w:rPr>
          <w:spacing w:val="-64"/>
        </w:rPr>
        <w:t> </w:t>
      </w:r>
      <w:hyperlink r:id="rId12">
        <w:r>
          <w:rPr>
            <w:sz w:val="21"/>
            <w:u w:val="single"/>
          </w:rPr>
          <w:t>https://galdar.sedelectronica.es/transparency/daadb80e-9507-4555-9d22-ebe50d3f81e8/</w:t>
        </w:r>
      </w:hyperlink>
      <w:r>
        <w:rPr>
          <w:sz w:val="21"/>
        </w:rPr>
        <w:t>,</w:t>
      </w:r>
      <w:r>
        <w:rPr>
          <w:spacing w:val="1"/>
          <w:sz w:val="21"/>
        </w:rPr>
        <w:t> </w:t>
      </w:r>
      <w:r>
        <w:rPr/>
        <w:t>en</w:t>
      </w:r>
      <w:r>
        <w:rPr>
          <w:spacing w:val="30"/>
        </w:rPr>
        <w:t> </w:t>
      </w:r>
      <w:r>
        <w:rPr/>
        <w:t>la</w:t>
      </w:r>
      <w:r>
        <w:rPr>
          <w:spacing w:val="29"/>
        </w:rPr>
        <w:t> </w:t>
      </w:r>
      <w:r>
        <w:rPr/>
        <w:t>que</w:t>
      </w:r>
      <w:r>
        <w:rPr>
          <w:spacing w:val="30"/>
        </w:rPr>
        <w:t> </w:t>
      </w:r>
      <w:r>
        <w:rPr/>
        <w:t>se</w:t>
      </w:r>
      <w:r>
        <w:rPr>
          <w:spacing w:val="29"/>
        </w:rPr>
        <w:t> </w:t>
      </w:r>
      <w:r>
        <w:rPr/>
        <w:t>recabará</w:t>
      </w:r>
      <w:r>
        <w:rPr>
          <w:spacing w:val="29"/>
        </w:rPr>
        <w:t> </w:t>
      </w:r>
      <w:r>
        <w:rPr/>
        <w:t>opinión</w:t>
      </w:r>
      <w:r>
        <w:rPr>
          <w:spacing w:val="31"/>
        </w:rPr>
        <w:t> </w:t>
      </w:r>
      <w:r>
        <w:rPr/>
        <w:t>de</w:t>
      </w:r>
      <w:r>
        <w:rPr>
          <w:spacing w:val="29"/>
        </w:rPr>
        <w:t> </w:t>
      </w:r>
      <w:r>
        <w:rPr/>
        <w:t>la</w:t>
      </w:r>
      <w:r>
        <w:rPr>
          <w:spacing w:val="29"/>
        </w:rPr>
        <w:t> </w:t>
      </w:r>
      <w:r>
        <w:rPr/>
        <w:t>ciudadanía</w:t>
      </w:r>
      <w:r>
        <w:rPr>
          <w:spacing w:val="31"/>
        </w:rPr>
        <w:t> </w:t>
      </w:r>
      <w:r>
        <w:rPr/>
        <w:t>y</w:t>
      </w:r>
      <w:r>
        <w:rPr>
          <w:spacing w:val="29"/>
        </w:rPr>
        <w:t> </w:t>
      </w:r>
      <w:r>
        <w:rPr/>
        <w:t>de</w:t>
      </w:r>
      <w:r>
        <w:rPr>
          <w:spacing w:val="29"/>
        </w:rPr>
        <w:t> </w:t>
      </w:r>
      <w:r>
        <w:rPr/>
        <w:t>las</w:t>
      </w:r>
      <w:r>
        <w:rPr>
          <w:spacing w:val="30"/>
        </w:rPr>
        <w:t> </w:t>
      </w:r>
      <w:r>
        <w:rPr/>
        <w:t>organizaciones</w:t>
      </w:r>
      <w:r>
        <w:rPr>
          <w:spacing w:val="29"/>
        </w:rPr>
        <w:t> </w:t>
      </w:r>
      <w:r>
        <w:rPr/>
        <w:t>más</w:t>
      </w:r>
      <w:r>
        <w:rPr>
          <w:spacing w:val="-63"/>
        </w:rPr>
        <w:t> </w:t>
      </w:r>
      <w:r>
        <w:rPr/>
        <w:t>representativas</w:t>
      </w:r>
      <w:r>
        <w:rPr>
          <w:spacing w:val="61"/>
        </w:rPr>
        <w:t> </w:t>
      </w:r>
      <w:r>
        <w:rPr/>
        <w:t>potencialmente</w:t>
      </w:r>
      <w:r>
        <w:rPr>
          <w:spacing w:val="61"/>
        </w:rPr>
        <w:t> </w:t>
      </w:r>
      <w:r>
        <w:rPr/>
        <w:t>afectadas,</w:t>
      </w:r>
      <w:r>
        <w:rPr>
          <w:spacing w:val="62"/>
        </w:rPr>
        <w:t> </w:t>
      </w:r>
      <w:r>
        <w:rPr/>
        <w:t>acerca</w:t>
      </w:r>
      <w:r>
        <w:rPr>
          <w:spacing w:val="62"/>
        </w:rPr>
        <w:t> </w:t>
      </w:r>
      <w:r>
        <w:rPr/>
        <w:t>de</w:t>
      </w:r>
      <w:r>
        <w:rPr>
          <w:spacing w:val="61"/>
        </w:rPr>
        <w:t> </w:t>
      </w:r>
      <w:r>
        <w:rPr/>
        <w:t>los</w:t>
      </w:r>
      <w:r>
        <w:rPr>
          <w:spacing w:val="61"/>
        </w:rPr>
        <w:t> </w:t>
      </w:r>
      <w:r>
        <w:rPr/>
        <w:t>problemas</w:t>
      </w:r>
      <w:r>
        <w:rPr>
          <w:spacing w:val="62"/>
        </w:rPr>
        <w:t> </w:t>
      </w:r>
      <w:r>
        <w:rPr/>
        <w:t>que</w:t>
      </w:r>
      <w:r>
        <w:rPr>
          <w:spacing w:val="61"/>
        </w:rPr>
        <w:t> </w:t>
      </w:r>
      <w:r>
        <w:rPr/>
        <w:t>se</w:t>
      </w:r>
      <w:r>
        <w:rPr>
          <w:spacing w:val="-64"/>
        </w:rPr>
        <w:t> </w:t>
      </w:r>
      <w:r>
        <w:rPr/>
        <w:t>pretenden solucionar,</w:t>
      </w:r>
      <w:r>
        <w:rPr>
          <w:spacing w:val="2"/>
        </w:rPr>
        <w:t> </w:t>
      </w:r>
      <w:r>
        <w:rPr/>
        <w:t>la</w:t>
      </w:r>
      <w:r>
        <w:rPr>
          <w:spacing w:val="1"/>
        </w:rPr>
        <w:t> </w:t>
      </w:r>
      <w:r>
        <w:rPr/>
        <w:t>necesidad y oportunidad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-1"/>
        </w:rPr>
        <w:t> </w:t>
      </w:r>
      <w:r>
        <w:rPr/>
        <w:t>regulación, los</w:t>
      </w:r>
      <w:r>
        <w:rPr>
          <w:spacing w:val="-1"/>
        </w:rPr>
        <w:t> </w:t>
      </w:r>
      <w:r>
        <w:rPr/>
        <w:t>objetivos</w:t>
      </w:r>
      <w:r>
        <w:rPr>
          <w:spacing w:val="-63"/>
        </w:rPr>
        <w:t> </w:t>
      </w:r>
      <w:r>
        <w:rPr/>
        <w:t>que</w:t>
      </w:r>
      <w:r>
        <w:rPr>
          <w:spacing w:val="-2"/>
        </w:rPr>
        <w:t> </w:t>
      </w:r>
      <w:r>
        <w:rPr/>
        <w:t>se</w:t>
      </w:r>
      <w:r>
        <w:rPr>
          <w:spacing w:val="-1"/>
        </w:rPr>
        <w:t> </w:t>
      </w:r>
      <w:r>
        <w:rPr/>
        <w:t>persiguen</w:t>
      </w:r>
      <w:r>
        <w:rPr>
          <w:spacing w:val="-2"/>
        </w:rPr>
        <w:t> </w:t>
      </w:r>
      <w:r>
        <w:rPr/>
        <w:t>y</w:t>
      </w:r>
      <w:r>
        <w:rPr>
          <w:spacing w:val="-1"/>
        </w:rPr>
        <w:t> </w:t>
      </w:r>
      <w:r>
        <w:rPr/>
        <w:t>las</w:t>
      </w:r>
      <w:r>
        <w:rPr>
          <w:spacing w:val="-1"/>
        </w:rPr>
        <w:t> </w:t>
      </w:r>
      <w:r>
        <w:rPr/>
        <w:t>posibles soluciones</w:t>
      </w:r>
      <w:r>
        <w:rPr>
          <w:spacing w:val="-1"/>
        </w:rPr>
        <w:t> </w:t>
      </w:r>
      <w:r>
        <w:rPr/>
        <w:t>alternativas.</w:t>
      </w:r>
    </w:p>
    <w:p>
      <w:pPr>
        <w:pStyle w:val="BodyText"/>
        <w:spacing w:before="231"/>
        <w:ind w:left="1344" w:right="1218" w:firstLine="720"/>
      </w:pPr>
      <w:r>
        <w:rPr>
          <w:rFonts w:ascii="Arial" w:hAnsi="Arial"/>
          <w:b/>
        </w:rPr>
        <w:t>SÉPTIMO</w:t>
      </w:r>
      <w:r>
        <w:rPr/>
        <w:t>.</w:t>
      </w:r>
      <w:r>
        <w:rPr>
          <w:spacing w:val="19"/>
        </w:rPr>
        <w:t> </w:t>
      </w:r>
      <w:r>
        <w:rPr/>
        <w:t>Remitir</w:t>
      </w:r>
      <w:r>
        <w:rPr>
          <w:spacing w:val="21"/>
        </w:rPr>
        <w:t> </w:t>
      </w:r>
      <w:r>
        <w:rPr/>
        <w:t>las</w:t>
      </w:r>
      <w:r>
        <w:rPr>
          <w:spacing w:val="20"/>
        </w:rPr>
        <w:t> </w:t>
      </w:r>
      <w:r>
        <w:rPr/>
        <w:t>aportaciones</w:t>
      </w:r>
      <w:r>
        <w:rPr>
          <w:spacing w:val="19"/>
        </w:rPr>
        <w:t> </w:t>
      </w:r>
      <w:r>
        <w:rPr/>
        <w:t>realizadas</w:t>
      </w:r>
      <w:r>
        <w:rPr>
          <w:spacing w:val="20"/>
        </w:rPr>
        <w:t> </w:t>
      </w:r>
      <w:r>
        <w:rPr/>
        <w:t>a</w:t>
      </w:r>
      <w:r>
        <w:rPr>
          <w:spacing w:val="22"/>
        </w:rPr>
        <w:t> </w:t>
      </w:r>
      <w:r>
        <w:rPr/>
        <w:t>los</w:t>
      </w:r>
      <w:r>
        <w:rPr>
          <w:spacing w:val="20"/>
        </w:rPr>
        <w:t> </w:t>
      </w:r>
      <w:r>
        <w:rPr/>
        <w:t>Servicios</w:t>
      </w:r>
      <w:r>
        <w:rPr>
          <w:spacing w:val="15"/>
        </w:rPr>
        <w:t> </w:t>
      </w:r>
      <w:r>
        <w:rPr/>
        <w:t>Técnicos</w:t>
      </w:r>
      <w:r>
        <w:rPr>
          <w:spacing w:val="-63"/>
        </w:rPr>
        <w:t> </w:t>
      </w:r>
      <w:r>
        <w:rPr/>
        <w:t>Municipales</w:t>
      </w:r>
      <w:r>
        <w:rPr>
          <w:spacing w:val="-2"/>
        </w:rPr>
        <w:t> </w:t>
      </w:r>
      <w:r>
        <w:rPr/>
        <w:t>para</w:t>
      </w:r>
      <w:r>
        <w:rPr>
          <w:spacing w:val="-1"/>
        </w:rPr>
        <w:t> </w:t>
      </w:r>
      <w:r>
        <w:rPr/>
        <w:t>su</w:t>
      </w:r>
      <w:r>
        <w:rPr>
          <w:spacing w:val="1"/>
        </w:rPr>
        <w:t> </w:t>
      </w:r>
      <w:r>
        <w:rPr/>
        <w:t>informe.</w:t>
      </w:r>
    </w:p>
    <w:p>
      <w:pPr>
        <w:pStyle w:val="BodyText"/>
        <w:spacing w:before="230"/>
        <w:ind w:left="1344" w:right="1218" w:firstLine="708"/>
      </w:pPr>
      <w:r>
        <w:rPr>
          <w:rFonts w:ascii="Arial" w:hAnsi="Arial"/>
          <w:b/>
        </w:rPr>
        <w:t>OCTAVO</w:t>
      </w:r>
      <w:r>
        <w:rPr/>
        <w:t>.</w:t>
      </w:r>
      <w:r>
        <w:rPr>
          <w:spacing w:val="3"/>
        </w:rPr>
        <w:t> </w:t>
      </w:r>
      <w:r>
        <w:rPr/>
        <w:t>Tras</w:t>
      </w:r>
      <w:r>
        <w:rPr>
          <w:spacing w:val="4"/>
        </w:rPr>
        <w:t> </w:t>
      </w:r>
      <w:r>
        <w:rPr/>
        <w:t>el</w:t>
      </w:r>
      <w:r>
        <w:rPr>
          <w:spacing w:val="3"/>
        </w:rPr>
        <w:t> </w:t>
      </w:r>
      <w:r>
        <w:rPr/>
        <w:t>informe</w:t>
      </w:r>
      <w:r>
        <w:rPr>
          <w:spacing w:val="5"/>
        </w:rPr>
        <w:t> </w:t>
      </w:r>
      <w:r>
        <w:rPr/>
        <w:t>técnico,</w:t>
      </w:r>
      <w:r>
        <w:rPr>
          <w:spacing w:val="4"/>
        </w:rPr>
        <w:t> </w:t>
      </w:r>
      <w:r>
        <w:rPr/>
        <w:t>remítase</w:t>
      </w:r>
      <w:r>
        <w:rPr>
          <w:spacing w:val="4"/>
        </w:rPr>
        <w:t> </w:t>
      </w:r>
      <w:r>
        <w:rPr/>
        <w:t>a</w:t>
      </w:r>
      <w:r>
        <w:rPr>
          <w:spacing w:val="3"/>
        </w:rPr>
        <w:t> </w:t>
      </w:r>
      <w:r>
        <w:rPr/>
        <w:t>Secretaría</w:t>
      </w:r>
      <w:r>
        <w:rPr>
          <w:spacing w:val="5"/>
        </w:rPr>
        <w:t> </w:t>
      </w:r>
      <w:r>
        <w:rPr/>
        <w:t>para</w:t>
      </w:r>
      <w:r>
        <w:rPr>
          <w:spacing w:val="5"/>
        </w:rPr>
        <w:t> </w:t>
      </w:r>
      <w:r>
        <w:rPr/>
        <w:t>la</w:t>
      </w:r>
      <w:r>
        <w:rPr>
          <w:spacing w:val="4"/>
        </w:rPr>
        <w:t> </w:t>
      </w:r>
      <w:r>
        <w:rPr/>
        <w:t>emisión</w:t>
      </w:r>
      <w:r>
        <w:rPr>
          <w:spacing w:val="-63"/>
        </w:rPr>
        <w:t> </w:t>
      </w:r>
      <w:r>
        <w:rPr/>
        <w:t>del</w:t>
      </w:r>
      <w:r>
        <w:rPr>
          <w:spacing w:val="-2"/>
        </w:rPr>
        <w:t> </w:t>
      </w:r>
      <w:r>
        <w:rPr/>
        <w:t>informe-propuesta.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2064" w:right="0" w:firstLine="0"/>
        <w:jc w:val="left"/>
        <w:rPr>
          <w:sz w:val="24"/>
        </w:rPr>
      </w:pPr>
      <w:r>
        <w:rPr>
          <w:sz w:val="24"/>
        </w:rPr>
        <w:t>7º.-</w:t>
      </w:r>
      <w:r>
        <w:rPr>
          <w:spacing w:val="-5"/>
          <w:sz w:val="24"/>
        </w:rPr>
        <w:t> </w:t>
      </w:r>
      <w:r>
        <w:rPr>
          <w:rFonts w:ascii="Arial" w:hAnsi="Arial"/>
          <w:b/>
          <w:sz w:val="24"/>
          <w:u w:val="single"/>
        </w:rPr>
        <w:t>ASUNTOS</w:t>
      </w:r>
      <w:r>
        <w:rPr>
          <w:rFonts w:ascii="Arial" w:hAnsi="Arial"/>
          <w:b/>
          <w:spacing w:val="-2"/>
          <w:sz w:val="24"/>
          <w:u w:val="single"/>
        </w:rPr>
        <w:t> </w:t>
      </w:r>
      <w:r>
        <w:rPr>
          <w:rFonts w:ascii="Arial" w:hAnsi="Arial"/>
          <w:b/>
          <w:sz w:val="24"/>
          <w:u w:val="single"/>
        </w:rPr>
        <w:t>DE</w:t>
      </w:r>
      <w:r>
        <w:rPr>
          <w:rFonts w:ascii="Arial" w:hAnsi="Arial"/>
          <w:b/>
          <w:spacing w:val="-5"/>
          <w:sz w:val="24"/>
          <w:u w:val="single"/>
        </w:rPr>
        <w:t> </w:t>
      </w:r>
      <w:r>
        <w:rPr>
          <w:rFonts w:ascii="Arial" w:hAnsi="Arial"/>
          <w:b/>
          <w:sz w:val="24"/>
          <w:u w:val="single"/>
        </w:rPr>
        <w:t>LA</w:t>
      </w:r>
      <w:r>
        <w:rPr>
          <w:rFonts w:ascii="Arial" w:hAnsi="Arial"/>
          <w:b/>
          <w:spacing w:val="-11"/>
          <w:sz w:val="24"/>
          <w:u w:val="single"/>
        </w:rPr>
        <w:t> </w:t>
      </w:r>
      <w:r>
        <w:rPr>
          <w:rFonts w:ascii="Arial" w:hAnsi="Arial"/>
          <w:b/>
          <w:sz w:val="24"/>
          <w:u w:val="single"/>
        </w:rPr>
        <w:t>PRESIDENCIA</w:t>
      </w:r>
      <w:r>
        <w:rPr>
          <w:sz w:val="24"/>
        </w:rPr>
        <w:t>.-</w:t>
      </w:r>
    </w:p>
    <w:p>
      <w:pPr>
        <w:pStyle w:val="BodyText"/>
      </w:pPr>
    </w:p>
    <w:p>
      <w:pPr>
        <w:pStyle w:val="BodyText"/>
        <w:ind w:left="1344" w:right="1229" w:firstLine="720"/>
        <w:jc w:val="both"/>
      </w:pPr>
      <w:r>
        <w:rPr/>
        <w:t>El Sr. Alcalde, Don Teodoro Claret Sosa Monzón, cede la palabra a la</w:t>
      </w:r>
      <w:r>
        <w:rPr>
          <w:spacing w:val="1"/>
        </w:rPr>
        <w:t> </w:t>
      </w:r>
      <w:r>
        <w:rPr/>
        <w:t>Sra. Secretaria, dio lectura a la siguiente relación de Decretos comprendidos</w:t>
      </w:r>
      <w:r>
        <w:rPr>
          <w:spacing w:val="1"/>
        </w:rPr>
        <w:t> </w:t>
      </w:r>
      <w:r>
        <w:rPr/>
        <w:t>desde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día</w:t>
      </w:r>
      <w:r>
        <w:rPr>
          <w:spacing w:val="-2"/>
        </w:rPr>
        <w:t> </w:t>
      </w:r>
      <w:r>
        <w:rPr/>
        <w:t>26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abril hasta</w:t>
      </w:r>
      <w:r>
        <w:rPr>
          <w:spacing w:val="1"/>
        </w:rPr>
        <w:t> </w:t>
      </w:r>
      <w:r>
        <w:rPr/>
        <w:t>el</w:t>
      </w:r>
      <w:r>
        <w:rPr>
          <w:spacing w:val="-1"/>
        </w:rPr>
        <w:t> </w:t>
      </w:r>
      <w:r>
        <w:rPr/>
        <w:t>23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mayo</w:t>
      </w:r>
      <w:r>
        <w:rPr>
          <w:spacing w:val="-1"/>
        </w:rPr>
        <w:t> </w:t>
      </w:r>
      <w:r>
        <w:rPr/>
        <w:t>de 2022: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86">
            <wp:simplePos x="0" y="0"/>
            <wp:positionH relativeFrom="page">
              <wp:posOffset>1307942</wp:posOffset>
            </wp:positionH>
            <wp:positionV relativeFrom="paragraph">
              <wp:posOffset>159232</wp:posOffset>
            </wp:positionV>
            <wp:extent cx="5028935" cy="106298"/>
            <wp:effectExtent l="0" t="0" r="0" b="0"/>
            <wp:wrapTopAndBottom/>
            <wp:docPr id="103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25/42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7574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26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15"/>
        <w:ind w:left="1344"/>
      </w:pPr>
      <w:r>
        <w:rPr>
          <w:u w:val="single"/>
        </w:rPr>
        <w:t>INTERVENCIÓN</w:t>
      </w:r>
    </w:p>
    <w:p>
      <w:pPr>
        <w:pStyle w:val="BodyText"/>
        <w:rPr>
          <w:sz w:val="16"/>
        </w:rPr>
      </w:pPr>
    </w:p>
    <w:p>
      <w:pPr>
        <w:pStyle w:val="ListParagraph"/>
        <w:numPr>
          <w:ilvl w:val="0"/>
          <w:numId w:val="11"/>
        </w:numPr>
        <w:tabs>
          <w:tab w:pos="1556" w:val="left" w:leader="none"/>
        </w:tabs>
        <w:spacing w:line="240" w:lineRule="auto" w:before="92" w:after="0"/>
        <w:ind w:left="1344" w:right="1263" w:firstLine="0"/>
        <w:jc w:val="both"/>
        <w:rPr>
          <w:sz w:val="24"/>
        </w:rPr>
      </w:pPr>
      <w:r>
        <w:rPr>
          <w:sz w:val="24"/>
        </w:rPr>
        <w:t>Resoluciones expediente de concesión de subvenciones para paliar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daños</w:t>
      </w:r>
      <w:r>
        <w:rPr>
          <w:spacing w:val="1"/>
          <w:sz w:val="24"/>
        </w:rPr>
        <w:t> </w:t>
      </w:r>
      <w:r>
        <w:rPr>
          <w:sz w:val="24"/>
        </w:rPr>
        <w:t>causados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incendio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agosto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2019,</w:t>
      </w:r>
      <w:r>
        <w:rPr>
          <w:spacing w:val="1"/>
          <w:sz w:val="24"/>
        </w:rPr>
        <w:t> </w:t>
      </w:r>
      <w:r>
        <w:rPr>
          <w:sz w:val="24"/>
        </w:rPr>
        <w:t>pago</w:t>
      </w:r>
      <w:r>
        <w:rPr>
          <w:spacing w:val="1"/>
          <w:sz w:val="24"/>
        </w:rPr>
        <w:t> </w:t>
      </w:r>
      <w:r>
        <w:rPr>
          <w:sz w:val="24"/>
        </w:rPr>
        <w:t>25%</w:t>
      </w:r>
      <w:r>
        <w:rPr>
          <w:spacing w:val="1"/>
          <w:sz w:val="24"/>
        </w:rPr>
        <w:t> </w:t>
      </w:r>
      <w:r>
        <w:rPr>
          <w:sz w:val="24"/>
        </w:rPr>
        <w:t>resto</w:t>
      </w:r>
      <w:r>
        <w:rPr>
          <w:spacing w:val="1"/>
          <w:sz w:val="24"/>
        </w:rPr>
        <w:t> </w:t>
      </w:r>
      <w:r>
        <w:rPr>
          <w:sz w:val="24"/>
        </w:rPr>
        <w:t>subvención:</w:t>
      </w:r>
      <w:r>
        <w:rPr>
          <w:spacing w:val="-1"/>
          <w:sz w:val="24"/>
        </w:rPr>
        <w:t> </w:t>
      </w:r>
      <w:r>
        <w:rPr>
          <w:sz w:val="24"/>
        </w:rPr>
        <w:t>2</w:t>
      </w:r>
    </w:p>
    <w:p>
      <w:pPr>
        <w:pStyle w:val="ListParagraph"/>
        <w:numPr>
          <w:ilvl w:val="0"/>
          <w:numId w:val="11"/>
        </w:numPr>
        <w:tabs>
          <w:tab w:pos="1492" w:val="left" w:leader="none"/>
        </w:tabs>
        <w:spacing w:line="240" w:lineRule="auto" w:before="0" w:after="0"/>
        <w:ind w:left="1344" w:right="1258" w:firstLine="0"/>
        <w:jc w:val="both"/>
        <w:rPr>
          <w:sz w:val="24"/>
        </w:rPr>
      </w:pPr>
      <w:r>
        <w:rPr>
          <w:sz w:val="24"/>
        </w:rPr>
        <w:t>Resolución expediente aprobación recálculo del coste unitario del servicio y la</w:t>
      </w:r>
      <w:r>
        <w:rPr>
          <w:spacing w:val="-64"/>
          <w:sz w:val="24"/>
        </w:rPr>
        <w:t> </w:t>
      </w:r>
      <w:r>
        <w:rPr>
          <w:sz w:val="24"/>
        </w:rPr>
        <w:t>retribución</w:t>
      </w:r>
      <w:r>
        <w:rPr>
          <w:spacing w:val="67"/>
          <w:sz w:val="24"/>
        </w:rPr>
        <w:t> </w:t>
      </w:r>
      <w:r>
        <w:rPr>
          <w:sz w:val="24"/>
        </w:rPr>
        <w:t>del</w:t>
      </w:r>
      <w:r>
        <w:rPr>
          <w:spacing w:val="67"/>
          <w:sz w:val="24"/>
        </w:rPr>
        <w:t> </w:t>
      </w:r>
      <w:r>
        <w:rPr>
          <w:sz w:val="24"/>
        </w:rPr>
        <w:t>concesionario   años 12º y 13º de concesión (FCC Aqualia</w:t>
      </w:r>
      <w:r>
        <w:rPr>
          <w:spacing w:val="1"/>
          <w:sz w:val="24"/>
        </w:rPr>
        <w:t> </w:t>
      </w:r>
      <w:r>
        <w:rPr>
          <w:sz w:val="24"/>
        </w:rPr>
        <w:t>S.A.):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10" w:val="left" w:leader="none"/>
        </w:tabs>
        <w:spacing w:line="240" w:lineRule="auto" w:before="0" w:after="0"/>
        <w:ind w:left="1344" w:right="1260" w:firstLine="0"/>
        <w:jc w:val="both"/>
        <w:rPr>
          <w:sz w:val="24"/>
        </w:rPr>
      </w:pPr>
      <w:r>
        <w:rPr>
          <w:sz w:val="24"/>
        </w:rPr>
        <w:t>Resolución expediente estimación alegaciones Contratista MUNGEST SL en</w:t>
      </w:r>
      <w:r>
        <w:rPr>
          <w:spacing w:val="1"/>
          <w:sz w:val="24"/>
        </w:rPr>
        <w:t> </w:t>
      </w:r>
      <w:r>
        <w:rPr>
          <w:sz w:val="24"/>
        </w:rPr>
        <w:t>relación</w:t>
      </w:r>
      <w:r>
        <w:rPr>
          <w:spacing w:val="-2"/>
          <w:sz w:val="24"/>
        </w:rPr>
        <w:t> </w:t>
      </w:r>
      <w:r>
        <w:rPr>
          <w:sz w:val="24"/>
        </w:rPr>
        <w:t>con</w:t>
      </w:r>
      <w:r>
        <w:rPr>
          <w:spacing w:val="-1"/>
          <w:sz w:val="24"/>
        </w:rPr>
        <w:t> </w:t>
      </w:r>
      <w:r>
        <w:rPr>
          <w:sz w:val="24"/>
        </w:rPr>
        <w:t>devolución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avales: 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3"/>
          <w:sz w:val="24"/>
        </w:rPr>
        <w:t> </w:t>
      </w:r>
      <w:r>
        <w:rPr>
          <w:sz w:val="24"/>
        </w:rPr>
        <w:t>aprobación</w:t>
      </w:r>
      <w:r>
        <w:rPr>
          <w:spacing w:val="-3"/>
          <w:sz w:val="24"/>
        </w:rPr>
        <w:t> </w:t>
      </w:r>
      <w:r>
        <w:rPr>
          <w:sz w:val="24"/>
        </w:rPr>
        <w:t>propuesta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gastos:</w:t>
      </w:r>
      <w:r>
        <w:rPr>
          <w:spacing w:val="-4"/>
          <w:sz w:val="24"/>
        </w:rPr>
        <w:t> </w:t>
      </w:r>
      <w:r>
        <w:rPr>
          <w:sz w:val="24"/>
        </w:rPr>
        <w:t>7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4"/>
          <w:sz w:val="24"/>
        </w:rPr>
        <w:t> </w:t>
      </w:r>
      <w:r>
        <w:rPr>
          <w:sz w:val="24"/>
        </w:rPr>
        <w:t>aprobación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facturas:</w:t>
      </w:r>
      <w:r>
        <w:rPr>
          <w:spacing w:val="-3"/>
          <w:sz w:val="24"/>
        </w:rPr>
        <w:t> </w:t>
      </w:r>
      <w:r>
        <w:rPr>
          <w:sz w:val="24"/>
        </w:rPr>
        <w:t>15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4"/>
          <w:sz w:val="24"/>
        </w:rPr>
        <w:t> </w:t>
      </w:r>
      <w:r>
        <w:rPr>
          <w:sz w:val="24"/>
        </w:rPr>
        <w:t>exención</w:t>
      </w:r>
      <w:r>
        <w:rPr>
          <w:spacing w:val="-1"/>
          <w:sz w:val="24"/>
        </w:rPr>
        <w:t> </w:t>
      </w:r>
      <w:r>
        <w:rPr>
          <w:sz w:val="24"/>
        </w:rPr>
        <w:t>tasa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basura:</w:t>
      </w:r>
      <w:r>
        <w:rPr>
          <w:spacing w:val="-4"/>
          <w:sz w:val="24"/>
        </w:rPr>
        <w:t> </w:t>
      </w:r>
      <w:r>
        <w:rPr>
          <w:sz w:val="24"/>
        </w:rPr>
        <w:t>5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4"/>
          <w:sz w:val="24"/>
        </w:rPr>
        <w:t> </w:t>
      </w:r>
      <w:r>
        <w:rPr>
          <w:sz w:val="24"/>
        </w:rPr>
        <w:t>aprobación</w:t>
      </w:r>
      <w:r>
        <w:rPr>
          <w:spacing w:val="-4"/>
          <w:sz w:val="24"/>
        </w:rPr>
        <w:t> </w:t>
      </w:r>
      <w:r>
        <w:rPr>
          <w:sz w:val="24"/>
        </w:rPr>
        <w:t>liquidaciones</w:t>
      </w:r>
      <w:r>
        <w:rPr>
          <w:spacing w:val="-4"/>
          <w:sz w:val="24"/>
        </w:rPr>
        <w:t> </w:t>
      </w:r>
      <w:r>
        <w:rPr>
          <w:sz w:val="24"/>
        </w:rPr>
        <w:t>tributarias</w:t>
      </w:r>
      <w:r>
        <w:rPr>
          <w:spacing w:val="-2"/>
          <w:sz w:val="24"/>
        </w:rPr>
        <w:t> </w:t>
      </w:r>
      <w:r>
        <w:rPr>
          <w:sz w:val="24"/>
        </w:rPr>
        <w:t>tasas</w:t>
      </w:r>
      <w:r>
        <w:rPr>
          <w:spacing w:val="-4"/>
          <w:sz w:val="24"/>
        </w:rPr>
        <w:t> </w:t>
      </w:r>
      <w:r>
        <w:rPr>
          <w:sz w:val="24"/>
        </w:rPr>
        <w:t>e</w:t>
      </w:r>
      <w:r>
        <w:rPr>
          <w:spacing w:val="-4"/>
          <w:sz w:val="24"/>
        </w:rPr>
        <w:t> </w:t>
      </w:r>
      <w:r>
        <w:rPr>
          <w:sz w:val="24"/>
        </w:rPr>
        <w:t>impuestos:</w:t>
      </w:r>
      <w:r>
        <w:rPr>
          <w:spacing w:val="-3"/>
          <w:sz w:val="24"/>
        </w:rPr>
        <w:t> </w:t>
      </w:r>
      <w:r>
        <w:rPr>
          <w:sz w:val="24"/>
        </w:rPr>
        <w:t>37</w:t>
      </w:r>
    </w:p>
    <w:p>
      <w:pPr>
        <w:pStyle w:val="ListParagraph"/>
        <w:numPr>
          <w:ilvl w:val="0"/>
          <w:numId w:val="11"/>
        </w:numPr>
        <w:tabs>
          <w:tab w:pos="1548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/>
        <w:pict>
          <v:shape style="position:absolute;margin-left:535.991150pt;margin-top:19.359331pt;width:33.050pt;height:166.7pt;mso-position-horizontal-relative:page;mso-position-vertical-relative:paragraph;z-index:1577523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Resolución expediente comunicando a la Sra. Concejal del grupo político</w:t>
      </w:r>
      <w:r>
        <w:rPr>
          <w:spacing w:val="1"/>
          <w:sz w:val="24"/>
        </w:rPr>
        <w:t> </w:t>
      </w:r>
      <w:r>
        <w:rPr>
          <w:sz w:val="24"/>
        </w:rPr>
        <w:t>PSOE, Doña María Mercedes Mendoza Mendoza, la información solicitada en</w:t>
      </w:r>
      <w:r>
        <w:rPr>
          <w:spacing w:val="1"/>
          <w:sz w:val="24"/>
        </w:rPr>
        <w:t> </w:t>
      </w:r>
      <w:r>
        <w:rPr>
          <w:sz w:val="24"/>
        </w:rPr>
        <w:t>su escrito de fecha 15 de febrero de 2022, registro de entrada nº 2022-E-RE-</w:t>
      </w:r>
      <w:r>
        <w:rPr>
          <w:spacing w:val="1"/>
          <w:sz w:val="24"/>
        </w:rPr>
        <w:t> </w:t>
      </w:r>
      <w:r>
        <w:rPr>
          <w:sz w:val="24"/>
        </w:rPr>
        <w:t>841: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6"/>
          <w:sz w:val="24"/>
        </w:rPr>
        <w:t> </w:t>
      </w:r>
      <w:r>
        <w:rPr>
          <w:sz w:val="24"/>
        </w:rPr>
        <w:t>expedientes</w:t>
      </w:r>
      <w:r>
        <w:rPr>
          <w:spacing w:val="-3"/>
          <w:sz w:val="24"/>
        </w:rPr>
        <w:t> </w:t>
      </w:r>
      <w:r>
        <w:rPr>
          <w:sz w:val="24"/>
        </w:rPr>
        <w:t>aprobación</w:t>
      </w:r>
      <w:r>
        <w:rPr>
          <w:spacing w:val="-3"/>
          <w:sz w:val="24"/>
        </w:rPr>
        <w:t> </w:t>
      </w:r>
      <w:r>
        <w:rPr>
          <w:sz w:val="24"/>
        </w:rPr>
        <w:t>modificaciones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créditos:</w:t>
      </w:r>
      <w:r>
        <w:rPr>
          <w:spacing w:val="-4"/>
          <w:sz w:val="24"/>
        </w:rPr>
        <w:t> </w:t>
      </w:r>
      <w:r>
        <w:rPr>
          <w:sz w:val="24"/>
        </w:rPr>
        <w:t>2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5"/>
          <w:sz w:val="24"/>
        </w:rPr>
        <w:t> </w:t>
      </w:r>
      <w:r>
        <w:rPr>
          <w:sz w:val="24"/>
        </w:rPr>
        <w:t>expedientes</w:t>
      </w:r>
      <w:r>
        <w:rPr>
          <w:spacing w:val="-3"/>
          <w:sz w:val="24"/>
        </w:rPr>
        <w:t> </w:t>
      </w:r>
      <w:r>
        <w:rPr>
          <w:sz w:val="24"/>
        </w:rPr>
        <w:t>compensaciones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5"/>
          <w:sz w:val="24"/>
        </w:rPr>
        <w:t> </w:t>
      </w:r>
      <w:r>
        <w:rPr>
          <w:sz w:val="24"/>
        </w:rPr>
        <w:t>deudas</w:t>
      </w:r>
      <w:r>
        <w:rPr>
          <w:spacing w:val="-5"/>
          <w:sz w:val="24"/>
        </w:rPr>
        <w:t> </w:t>
      </w:r>
      <w:r>
        <w:rPr>
          <w:sz w:val="24"/>
        </w:rPr>
        <w:t>tributarias:</w:t>
      </w:r>
      <w:r>
        <w:rPr>
          <w:spacing w:val="-3"/>
          <w:sz w:val="24"/>
        </w:rPr>
        <w:t> </w:t>
      </w:r>
      <w:r>
        <w:rPr>
          <w:sz w:val="24"/>
        </w:rPr>
        <w:t>3</w:t>
      </w:r>
    </w:p>
    <w:p>
      <w:pPr>
        <w:pStyle w:val="ListParagraph"/>
        <w:numPr>
          <w:ilvl w:val="0"/>
          <w:numId w:val="11"/>
        </w:numPr>
        <w:tabs>
          <w:tab w:pos="1526" w:val="left" w:leader="none"/>
        </w:tabs>
        <w:spacing w:line="240" w:lineRule="auto" w:before="0" w:after="0"/>
        <w:ind w:left="1344" w:right="1236" w:firstLine="0"/>
        <w:jc w:val="both"/>
        <w:rPr>
          <w:sz w:val="24"/>
        </w:rPr>
      </w:pPr>
      <w:r>
        <w:rPr>
          <w:sz w:val="24"/>
        </w:rPr>
        <w:t>Resolución expediente autorización del gasto, orden de pago a la empresa</w:t>
      </w:r>
      <w:r>
        <w:rPr>
          <w:spacing w:val="1"/>
          <w:sz w:val="24"/>
        </w:rPr>
        <w:t> </w:t>
      </w:r>
      <w:r>
        <w:rPr>
          <w:sz w:val="24"/>
        </w:rPr>
        <w:t>ENDESA</w:t>
      </w:r>
      <w:r>
        <w:rPr>
          <w:spacing w:val="-14"/>
          <w:sz w:val="24"/>
        </w:rPr>
        <w:t> </w:t>
      </w:r>
      <w:r>
        <w:rPr>
          <w:sz w:val="24"/>
        </w:rPr>
        <w:t>XXI: 1</w:t>
      </w:r>
    </w:p>
    <w:p>
      <w:pPr>
        <w:pStyle w:val="ListParagraph"/>
        <w:numPr>
          <w:ilvl w:val="0"/>
          <w:numId w:val="11"/>
        </w:numPr>
        <w:tabs>
          <w:tab w:pos="1504" w:val="left" w:leader="none"/>
        </w:tabs>
        <w:spacing w:line="240" w:lineRule="auto" w:before="0" w:after="0"/>
        <w:ind w:left="1344" w:right="1220" w:firstLine="0"/>
        <w:jc w:val="both"/>
        <w:rPr>
          <w:sz w:val="24"/>
        </w:rPr>
      </w:pPr>
      <w:r>
        <w:rPr>
          <w:sz w:val="24"/>
        </w:rPr>
        <w:t>Resolución expediente otorgando subvención directa nominativa en concepto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colaboración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participación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Supercampeonato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Rallyes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España,</w:t>
      </w:r>
      <w:r>
        <w:rPr>
          <w:spacing w:val="-3"/>
          <w:sz w:val="24"/>
        </w:rPr>
        <w:t> </w:t>
      </w:r>
      <w:r>
        <w:rPr>
          <w:sz w:val="24"/>
        </w:rPr>
        <w:t>temporada</w:t>
      </w:r>
      <w:r>
        <w:rPr>
          <w:spacing w:val="1"/>
          <w:sz w:val="24"/>
        </w:rPr>
        <w:t> </w:t>
      </w:r>
      <w:r>
        <w:rPr>
          <w:sz w:val="24"/>
        </w:rPr>
        <w:t>2022: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74" w:val="left" w:leader="none"/>
        </w:tabs>
        <w:spacing w:line="240" w:lineRule="auto" w:before="0" w:after="0"/>
        <w:ind w:left="1344" w:right="1230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otorgando</w:t>
      </w:r>
      <w:r>
        <w:rPr>
          <w:spacing w:val="1"/>
          <w:sz w:val="24"/>
        </w:rPr>
        <w:t> </w:t>
      </w:r>
      <w:r>
        <w:rPr>
          <w:sz w:val="24"/>
        </w:rPr>
        <w:t>subvención</w:t>
      </w:r>
      <w:r>
        <w:rPr>
          <w:spacing w:val="1"/>
          <w:sz w:val="24"/>
        </w:rPr>
        <w:t> </w:t>
      </w:r>
      <w:r>
        <w:rPr>
          <w:sz w:val="24"/>
        </w:rPr>
        <w:t>directa</w:t>
      </w:r>
      <w:r>
        <w:rPr>
          <w:spacing w:val="1"/>
          <w:sz w:val="24"/>
        </w:rPr>
        <w:t> </w:t>
      </w:r>
      <w:r>
        <w:rPr>
          <w:sz w:val="24"/>
        </w:rPr>
        <w:t>nominativa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Club</w:t>
      </w:r>
      <w:r>
        <w:rPr>
          <w:spacing w:val="1"/>
          <w:sz w:val="24"/>
        </w:rPr>
        <w:t> </w:t>
      </w:r>
      <w:r>
        <w:rPr>
          <w:sz w:val="24"/>
        </w:rPr>
        <w:t>Gadae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Gimnasia</w:t>
      </w:r>
      <w:r>
        <w:rPr>
          <w:spacing w:val="1"/>
          <w:sz w:val="24"/>
        </w:rPr>
        <w:t> </w:t>
      </w:r>
      <w:r>
        <w:rPr>
          <w:sz w:val="24"/>
        </w:rPr>
        <w:t>Rítmica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Gáldar:</w:t>
      </w:r>
      <w:r>
        <w:rPr>
          <w:spacing w:val="-3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94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74720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10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orden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pago</w:t>
      </w:r>
      <w:r>
        <w:rPr>
          <w:spacing w:val="1"/>
          <w:sz w:val="24"/>
        </w:rPr>
        <w:t> </w:t>
      </w:r>
      <w:r>
        <w:rPr>
          <w:sz w:val="24"/>
        </w:rPr>
        <w:t>establecido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Convenio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Colaboración Ayuntamiento, asociaciones y agrupaciones que forman parte del</w:t>
      </w:r>
      <w:r>
        <w:rPr>
          <w:spacing w:val="-64"/>
          <w:sz w:val="24"/>
        </w:rPr>
        <w:t> </w:t>
      </w:r>
      <w:r>
        <w:rPr>
          <w:sz w:val="24"/>
        </w:rPr>
        <w:t>circuito</w:t>
      </w:r>
      <w:r>
        <w:rPr>
          <w:spacing w:val="-2"/>
          <w:sz w:val="24"/>
        </w:rPr>
        <w:t> </w:t>
      </w:r>
      <w:r>
        <w:rPr>
          <w:sz w:val="24"/>
        </w:rPr>
        <w:t>cultural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este</w:t>
      </w:r>
      <w:r>
        <w:rPr>
          <w:spacing w:val="1"/>
          <w:sz w:val="24"/>
        </w:rPr>
        <w:t> </w:t>
      </w:r>
      <w:r>
        <w:rPr>
          <w:sz w:val="24"/>
        </w:rPr>
        <w:t>municipio: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30" w:val="left" w:leader="none"/>
        </w:tabs>
        <w:spacing w:line="240" w:lineRule="auto" w:before="1" w:after="0"/>
        <w:ind w:left="1344" w:right="1235" w:firstLine="0"/>
        <w:jc w:val="both"/>
        <w:rPr>
          <w:sz w:val="24"/>
        </w:rPr>
      </w:pPr>
      <w:r>
        <w:rPr>
          <w:sz w:val="24"/>
        </w:rPr>
        <w:t>Resolución expediente autorización del gasto del Sr. Concejal Don Agustín</w:t>
      </w:r>
      <w:r>
        <w:rPr>
          <w:spacing w:val="1"/>
          <w:sz w:val="24"/>
        </w:rPr>
        <w:t> </w:t>
      </w:r>
      <w:r>
        <w:rPr>
          <w:sz w:val="24"/>
        </w:rPr>
        <w:t>Martín</w:t>
      </w:r>
      <w:r>
        <w:rPr>
          <w:spacing w:val="-2"/>
          <w:sz w:val="24"/>
        </w:rPr>
        <w:t> </w:t>
      </w:r>
      <w:r>
        <w:rPr>
          <w:sz w:val="24"/>
        </w:rPr>
        <w:t>Ojeda,</w:t>
      </w:r>
      <w:r>
        <w:rPr>
          <w:spacing w:val="-2"/>
          <w:sz w:val="24"/>
        </w:rPr>
        <w:t> </w:t>
      </w:r>
      <w:r>
        <w:rPr>
          <w:sz w:val="24"/>
        </w:rPr>
        <w:t>con</w:t>
      </w:r>
      <w:r>
        <w:rPr>
          <w:spacing w:val="-1"/>
          <w:sz w:val="24"/>
        </w:rPr>
        <w:t> </w:t>
      </w:r>
      <w:r>
        <w:rPr>
          <w:sz w:val="24"/>
        </w:rPr>
        <w:t>motivo</w:t>
      </w:r>
      <w:r>
        <w:rPr>
          <w:spacing w:val="-2"/>
          <w:sz w:val="24"/>
        </w:rPr>
        <w:t> </w:t>
      </w:r>
      <w:r>
        <w:rPr>
          <w:sz w:val="24"/>
        </w:rPr>
        <w:t>Feria</w:t>
      </w:r>
      <w:r>
        <w:rPr>
          <w:spacing w:val="1"/>
          <w:sz w:val="24"/>
        </w:rPr>
        <w:t> </w:t>
      </w:r>
      <w:r>
        <w:rPr>
          <w:sz w:val="24"/>
        </w:rPr>
        <w:t>ENORTE: 1</w:t>
      </w:r>
    </w:p>
    <w:p>
      <w:pPr>
        <w:pStyle w:val="ListParagraph"/>
        <w:numPr>
          <w:ilvl w:val="0"/>
          <w:numId w:val="11"/>
        </w:numPr>
        <w:tabs>
          <w:tab w:pos="1556" w:val="left" w:leader="none"/>
        </w:tabs>
        <w:spacing w:line="240" w:lineRule="auto" w:before="0" w:after="0"/>
        <w:ind w:left="1344" w:right="1235" w:firstLine="0"/>
        <w:jc w:val="both"/>
        <w:rPr>
          <w:sz w:val="24"/>
        </w:rPr>
      </w:pPr>
      <w:r>
        <w:rPr>
          <w:sz w:val="24"/>
        </w:rPr>
        <w:t>Resolución expediente orden de pago a beneficiaria de subvención para</w:t>
      </w:r>
      <w:r>
        <w:rPr>
          <w:spacing w:val="1"/>
          <w:sz w:val="24"/>
        </w:rPr>
        <w:t> </w:t>
      </w:r>
      <w:r>
        <w:rPr>
          <w:sz w:val="24"/>
        </w:rPr>
        <w:t>rehabilitación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vivienda: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04" w:val="left" w:leader="none"/>
        </w:tabs>
        <w:spacing w:line="240" w:lineRule="auto" w:before="0" w:after="0"/>
        <w:ind w:left="1344" w:right="1220" w:firstLine="0"/>
        <w:jc w:val="both"/>
        <w:rPr>
          <w:sz w:val="24"/>
        </w:rPr>
      </w:pPr>
      <w:r>
        <w:rPr>
          <w:sz w:val="24"/>
        </w:rPr>
        <w:t>Resolución expediente orden de pago en concepto de gastos funcionamiento</w:t>
      </w:r>
      <w:r>
        <w:rPr>
          <w:spacing w:val="1"/>
          <w:sz w:val="24"/>
        </w:rPr>
        <w:t> </w:t>
      </w:r>
      <w:r>
        <w:rPr>
          <w:sz w:val="24"/>
        </w:rPr>
        <w:t>de la Fundación Canaria Ciudad de Gáldar, periodo del 20 de mayo al 30 de</w:t>
      </w:r>
      <w:r>
        <w:rPr>
          <w:spacing w:val="1"/>
          <w:sz w:val="24"/>
        </w:rPr>
        <w:t> </w:t>
      </w:r>
      <w:r>
        <w:rPr>
          <w:sz w:val="24"/>
        </w:rPr>
        <w:t>agosto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2022: 1</w:t>
      </w:r>
    </w:p>
    <w:p>
      <w:pPr>
        <w:pStyle w:val="ListParagraph"/>
        <w:numPr>
          <w:ilvl w:val="0"/>
          <w:numId w:val="11"/>
        </w:numPr>
        <w:tabs>
          <w:tab w:pos="1542" w:val="left" w:leader="none"/>
        </w:tabs>
        <w:spacing w:line="240" w:lineRule="auto" w:before="0" w:after="0"/>
        <w:ind w:left="1344" w:right="1216" w:firstLine="0"/>
        <w:jc w:val="both"/>
        <w:rPr>
          <w:sz w:val="24"/>
        </w:rPr>
      </w:pPr>
      <w:r>
        <w:rPr>
          <w:sz w:val="24"/>
        </w:rPr>
        <w:t>Resolución expediente rectificación error ayuda concedida a solicitante en</w:t>
      </w:r>
      <w:r>
        <w:rPr>
          <w:spacing w:val="1"/>
          <w:sz w:val="24"/>
        </w:rPr>
        <w:t> </w:t>
      </w:r>
      <w:r>
        <w:rPr>
          <w:sz w:val="24"/>
        </w:rPr>
        <w:t>relación</w:t>
      </w:r>
      <w:r>
        <w:rPr>
          <w:spacing w:val="-2"/>
          <w:sz w:val="24"/>
        </w:rPr>
        <w:t> </w:t>
      </w:r>
      <w:r>
        <w:rPr>
          <w:sz w:val="24"/>
        </w:rPr>
        <w:t>con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incendios</w:t>
      </w:r>
      <w:r>
        <w:rPr>
          <w:spacing w:val="-1"/>
          <w:sz w:val="24"/>
        </w:rPr>
        <w:t> </w:t>
      </w:r>
      <w:r>
        <w:rPr>
          <w:sz w:val="24"/>
        </w:rPr>
        <w:t>sufridos</w:t>
      </w:r>
      <w:r>
        <w:rPr>
          <w:spacing w:val="-2"/>
          <w:sz w:val="24"/>
        </w:rPr>
        <w:t> </w:t>
      </w:r>
      <w:r>
        <w:rPr>
          <w:sz w:val="24"/>
        </w:rPr>
        <w:t>durante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mes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agosto de 2019: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54" w:val="left" w:leader="none"/>
        </w:tabs>
        <w:spacing w:line="240" w:lineRule="auto" w:before="0" w:after="0"/>
        <w:ind w:left="1344" w:right="1230" w:firstLine="0"/>
        <w:jc w:val="both"/>
        <w:rPr>
          <w:sz w:val="24"/>
        </w:rPr>
      </w:pPr>
      <w:r>
        <w:rPr>
          <w:sz w:val="24"/>
        </w:rPr>
        <w:t>Resolución expediente</w:t>
      </w:r>
      <w:r>
        <w:rPr>
          <w:spacing w:val="1"/>
          <w:sz w:val="24"/>
        </w:rPr>
        <w:t> </w:t>
      </w:r>
      <w:r>
        <w:rPr>
          <w:sz w:val="24"/>
        </w:rPr>
        <w:t>orden de pago en cumplimiento</w:t>
      </w:r>
      <w:r>
        <w:rPr>
          <w:spacing w:val="1"/>
          <w:sz w:val="24"/>
        </w:rPr>
        <w:t> </w:t>
      </w:r>
      <w:r>
        <w:rPr>
          <w:sz w:val="24"/>
        </w:rPr>
        <w:t>de Sentencia del</w:t>
      </w:r>
      <w:r>
        <w:rPr>
          <w:spacing w:val="1"/>
          <w:sz w:val="24"/>
        </w:rPr>
        <w:t> </w:t>
      </w:r>
      <w:r>
        <w:rPr>
          <w:sz w:val="24"/>
        </w:rPr>
        <w:t>Juzgado de lo Contencioso Administrativo nº5, pago intereses de mora a la</w:t>
      </w:r>
      <w:r>
        <w:rPr>
          <w:spacing w:val="1"/>
          <w:sz w:val="24"/>
        </w:rPr>
        <w:t> </w:t>
      </w:r>
      <w:r>
        <w:rPr>
          <w:sz w:val="24"/>
        </w:rPr>
        <w:t>empresa</w:t>
      </w:r>
      <w:r>
        <w:rPr>
          <w:spacing w:val="-2"/>
          <w:sz w:val="24"/>
        </w:rPr>
        <w:t> </w:t>
      </w:r>
      <w:r>
        <w:rPr>
          <w:sz w:val="24"/>
        </w:rPr>
        <w:t>Hermanos</w:t>
      </w:r>
      <w:r>
        <w:rPr>
          <w:spacing w:val="-1"/>
          <w:sz w:val="24"/>
        </w:rPr>
        <w:t> </w:t>
      </w:r>
      <w:r>
        <w:rPr>
          <w:sz w:val="24"/>
        </w:rPr>
        <w:t>García</w:t>
      </w:r>
      <w:r>
        <w:rPr>
          <w:spacing w:val="1"/>
          <w:sz w:val="24"/>
        </w:rPr>
        <w:t> </w:t>
      </w:r>
      <w:r>
        <w:rPr>
          <w:sz w:val="24"/>
        </w:rPr>
        <w:t>Álamo: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30" w:val="left" w:leader="none"/>
        </w:tabs>
        <w:spacing w:line="240" w:lineRule="auto" w:before="4" w:after="0"/>
        <w:ind w:left="1344" w:right="1233" w:firstLine="0"/>
        <w:jc w:val="both"/>
        <w:rPr>
          <w:sz w:val="24"/>
        </w:rPr>
      </w:pPr>
      <w:r>
        <w:rPr>
          <w:sz w:val="24"/>
        </w:rPr>
        <w:t>Resolución expediente estimando parcialmente abono intereses de demora</w:t>
      </w:r>
      <w:r>
        <w:rPr>
          <w:spacing w:val="1"/>
          <w:sz w:val="24"/>
        </w:rPr>
        <w:t> </w:t>
      </w:r>
      <w:r>
        <w:rPr>
          <w:sz w:val="24"/>
        </w:rPr>
        <w:t>empresa</w:t>
      </w:r>
      <w:r>
        <w:rPr>
          <w:spacing w:val="-2"/>
          <w:sz w:val="24"/>
        </w:rPr>
        <w:t> </w:t>
      </w:r>
      <w:r>
        <w:rPr>
          <w:sz w:val="24"/>
        </w:rPr>
        <w:t>“Félix</w:t>
      </w:r>
      <w:r>
        <w:rPr>
          <w:spacing w:val="-1"/>
          <w:sz w:val="24"/>
        </w:rPr>
        <w:t> </w:t>
      </w:r>
      <w:r>
        <w:rPr>
          <w:sz w:val="24"/>
        </w:rPr>
        <w:t>Santiago</w:t>
      </w:r>
      <w:r>
        <w:rPr>
          <w:spacing w:val="-1"/>
          <w:sz w:val="24"/>
        </w:rPr>
        <w:t> </w:t>
      </w:r>
      <w:r>
        <w:rPr>
          <w:sz w:val="24"/>
        </w:rPr>
        <w:t>Melian</w:t>
      </w:r>
      <w:r>
        <w:rPr>
          <w:spacing w:val="-1"/>
          <w:sz w:val="24"/>
        </w:rPr>
        <w:t> </w:t>
      </w:r>
      <w:r>
        <w:rPr>
          <w:sz w:val="24"/>
        </w:rPr>
        <w:t>S.L.: 1</w:t>
      </w:r>
    </w:p>
    <w:p>
      <w:pPr>
        <w:pStyle w:val="ListParagraph"/>
        <w:numPr>
          <w:ilvl w:val="0"/>
          <w:numId w:val="11"/>
        </w:numPr>
        <w:tabs>
          <w:tab w:pos="1590" w:val="left" w:leader="none"/>
        </w:tabs>
        <w:spacing w:line="240" w:lineRule="auto" w:before="6" w:after="0"/>
        <w:ind w:left="1344" w:right="1221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desestimando</w:t>
      </w:r>
      <w:r>
        <w:rPr>
          <w:spacing w:val="1"/>
          <w:sz w:val="24"/>
        </w:rPr>
        <w:t> </w:t>
      </w:r>
      <w:r>
        <w:rPr>
          <w:sz w:val="24"/>
        </w:rPr>
        <w:t>modificación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Compensación 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entidad</w:t>
      </w:r>
      <w:r>
        <w:rPr>
          <w:spacing w:val="3"/>
          <w:sz w:val="24"/>
        </w:rPr>
        <w:t> </w:t>
      </w:r>
      <w:r>
        <w:rPr>
          <w:sz w:val="24"/>
        </w:rPr>
        <w:t>FCC</w:t>
      </w:r>
      <w:r>
        <w:rPr>
          <w:spacing w:val="-13"/>
          <w:sz w:val="24"/>
        </w:rPr>
        <w:t> </w:t>
      </w:r>
      <w:r>
        <w:rPr>
          <w:sz w:val="24"/>
        </w:rPr>
        <w:t>AQUALIA,</w:t>
      </w:r>
      <w:r>
        <w:rPr>
          <w:spacing w:val="-3"/>
          <w:sz w:val="24"/>
        </w:rPr>
        <w:t> </w:t>
      </w:r>
      <w:r>
        <w:rPr>
          <w:sz w:val="24"/>
        </w:rPr>
        <w:t>S.A.: 1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8"/>
        </w:rPr>
      </w:pPr>
    </w:p>
    <w:p>
      <w:pPr>
        <w:spacing w:before="1"/>
        <w:ind w:left="0" w:right="1215" w:firstLine="0"/>
        <w:jc w:val="right"/>
        <w:rPr>
          <w:sz w:val="20"/>
        </w:rPr>
      </w:pPr>
      <w:r>
        <w:rPr>
          <w:sz w:val="20"/>
        </w:rPr>
        <w:t>26/42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7779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27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9"/>
        </w:rPr>
      </w:pPr>
    </w:p>
    <w:p>
      <w:pPr>
        <w:pStyle w:val="BodyText"/>
        <w:spacing w:before="92"/>
        <w:ind w:left="1344"/>
      </w:pPr>
      <w:r>
        <w:rPr>
          <w:spacing w:val="-2"/>
          <w:u w:val="single"/>
        </w:rPr>
        <w:t>SECRETARÍA</w:t>
      </w:r>
      <w:r>
        <w:rPr>
          <w:spacing w:val="-15"/>
          <w:u w:val="single"/>
        </w:rPr>
        <w:t> </w:t>
      </w:r>
      <w:r>
        <w:rPr>
          <w:spacing w:val="-1"/>
          <w:u w:val="single"/>
        </w:rPr>
        <w:t>GENERAL</w:t>
      </w:r>
    </w:p>
    <w:p>
      <w:pPr>
        <w:pStyle w:val="BodyText"/>
        <w:rPr>
          <w:sz w:val="16"/>
        </w:rPr>
      </w:pPr>
    </w:p>
    <w:p>
      <w:pPr>
        <w:pStyle w:val="ListParagraph"/>
        <w:numPr>
          <w:ilvl w:val="0"/>
          <w:numId w:val="11"/>
        </w:numPr>
        <w:tabs>
          <w:tab w:pos="1522" w:val="left" w:leader="none"/>
        </w:tabs>
        <w:spacing w:line="240" w:lineRule="auto" w:before="92" w:after="0"/>
        <w:ind w:left="1344" w:right="1230" w:firstLine="0"/>
        <w:jc w:val="both"/>
        <w:rPr>
          <w:sz w:val="24"/>
        </w:rPr>
      </w:pPr>
      <w:r>
        <w:rPr>
          <w:sz w:val="24"/>
        </w:rPr>
        <w:t>Resolución delegando en Primera Teniente de Alcalde, Doña Inmaculada V.</w:t>
      </w:r>
      <w:r>
        <w:rPr>
          <w:spacing w:val="1"/>
          <w:sz w:val="24"/>
        </w:rPr>
        <w:t> </w:t>
      </w:r>
      <w:r>
        <w:rPr>
          <w:sz w:val="24"/>
        </w:rPr>
        <w:t>Guerra Mendoza,</w:t>
      </w:r>
      <w:r>
        <w:rPr>
          <w:spacing w:val="-1"/>
          <w:sz w:val="24"/>
        </w:rPr>
        <w:t> </w:t>
      </w:r>
      <w:r>
        <w:rPr>
          <w:sz w:val="24"/>
        </w:rPr>
        <w:t>competencia</w:t>
      </w:r>
      <w:r>
        <w:rPr>
          <w:spacing w:val="-2"/>
          <w:sz w:val="24"/>
        </w:rPr>
        <w:t> </w:t>
      </w:r>
      <w:r>
        <w:rPr>
          <w:sz w:val="24"/>
        </w:rPr>
        <w:t>Presidenta</w:t>
      </w:r>
      <w:r>
        <w:rPr>
          <w:spacing w:val="-2"/>
          <w:sz w:val="24"/>
        </w:rPr>
        <w:t> </w:t>
      </w:r>
      <w:r>
        <w:rPr>
          <w:sz w:val="24"/>
        </w:rPr>
        <w:t>Mesas</w:t>
      </w:r>
      <w:r>
        <w:rPr>
          <w:spacing w:val="-2"/>
          <w:sz w:val="24"/>
        </w:rPr>
        <w:t> </w:t>
      </w:r>
      <w:r>
        <w:rPr>
          <w:sz w:val="24"/>
        </w:rPr>
        <w:t>de Contratación: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14" w:val="left" w:leader="none"/>
        </w:tabs>
        <w:spacing w:line="240" w:lineRule="auto" w:before="0" w:after="0"/>
        <w:ind w:left="1344" w:right="1236" w:firstLine="0"/>
        <w:jc w:val="both"/>
        <w:rPr>
          <w:sz w:val="24"/>
        </w:rPr>
      </w:pPr>
      <w:r>
        <w:rPr>
          <w:sz w:val="24"/>
        </w:rPr>
        <w:t>Resolución expediente actuación por alta Inventario Municipal de Bienes del</w:t>
      </w:r>
      <w:r>
        <w:rPr>
          <w:spacing w:val="1"/>
          <w:sz w:val="24"/>
        </w:rPr>
        <w:t> </w:t>
      </w:r>
      <w:r>
        <w:rPr>
          <w:sz w:val="24"/>
        </w:rPr>
        <w:t>BIC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Ermita de</w:t>
      </w:r>
      <w:r>
        <w:rPr>
          <w:spacing w:val="1"/>
          <w:sz w:val="24"/>
        </w:rPr>
        <w:t> </w:t>
      </w:r>
      <w:r>
        <w:rPr>
          <w:sz w:val="24"/>
        </w:rPr>
        <w:t>San</w:t>
      </w:r>
      <w:r>
        <w:rPr>
          <w:spacing w:val="-1"/>
          <w:sz w:val="24"/>
        </w:rPr>
        <w:t> </w:t>
      </w:r>
      <w:r>
        <w:rPr>
          <w:sz w:val="24"/>
        </w:rPr>
        <w:t>José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Caideros: 1</w:t>
      </w:r>
    </w:p>
    <w:p>
      <w:pPr>
        <w:pStyle w:val="ListParagraph"/>
        <w:numPr>
          <w:ilvl w:val="0"/>
          <w:numId w:val="11"/>
        </w:numPr>
        <w:tabs>
          <w:tab w:pos="1552" w:val="left" w:leader="none"/>
        </w:tabs>
        <w:spacing w:line="240" w:lineRule="auto" w:before="0" w:after="0"/>
        <w:ind w:left="1344" w:right="1234" w:firstLine="0"/>
        <w:jc w:val="both"/>
        <w:rPr>
          <w:sz w:val="24"/>
        </w:rPr>
      </w:pPr>
      <w:r>
        <w:rPr>
          <w:sz w:val="24"/>
        </w:rPr>
        <w:t>Resoluciones expedientes restablecimiento legalidad urbanística obras sin</w:t>
      </w:r>
      <w:r>
        <w:rPr>
          <w:spacing w:val="1"/>
          <w:sz w:val="24"/>
        </w:rPr>
        <w:t> </w:t>
      </w:r>
      <w:r>
        <w:rPr>
          <w:sz w:val="24"/>
        </w:rPr>
        <w:t>licencia:</w:t>
      </w:r>
      <w:r>
        <w:rPr>
          <w:spacing w:val="-1"/>
          <w:sz w:val="24"/>
        </w:rPr>
        <w:t> </w:t>
      </w:r>
      <w:r>
        <w:rPr>
          <w:sz w:val="24"/>
        </w:rPr>
        <w:t>4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1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4"/>
          <w:sz w:val="24"/>
        </w:rPr>
        <w:t> </w:t>
      </w:r>
      <w:r>
        <w:rPr>
          <w:sz w:val="24"/>
        </w:rPr>
        <w:t>convocatorias</w:t>
      </w:r>
      <w:r>
        <w:rPr>
          <w:spacing w:val="-2"/>
          <w:sz w:val="24"/>
        </w:rPr>
        <w:t> </w:t>
      </w:r>
      <w:r>
        <w:rPr>
          <w:sz w:val="24"/>
        </w:rPr>
        <w:t>Juntas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Gobierno</w:t>
      </w:r>
      <w:r>
        <w:rPr>
          <w:spacing w:val="-2"/>
          <w:sz w:val="24"/>
        </w:rPr>
        <w:t> </w:t>
      </w:r>
      <w:r>
        <w:rPr>
          <w:sz w:val="24"/>
        </w:rPr>
        <w:t>Local:</w:t>
      </w:r>
      <w:r>
        <w:rPr>
          <w:spacing w:val="-5"/>
          <w:sz w:val="24"/>
        </w:rPr>
        <w:t> </w:t>
      </w:r>
      <w:r>
        <w:rPr>
          <w:sz w:val="24"/>
        </w:rPr>
        <w:t>4</w:t>
      </w:r>
    </w:p>
    <w:p>
      <w:pPr>
        <w:pStyle w:val="ListParagraph"/>
        <w:numPr>
          <w:ilvl w:val="0"/>
          <w:numId w:val="11"/>
        </w:numPr>
        <w:tabs>
          <w:tab w:pos="1524" w:val="left" w:leader="none"/>
        </w:tabs>
        <w:spacing w:line="240" w:lineRule="auto" w:before="0" w:after="0"/>
        <w:ind w:left="1344" w:right="1236" w:firstLine="0"/>
        <w:jc w:val="both"/>
        <w:rPr>
          <w:sz w:val="24"/>
        </w:rPr>
      </w:pPr>
      <w:r>
        <w:rPr>
          <w:sz w:val="24"/>
        </w:rPr>
        <w:t>Resolución expediente modificación plantilla orgánica para el ejercicio 2022</w:t>
      </w:r>
      <w:r>
        <w:rPr>
          <w:spacing w:val="1"/>
          <w:sz w:val="24"/>
        </w:rPr>
        <w:t> </w:t>
      </w:r>
      <w:r>
        <w:rPr>
          <w:sz w:val="24"/>
        </w:rPr>
        <w:t>de la</w:t>
      </w:r>
      <w:r>
        <w:rPr>
          <w:spacing w:val="-1"/>
          <w:sz w:val="24"/>
        </w:rPr>
        <w:t> </w:t>
      </w:r>
      <w:r>
        <w:rPr>
          <w:sz w:val="24"/>
        </w:rPr>
        <w:t>entidad</w:t>
      </w:r>
      <w:r>
        <w:rPr>
          <w:spacing w:val="-1"/>
          <w:sz w:val="24"/>
        </w:rPr>
        <w:t> </w:t>
      </w:r>
      <w:r>
        <w:rPr>
          <w:sz w:val="24"/>
        </w:rPr>
        <w:t>“Ayuntamiento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Gáldar”: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6"/>
          <w:sz w:val="24"/>
        </w:rPr>
        <w:t> </w:t>
      </w:r>
      <w:r>
        <w:rPr>
          <w:sz w:val="24"/>
        </w:rPr>
        <w:t>convocatorias</w:t>
      </w:r>
      <w:r>
        <w:rPr>
          <w:spacing w:val="-16"/>
          <w:sz w:val="24"/>
        </w:rPr>
        <w:t> </w:t>
      </w:r>
      <w:r>
        <w:rPr>
          <w:sz w:val="24"/>
        </w:rPr>
        <w:t>Ayuntamiento</w:t>
      </w:r>
      <w:r>
        <w:rPr>
          <w:spacing w:val="-5"/>
          <w:sz w:val="24"/>
        </w:rPr>
        <w:t> </w:t>
      </w:r>
      <w:r>
        <w:rPr>
          <w:sz w:val="24"/>
        </w:rPr>
        <w:t>Pleno:</w:t>
      </w:r>
      <w:r>
        <w:rPr>
          <w:spacing w:val="-4"/>
          <w:sz w:val="24"/>
        </w:rPr>
        <w:t> </w:t>
      </w:r>
      <w:r>
        <w:rPr>
          <w:sz w:val="24"/>
        </w:rPr>
        <w:t>3</w:t>
      </w:r>
    </w:p>
    <w:p>
      <w:pPr>
        <w:pStyle w:val="ListParagraph"/>
        <w:numPr>
          <w:ilvl w:val="0"/>
          <w:numId w:val="11"/>
        </w:numPr>
        <w:tabs>
          <w:tab w:pos="1506" w:val="left" w:leader="none"/>
        </w:tabs>
        <w:spacing w:line="240" w:lineRule="auto" w:before="0" w:after="0"/>
        <w:ind w:left="1344" w:right="1234" w:firstLine="0"/>
        <w:jc w:val="both"/>
        <w:rPr>
          <w:sz w:val="24"/>
        </w:rPr>
      </w:pPr>
      <w:r>
        <w:rPr/>
        <w:pict>
          <v:shape style="position:absolute;margin-left:535.991150pt;margin-top:33.159317pt;width:33.050pt;height:166.7pt;mso-position-horizontal-relative:page;mso-position-vertical-relative:paragraph;z-index:1577728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Resolución expediente aprobación Lista Provisional de Admitidos y Excluidos</w:t>
      </w:r>
      <w:r>
        <w:rPr>
          <w:spacing w:val="1"/>
          <w:sz w:val="24"/>
        </w:rPr>
        <w:t> </w:t>
      </w:r>
      <w:r>
        <w:rPr>
          <w:sz w:val="24"/>
        </w:rPr>
        <w:t>Proceso Selectivo para la Provisión de Funcionario Interino de 1 Plaza De</w:t>
      </w:r>
      <w:r>
        <w:rPr>
          <w:spacing w:val="1"/>
          <w:sz w:val="24"/>
        </w:rPr>
        <w:t> </w:t>
      </w:r>
      <w:r>
        <w:rPr>
          <w:sz w:val="24"/>
        </w:rPr>
        <w:t>Ingeniero en</w:t>
      </w:r>
      <w:r>
        <w:rPr>
          <w:spacing w:val="-1"/>
          <w:sz w:val="24"/>
        </w:rPr>
        <w:t> </w:t>
      </w:r>
      <w:r>
        <w:rPr>
          <w:sz w:val="24"/>
        </w:rPr>
        <w:t>Obra</w:t>
      </w:r>
      <w:r>
        <w:rPr>
          <w:spacing w:val="1"/>
          <w:sz w:val="24"/>
        </w:rPr>
        <w:t> </w:t>
      </w:r>
      <w:r>
        <w:rPr>
          <w:sz w:val="24"/>
        </w:rPr>
        <w:t>Civil: 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-5"/>
          <w:sz w:val="24"/>
        </w:rPr>
        <w:t> </w:t>
      </w:r>
      <w:r>
        <w:rPr>
          <w:sz w:val="24"/>
        </w:rPr>
        <w:t>licencias</w:t>
      </w:r>
      <w:r>
        <w:rPr>
          <w:spacing w:val="-2"/>
          <w:sz w:val="24"/>
        </w:rPr>
        <w:t> </w:t>
      </w:r>
      <w:r>
        <w:rPr>
          <w:sz w:val="24"/>
        </w:rPr>
        <w:t>tenencia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animales</w:t>
      </w:r>
      <w:r>
        <w:rPr>
          <w:spacing w:val="-4"/>
          <w:sz w:val="24"/>
        </w:rPr>
        <w:t> </w:t>
      </w:r>
      <w:r>
        <w:rPr>
          <w:sz w:val="24"/>
        </w:rPr>
        <w:t>potencialmente</w:t>
      </w:r>
      <w:r>
        <w:rPr>
          <w:spacing w:val="-4"/>
          <w:sz w:val="24"/>
        </w:rPr>
        <w:t> </w:t>
      </w:r>
      <w:r>
        <w:rPr>
          <w:sz w:val="24"/>
        </w:rPr>
        <w:t>peligrosos:</w:t>
      </w:r>
      <w:r>
        <w:rPr>
          <w:spacing w:val="-5"/>
          <w:sz w:val="24"/>
        </w:rPr>
        <w:t> </w:t>
      </w:r>
      <w:r>
        <w:rPr>
          <w:sz w:val="24"/>
        </w:rPr>
        <w:t>2</w:t>
      </w:r>
    </w:p>
    <w:p>
      <w:pPr>
        <w:pStyle w:val="ListParagraph"/>
        <w:numPr>
          <w:ilvl w:val="0"/>
          <w:numId w:val="11"/>
        </w:numPr>
        <w:tabs>
          <w:tab w:pos="1512" w:val="left" w:leader="none"/>
        </w:tabs>
        <w:spacing w:line="240" w:lineRule="auto" w:before="0" w:after="0"/>
        <w:ind w:left="1344" w:right="1233" w:firstLine="0"/>
        <w:jc w:val="both"/>
        <w:rPr>
          <w:sz w:val="24"/>
        </w:rPr>
      </w:pPr>
      <w:r>
        <w:rPr>
          <w:sz w:val="24"/>
        </w:rPr>
        <w:t>Resolución expediente nombramiento Tribunal Funcionario Interino Ingeniero</w:t>
      </w:r>
      <w:r>
        <w:rPr>
          <w:spacing w:val="1"/>
          <w:sz w:val="24"/>
        </w:rPr>
        <w:t> </w:t>
      </w:r>
      <w:r>
        <w:rPr>
          <w:sz w:val="24"/>
        </w:rPr>
        <w:t>Civil: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06" w:val="left" w:leader="none"/>
        </w:tabs>
        <w:spacing w:line="240" w:lineRule="auto" w:before="0" w:after="0"/>
        <w:ind w:left="1344" w:right="1227" w:firstLine="0"/>
        <w:jc w:val="both"/>
        <w:rPr>
          <w:sz w:val="24"/>
        </w:rPr>
      </w:pPr>
      <w:r>
        <w:rPr>
          <w:sz w:val="24"/>
        </w:rPr>
        <w:t>Resolución expediente designación representantes Comisión de Seguimiento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Convenio</w:t>
      </w:r>
      <w:r>
        <w:rPr>
          <w:spacing w:val="1"/>
          <w:sz w:val="24"/>
        </w:rPr>
        <w:t> </w:t>
      </w:r>
      <w:r>
        <w:rPr>
          <w:sz w:val="24"/>
        </w:rPr>
        <w:t>entre</w:t>
      </w:r>
      <w:r>
        <w:rPr>
          <w:spacing w:val="1"/>
          <w:sz w:val="24"/>
        </w:rPr>
        <w:t> </w:t>
      </w:r>
      <w:r>
        <w:rPr>
          <w:sz w:val="24"/>
        </w:rPr>
        <w:t>Mancomunidad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Ayuntamientos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Norte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Gran</w:t>
      </w:r>
      <w:r>
        <w:rPr>
          <w:spacing w:val="1"/>
          <w:sz w:val="24"/>
        </w:rPr>
        <w:t> </w:t>
      </w:r>
      <w:r>
        <w:rPr>
          <w:sz w:val="24"/>
        </w:rPr>
        <w:t>Canaria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Ayuntamiento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Gáldar,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regular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ejecución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subvención</w:t>
      </w:r>
      <w:r>
        <w:rPr>
          <w:spacing w:val="1"/>
          <w:sz w:val="24"/>
        </w:rPr>
        <w:t> </w:t>
      </w:r>
      <w:r>
        <w:rPr>
          <w:sz w:val="24"/>
        </w:rPr>
        <w:t>directa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Consejería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Turismo</w:t>
      </w:r>
      <w:r>
        <w:rPr>
          <w:spacing w:val="1"/>
          <w:sz w:val="24"/>
        </w:rPr>
        <w:t> </w:t>
      </w:r>
      <w:r>
        <w:rPr>
          <w:sz w:val="24"/>
        </w:rPr>
        <w:t>destinada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financiar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“Conjunto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Actuaciones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Contrarrestar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Revitalizar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Municipios</w:t>
      </w:r>
      <w:r>
        <w:rPr>
          <w:spacing w:val="1"/>
          <w:sz w:val="24"/>
        </w:rPr>
        <w:t> </w:t>
      </w:r>
      <w:r>
        <w:rPr>
          <w:sz w:val="24"/>
        </w:rPr>
        <w:t>afectados por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Incendio”: 1</w:t>
      </w:r>
    </w:p>
    <w:p>
      <w:pPr>
        <w:pStyle w:val="ListParagraph"/>
        <w:numPr>
          <w:ilvl w:val="0"/>
          <w:numId w:val="11"/>
        </w:numPr>
        <w:tabs>
          <w:tab w:pos="1660" w:val="left" w:leader="none"/>
        </w:tabs>
        <w:spacing w:line="240" w:lineRule="auto" w:before="0" w:after="0"/>
        <w:ind w:left="1344" w:right="1235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aprobando</w:t>
      </w:r>
      <w:r>
        <w:rPr>
          <w:spacing w:val="1"/>
          <w:sz w:val="24"/>
        </w:rPr>
        <w:t> </w:t>
      </w:r>
      <w:r>
        <w:rPr>
          <w:sz w:val="24"/>
        </w:rPr>
        <w:t>Oferta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Empleo</w:t>
      </w:r>
      <w:r>
        <w:rPr>
          <w:spacing w:val="1"/>
          <w:sz w:val="24"/>
        </w:rPr>
        <w:t> </w:t>
      </w:r>
      <w:r>
        <w:rPr>
          <w:sz w:val="24"/>
        </w:rPr>
        <w:t>Público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estabilización de</w:t>
      </w:r>
      <w:r>
        <w:rPr>
          <w:spacing w:val="-1"/>
          <w:sz w:val="24"/>
        </w:rPr>
        <w:t> </w:t>
      </w:r>
      <w:r>
        <w:rPr>
          <w:sz w:val="24"/>
        </w:rPr>
        <w:t>empleo</w:t>
      </w:r>
      <w:r>
        <w:rPr>
          <w:spacing w:val="-1"/>
          <w:sz w:val="24"/>
        </w:rPr>
        <w:t> </w:t>
      </w:r>
      <w:r>
        <w:rPr>
          <w:sz w:val="24"/>
        </w:rPr>
        <w:t>temporal: 1</w:t>
      </w:r>
    </w:p>
    <w:p>
      <w:pPr>
        <w:pStyle w:val="ListParagraph"/>
        <w:numPr>
          <w:ilvl w:val="0"/>
          <w:numId w:val="11"/>
        </w:numPr>
        <w:tabs>
          <w:tab w:pos="1570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76768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10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delegación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Sr. Alcalde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1ª</w:t>
      </w:r>
      <w:r>
        <w:rPr>
          <w:spacing w:val="1"/>
          <w:sz w:val="24"/>
        </w:rPr>
        <w:t> </w:t>
      </w:r>
      <w:r>
        <w:rPr>
          <w:sz w:val="24"/>
        </w:rPr>
        <w:t>Teniente</w:t>
      </w:r>
      <w:r>
        <w:rPr>
          <w:spacing w:val="1"/>
          <w:sz w:val="24"/>
        </w:rPr>
        <w:t> </w:t>
      </w:r>
      <w:r>
        <w:rPr>
          <w:sz w:val="24"/>
        </w:rPr>
        <w:t>de Alcalde,</w:t>
      </w:r>
      <w:r>
        <w:rPr>
          <w:spacing w:val="1"/>
          <w:sz w:val="24"/>
        </w:rPr>
        <w:t> </w:t>
      </w:r>
      <w:r>
        <w:rPr>
          <w:sz w:val="24"/>
        </w:rPr>
        <w:t>Doña</w:t>
      </w:r>
      <w:r>
        <w:rPr>
          <w:spacing w:val="1"/>
          <w:sz w:val="24"/>
        </w:rPr>
        <w:t> </w:t>
      </w:r>
      <w:r>
        <w:rPr>
          <w:sz w:val="24"/>
        </w:rPr>
        <w:t>Inmaculada</w:t>
      </w:r>
      <w:r>
        <w:rPr>
          <w:spacing w:val="-2"/>
          <w:sz w:val="24"/>
        </w:rPr>
        <w:t> </w:t>
      </w:r>
      <w:r>
        <w:rPr>
          <w:sz w:val="24"/>
        </w:rPr>
        <w:t>V.</w:t>
      </w:r>
      <w:r>
        <w:rPr>
          <w:spacing w:val="-5"/>
          <w:sz w:val="24"/>
        </w:rPr>
        <w:t> </w:t>
      </w:r>
      <w:r>
        <w:rPr>
          <w:sz w:val="24"/>
        </w:rPr>
        <w:t>Guerra</w:t>
      </w:r>
      <w:r>
        <w:rPr>
          <w:spacing w:val="-4"/>
          <w:sz w:val="24"/>
        </w:rPr>
        <w:t> </w:t>
      </w:r>
      <w:r>
        <w:rPr>
          <w:sz w:val="24"/>
        </w:rPr>
        <w:t>Mendoza,</w:t>
      </w:r>
      <w:r>
        <w:rPr>
          <w:spacing w:val="-2"/>
          <w:sz w:val="24"/>
        </w:rPr>
        <w:t> </w:t>
      </w:r>
      <w:r>
        <w:rPr>
          <w:sz w:val="24"/>
        </w:rPr>
        <w:t>sustitución</w:t>
      </w:r>
      <w:r>
        <w:rPr>
          <w:spacing w:val="-4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Comisión</w:t>
      </w:r>
      <w:r>
        <w:rPr>
          <w:spacing w:val="-3"/>
          <w:sz w:val="24"/>
        </w:rPr>
        <w:t> </w:t>
      </w:r>
      <w:r>
        <w:rPr>
          <w:sz w:val="24"/>
        </w:rPr>
        <w:t>Informativa</w:t>
      </w:r>
      <w:r>
        <w:rPr>
          <w:spacing w:val="-4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Junta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65"/>
          <w:sz w:val="24"/>
        </w:rPr>
        <w:t> </w:t>
      </w:r>
      <w:r>
        <w:rPr>
          <w:sz w:val="24"/>
        </w:rPr>
        <w:t>Gobierno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Mancomunidad: 1</w:t>
      </w:r>
    </w:p>
    <w:p>
      <w:pPr>
        <w:pStyle w:val="ListParagraph"/>
        <w:numPr>
          <w:ilvl w:val="0"/>
          <w:numId w:val="11"/>
        </w:numPr>
        <w:tabs>
          <w:tab w:pos="1506" w:val="left" w:leader="none"/>
        </w:tabs>
        <w:spacing w:line="240" w:lineRule="auto" w:before="0" w:after="0"/>
        <w:ind w:left="1344" w:right="1230" w:firstLine="0"/>
        <w:jc w:val="both"/>
        <w:rPr>
          <w:sz w:val="24"/>
        </w:rPr>
      </w:pPr>
      <w:r>
        <w:rPr>
          <w:sz w:val="24"/>
        </w:rPr>
        <w:t>Resolución expediente listado definitivo de admitidos y excluidos del proceso</w:t>
      </w:r>
      <w:r>
        <w:rPr>
          <w:spacing w:val="1"/>
          <w:sz w:val="24"/>
        </w:rPr>
        <w:t> </w:t>
      </w:r>
      <w:r>
        <w:rPr>
          <w:sz w:val="24"/>
        </w:rPr>
        <w:t>selectivo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provisión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plaza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Ingeniero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obra</w:t>
      </w:r>
      <w:r>
        <w:rPr>
          <w:spacing w:val="1"/>
          <w:sz w:val="24"/>
        </w:rPr>
        <w:t> </w:t>
      </w:r>
      <w:r>
        <w:rPr>
          <w:sz w:val="24"/>
        </w:rPr>
        <w:t>civil,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subescala técnica, administración especial (a.2) a través del procedimiento por</w:t>
      </w:r>
      <w:r>
        <w:rPr>
          <w:spacing w:val="1"/>
          <w:sz w:val="24"/>
        </w:rPr>
        <w:t> </w:t>
      </w:r>
      <w:r>
        <w:rPr>
          <w:sz w:val="24"/>
        </w:rPr>
        <w:t>concurso:</w:t>
      </w:r>
      <w:r>
        <w:rPr>
          <w:spacing w:val="-3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-4"/>
          <w:sz w:val="24"/>
        </w:rPr>
        <w:t> </w:t>
      </w:r>
      <w:r>
        <w:rPr>
          <w:sz w:val="24"/>
        </w:rPr>
        <w:t>convocatoria</w:t>
      </w:r>
      <w:r>
        <w:rPr>
          <w:spacing w:val="-4"/>
          <w:sz w:val="24"/>
        </w:rPr>
        <w:t> </w:t>
      </w:r>
      <w:r>
        <w:rPr>
          <w:sz w:val="24"/>
        </w:rPr>
        <w:t>Comisión</w:t>
      </w:r>
      <w:r>
        <w:rPr>
          <w:spacing w:val="-2"/>
          <w:sz w:val="24"/>
        </w:rPr>
        <w:t> </w:t>
      </w:r>
      <w:r>
        <w:rPr>
          <w:sz w:val="24"/>
        </w:rPr>
        <w:t>Informativa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Gobernación:</w:t>
      </w:r>
      <w:r>
        <w:rPr>
          <w:spacing w:val="-5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489" w:right="0" w:hanging="146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-4"/>
          <w:sz w:val="24"/>
        </w:rPr>
        <w:t> </w:t>
      </w:r>
      <w:r>
        <w:rPr>
          <w:sz w:val="24"/>
        </w:rPr>
        <w:t>convocatoria</w:t>
      </w:r>
      <w:r>
        <w:rPr>
          <w:spacing w:val="-4"/>
          <w:sz w:val="24"/>
        </w:rPr>
        <w:t> </w:t>
      </w:r>
      <w:r>
        <w:rPr>
          <w:sz w:val="24"/>
        </w:rPr>
        <w:t>Comisión</w:t>
      </w:r>
      <w:r>
        <w:rPr>
          <w:spacing w:val="-2"/>
          <w:sz w:val="24"/>
        </w:rPr>
        <w:t> </w:t>
      </w:r>
      <w:r>
        <w:rPr>
          <w:sz w:val="24"/>
        </w:rPr>
        <w:t>Informativa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Urbanismo:</w:t>
      </w:r>
      <w:r>
        <w:rPr>
          <w:spacing w:val="-5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494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-3"/>
          <w:sz w:val="24"/>
        </w:rPr>
        <w:t> </w:t>
      </w:r>
      <w:r>
        <w:rPr>
          <w:sz w:val="24"/>
        </w:rPr>
        <w:t>delegando</w:t>
      </w:r>
      <w:r>
        <w:rPr>
          <w:spacing w:val="-2"/>
          <w:sz w:val="24"/>
        </w:rPr>
        <w:t> </w:t>
      </w:r>
      <w:r>
        <w:rPr>
          <w:sz w:val="24"/>
        </w:rPr>
        <w:t>firma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3"/>
          <w:sz w:val="24"/>
        </w:rPr>
        <w:t> </w:t>
      </w:r>
      <w:r>
        <w:rPr>
          <w:sz w:val="24"/>
        </w:rPr>
        <w:t>Sr.</w:t>
      </w:r>
      <w:r>
        <w:rPr>
          <w:spacing w:val="-14"/>
          <w:sz w:val="24"/>
        </w:rPr>
        <w:t> </w:t>
      </w:r>
      <w:r>
        <w:rPr>
          <w:sz w:val="24"/>
        </w:rPr>
        <w:t>Alcalde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Sr.</w:t>
      </w:r>
      <w:r>
        <w:rPr>
          <w:spacing w:val="-1"/>
          <w:sz w:val="24"/>
        </w:rPr>
        <w:t> </w:t>
      </w:r>
      <w:r>
        <w:rPr>
          <w:sz w:val="24"/>
        </w:rPr>
        <w:t>Concejal</w:t>
      </w:r>
      <w:r>
        <w:rPr>
          <w:spacing w:val="-2"/>
          <w:sz w:val="24"/>
        </w:rPr>
        <w:t> </w:t>
      </w:r>
      <w:r>
        <w:rPr>
          <w:sz w:val="24"/>
        </w:rPr>
        <w:t>Don</w:t>
      </w:r>
      <w:r>
        <w:rPr>
          <w:spacing w:val="-3"/>
          <w:sz w:val="24"/>
        </w:rPr>
        <w:t> </w:t>
      </w:r>
      <w:r>
        <w:rPr>
          <w:sz w:val="24"/>
        </w:rPr>
        <w:t>Julio</w:t>
      </w:r>
      <w:r>
        <w:rPr>
          <w:spacing w:val="-2"/>
          <w:sz w:val="24"/>
        </w:rPr>
        <w:t> </w:t>
      </w:r>
      <w:r>
        <w:rPr>
          <w:sz w:val="24"/>
        </w:rPr>
        <w:t>Mateo</w:t>
      </w:r>
      <w:r>
        <w:rPr>
          <w:spacing w:val="-64"/>
          <w:sz w:val="24"/>
        </w:rPr>
        <w:t> </w:t>
      </w:r>
      <w:r>
        <w:rPr>
          <w:sz w:val="24"/>
        </w:rPr>
        <w:t>Castillo, para solicitud de subvención organización de festivales y certámenes</w:t>
      </w:r>
      <w:r>
        <w:rPr>
          <w:spacing w:val="1"/>
          <w:sz w:val="24"/>
        </w:rPr>
        <w:t> </w:t>
      </w:r>
      <w:r>
        <w:rPr>
          <w:sz w:val="24"/>
        </w:rPr>
        <w:t>cinematográficos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España</w:t>
      </w:r>
      <w:r>
        <w:rPr>
          <w:spacing w:val="1"/>
          <w:sz w:val="24"/>
        </w:rPr>
        <w:t> </w:t>
      </w:r>
      <w:r>
        <w:rPr>
          <w:sz w:val="24"/>
        </w:rPr>
        <w:t>año</w:t>
      </w:r>
      <w:r>
        <w:rPr>
          <w:spacing w:val="-1"/>
          <w:sz w:val="24"/>
        </w:rPr>
        <w:t> </w:t>
      </w:r>
      <w:r>
        <w:rPr>
          <w:sz w:val="24"/>
        </w:rPr>
        <w:t>2022: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BodyText"/>
      </w:pPr>
    </w:p>
    <w:p>
      <w:pPr>
        <w:pStyle w:val="BodyText"/>
        <w:ind w:left="1344"/>
      </w:pPr>
      <w:r>
        <w:rPr>
          <w:u w:val="single"/>
        </w:rPr>
        <w:t>CONTRATACIONES</w:t>
      </w:r>
    </w:p>
    <w:p>
      <w:pPr>
        <w:pStyle w:val="BodyText"/>
      </w:pPr>
    </w:p>
    <w:p>
      <w:pPr>
        <w:pStyle w:val="ListParagraph"/>
        <w:numPr>
          <w:ilvl w:val="0"/>
          <w:numId w:val="11"/>
        </w:numPr>
        <w:tabs>
          <w:tab w:pos="1506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>
          <w:sz w:val="24"/>
        </w:rPr>
        <w:t>Resolución expediente de contratación de la actuación denominada "Servicio</w:t>
      </w:r>
      <w:r>
        <w:rPr>
          <w:spacing w:val="1"/>
          <w:sz w:val="24"/>
        </w:rPr>
        <w:t> </w:t>
      </w:r>
      <w:r>
        <w:rPr>
          <w:sz w:val="24"/>
        </w:rPr>
        <w:t>médico, enfermería y fisioterapia para la Residencia de la 3ª Edad Genoveva</w:t>
      </w:r>
      <w:r>
        <w:rPr>
          <w:spacing w:val="1"/>
          <w:sz w:val="24"/>
        </w:rPr>
        <w:t> </w:t>
      </w:r>
      <w:r>
        <w:rPr>
          <w:sz w:val="24"/>
        </w:rPr>
        <w:t>Pérez de</w:t>
      </w:r>
      <w:r>
        <w:rPr>
          <w:spacing w:val="-1"/>
          <w:sz w:val="24"/>
        </w:rPr>
        <w:t> </w:t>
      </w:r>
      <w:r>
        <w:rPr>
          <w:sz w:val="24"/>
        </w:rPr>
        <w:t>Gáldar”: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14" w:val="left" w:leader="none"/>
        </w:tabs>
        <w:spacing w:line="240" w:lineRule="auto" w:before="0" w:after="0"/>
        <w:ind w:left="1344" w:right="1219" w:firstLine="0"/>
        <w:jc w:val="both"/>
        <w:rPr>
          <w:sz w:val="24"/>
        </w:rPr>
      </w:pPr>
      <w:r>
        <w:rPr>
          <w:sz w:val="24"/>
        </w:rPr>
        <w:t>Resoluciones inicio y aprobación expediente de contratación de la actuación</w:t>
      </w:r>
      <w:r>
        <w:rPr>
          <w:spacing w:val="1"/>
          <w:sz w:val="24"/>
        </w:rPr>
        <w:t> </w:t>
      </w:r>
      <w:r>
        <w:rPr>
          <w:sz w:val="24"/>
        </w:rPr>
        <w:t>denominada</w:t>
      </w:r>
      <w:r>
        <w:rPr>
          <w:spacing w:val="-2"/>
          <w:sz w:val="24"/>
        </w:rPr>
        <w:t> </w:t>
      </w:r>
      <w:r>
        <w:rPr>
          <w:sz w:val="24"/>
        </w:rPr>
        <w:t>"Servicio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Mediación,</w:t>
      </w:r>
      <w:r>
        <w:rPr>
          <w:spacing w:val="-13"/>
          <w:sz w:val="24"/>
        </w:rPr>
        <w:t> </w:t>
      </w:r>
      <w:r>
        <w:rPr>
          <w:sz w:val="24"/>
        </w:rPr>
        <w:t>Asistencia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13"/>
          <w:sz w:val="24"/>
        </w:rPr>
        <w:t> </w:t>
      </w:r>
      <w:r>
        <w:rPr>
          <w:sz w:val="24"/>
        </w:rPr>
        <w:t>Asesoramiento</w:t>
      </w:r>
      <w:r>
        <w:rPr>
          <w:spacing w:val="-1"/>
          <w:sz w:val="24"/>
        </w:rPr>
        <w:t> </w:t>
      </w:r>
      <w:r>
        <w:rPr>
          <w:sz w:val="24"/>
        </w:rPr>
        <w:t>Profesional</w:t>
      </w:r>
      <w:r>
        <w:rPr>
          <w:spacing w:val="-2"/>
          <w:sz w:val="24"/>
        </w:rPr>
        <w:t> </w:t>
      </w:r>
      <w:r>
        <w:rPr>
          <w:sz w:val="24"/>
        </w:rPr>
        <w:t>en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93">
            <wp:simplePos x="0" y="0"/>
            <wp:positionH relativeFrom="page">
              <wp:posOffset>1307942</wp:posOffset>
            </wp:positionH>
            <wp:positionV relativeFrom="paragraph">
              <wp:posOffset>127544</wp:posOffset>
            </wp:positionV>
            <wp:extent cx="5028935" cy="106298"/>
            <wp:effectExtent l="0" t="0" r="0" b="0"/>
            <wp:wrapTopAndBottom/>
            <wp:docPr id="111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27/42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7932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28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/>
        <w:jc w:val="both"/>
      </w:pPr>
      <w:r>
        <w:rPr/>
        <w:t>los</w:t>
      </w:r>
      <w:r>
        <w:rPr>
          <w:spacing w:val="-2"/>
        </w:rPr>
        <w:t> </w:t>
      </w:r>
      <w:r>
        <w:rPr/>
        <w:t>Seguros</w:t>
      </w:r>
      <w:r>
        <w:rPr>
          <w:spacing w:val="-4"/>
        </w:rPr>
        <w:t> </w:t>
      </w:r>
      <w:r>
        <w:rPr/>
        <w:t>Privados</w:t>
      </w:r>
      <w:r>
        <w:rPr>
          <w:spacing w:val="-4"/>
        </w:rPr>
        <w:t> </w:t>
      </w:r>
      <w:r>
        <w:rPr/>
        <w:t>del</w:t>
      </w:r>
      <w:r>
        <w:rPr>
          <w:spacing w:val="-15"/>
        </w:rPr>
        <w:t> </w:t>
      </w:r>
      <w:r>
        <w:rPr/>
        <w:t>Ayuntamiento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Gáldar”:</w:t>
      </w:r>
      <w:r>
        <w:rPr>
          <w:spacing w:val="-3"/>
        </w:rPr>
        <w:t> </w:t>
      </w:r>
      <w:r>
        <w:rPr/>
        <w:t>1</w:t>
      </w:r>
    </w:p>
    <w:p>
      <w:pPr>
        <w:pStyle w:val="ListParagraph"/>
        <w:numPr>
          <w:ilvl w:val="0"/>
          <w:numId w:val="11"/>
        </w:numPr>
        <w:tabs>
          <w:tab w:pos="1526" w:val="left" w:leader="none"/>
        </w:tabs>
        <w:spacing w:line="240" w:lineRule="auto" w:before="0" w:after="0"/>
        <w:ind w:left="1344" w:right="1236" w:firstLine="0"/>
        <w:jc w:val="both"/>
        <w:rPr>
          <w:sz w:val="24"/>
        </w:rPr>
      </w:pPr>
      <w:r>
        <w:rPr>
          <w:sz w:val="24"/>
        </w:rPr>
        <w:t>Resolución expediente adjudicación procedimiento negociado sin publicidad</w:t>
      </w:r>
      <w:r>
        <w:rPr>
          <w:spacing w:val="1"/>
          <w:sz w:val="24"/>
        </w:rPr>
        <w:t> </w:t>
      </w:r>
      <w:r>
        <w:rPr>
          <w:sz w:val="24"/>
        </w:rPr>
        <w:t>referido a la obra "Proyecto de Ejecución para la Renovación del Pavimento 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15"/>
          <w:sz w:val="24"/>
        </w:rPr>
        <w:t> </w:t>
      </w:r>
      <w:r>
        <w:rPr>
          <w:sz w:val="24"/>
        </w:rPr>
        <w:t>Avenida de El</w:t>
      </w:r>
      <w:r>
        <w:rPr>
          <w:spacing w:val="-15"/>
          <w:sz w:val="24"/>
        </w:rPr>
        <w:t> </w:t>
      </w:r>
      <w:r>
        <w:rPr>
          <w:sz w:val="24"/>
        </w:rPr>
        <w:t>Agujero",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Empresa</w:t>
      </w:r>
      <w:r>
        <w:rPr>
          <w:spacing w:val="-6"/>
          <w:sz w:val="24"/>
        </w:rPr>
        <w:t> </w:t>
      </w:r>
      <w:r>
        <w:rPr>
          <w:sz w:val="24"/>
        </w:rPr>
        <w:t>Tecnosystem,</w:t>
      </w:r>
      <w:r>
        <w:rPr>
          <w:spacing w:val="-1"/>
          <w:sz w:val="24"/>
        </w:rPr>
        <w:t> </w:t>
      </w:r>
      <w:r>
        <w:rPr>
          <w:sz w:val="24"/>
        </w:rPr>
        <w:t>SA: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494" w:val="left" w:leader="none"/>
        </w:tabs>
        <w:spacing w:line="240" w:lineRule="auto" w:before="0" w:after="0"/>
        <w:ind w:left="1344" w:right="1233" w:firstLine="0"/>
        <w:jc w:val="both"/>
        <w:rPr>
          <w:sz w:val="24"/>
        </w:rPr>
      </w:pPr>
      <w:r>
        <w:rPr>
          <w:sz w:val="24"/>
        </w:rPr>
        <w:t>Resolución aprobación expediente de modificación del contrato y "Proyecto 5ª</w:t>
      </w:r>
      <w:r>
        <w:rPr>
          <w:spacing w:val="-64"/>
          <w:sz w:val="24"/>
        </w:rPr>
        <w:t> </w:t>
      </w:r>
      <w:r>
        <w:rPr>
          <w:sz w:val="24"/>
        </w:rPr>
        <w:t>Fase de las obras necesarias en el Polígono Industrial de San Isidro, T.M. de</w:t>
      </w:r>
      <w:r>
        <w:rPr>
          <w:spacing w:val="1"/>
          <w:sz w:val="24"/>
        </w:rPr>
        <w:t> </w:t>
      </w:r>
      <w:r>
        <w:rPr>
          <w:sz w:val="24"/>
        </w:rPr>
        <w:t>Gáldar”: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00" w:val="left" w:leader="none"/>
        </w:tabs>
        <w:spacing w:line="240" w:lineRule="auto" w:before="0" w:after="0"/>
        <w:ind w:left="1344" w:right="1216" w:firstLine="0"/>
        <w:jc w:val="both"/>
        <w:rPr>
          <w:sz w:val="24"/>
        </w:rPr>
      </w:pPr>
      <w:r>
        <w:rPr>
          <w:sz w:val="24"/>
        </w:rPr>
        <w:t>Resolución expediente adjudicación procedimiento abierto sujeto a regulación</w:t>
      </w:r>
      <w:r>
        <w:rPr>
          <w:spacing w:val="1"/>
          <w:sz w:val="24"/>
        </w:rPr>
        <w:t> </w:t>
      </w:r>
      <w:r>
        <w:rPr>
          <w:sz w:val="24"/>
        </w:rPr>
        <w:t>armonizada del “Servicio de Limpieza de Centros de Enseñanzas de Infantil y</w:t>
      </w:r>
      <w:r>
        <w:rPr>
          <w:spacing w:val="1"/>
          <w:sz w:val="24"/>
        </w:rPr>
        <w:t> </w:t>
      </w:r>
      <w:r>
        <w:rPr>
          <w:sz w:val="24"/>
        </w:rPr>
        <w:t>Primaria</w:t>
      </w:r>
      <w:r>
        <w:rPr>
          <w:spacing w:val="1"/>
          <w:sz w:val="24"/>
        </w:rPr>
        <w:t> </w:t>
      </w:r>
      <w:r>
        <w:rPr>
          <w:sz w:val="24"/>
        </w:rPr>
        <w:t>(CEIP)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Instalaciones</w:t>
      </w:r>
      <w:r>
        <w:rPr>
          <w:spacing w:val="1"/>
          <w:sz w:val="24"/>
        </w:rPr>
        <w:t> </w:t>
      </w:r>
      <w:r>
        <w:rPr>
          <w:sz w:val="24"/>
        </w:rPr>
        <w:t>Deportivas</w:t>
      </w:r>
      <w:r>
        <w:rPr>
          <w:spacing w:val="1"/>
          <w:sz w:val="24"/>
        </w:rPr>
        <w:t> </w:t>
      </w:r>
      <w:r>
        <w:rPr>
          <w:sz w:val="24"/>
        </w:rPr>
        <w:t>Municipales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Municipio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Gáldar”,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empresa</w:t>
      </w:r>
      <w:r>
        <w:rPr>
          <w:spacing w:val="-1"/>
          <w:sz w:val="24"/>
        </w:rPr>
        <w:t> </w:t>
      </w:r>
      <w:r>
        <w:rPr>
          <w:sz w:val="24"/>
        </w:rPr>
        <w:t>Sacyr</w:t>
      </w:r>
      <w:r>
        <w:rPr>
          <w:spacing w:val="-2"/>
          <w:sz w:val="24"/>
        </w:rPr>
        <w:t> </w:t>
      </w:r>
      <w:r>
        <w:rPr>
          <w:sz w:val="24"/>
        </w:rPr>
        <w:t>Facilities,</w:t>
      </w:r>
      <w:r>
        <w:rPr>
          <w:spacing w:val="-2"/>
          <w:sz w:val="24"/>
        </w:rPr>
        <w:t> </w:t>
      </w:r>
      <w:r>
        <w:rPr>
          <w:sz w:val="24"/>
        </w:rPr>
        <w:t>SA: 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0" w:after="0"/>
        <w:ind w:left="1344" w:right="1217" w:firstLine="0"/>
        <w:jc w:val="both"/>
        <w:rPr>
          <w:sz w:val="24"/>
        </w:rPr>
      </w:pPr>
      <w:r>
        <w:rPr>
          <w:sz w:val="24"/>
        </w:rPr>
        <w:t>Resolución expediente declarando desierta la licitación del servicio “Asistencia</w:t>
      </w:r>
      <w:r>
        <w:rPr>
          <w:spacing w:val="-64"/>
          <w:sz w:val="24"/>
        </w:rPr>
        <w:t> </w:t>
      </w:r>
      <w:r>
        <w:rPr>
          <w:sz w:val="24"/>
        </w:rPr>
        <w:t>Técnica para el Diseño y Ejecución del Proceso Participativo del Proyecto</w:t>
      </w:r>
      <w:r>
        <w:rPr>
          <w:spacing w:val="1"/>
          <w:sz w:val="24"/>
        </w:rPr>
        <w:t> </w:t>
      </w:r>
      <w:r>
        <w:rPr>
          <w:sz w:val="24"/>
        </w:rPr>
        <w:t>denominado</w:t>
      </w:r>
      <w:r>
        <w:rPr>
          <w:spacing w:val="64"/>
          <w:sz w:val="24"/>
        </w:rPr>
        <w:t> </w:t>
      </w:r>
      <w:r>
        <w:rPr>
          <w:sz w:val="24"/>
        </w:rPr>
        <w:t>“Definir</w:t>
      </w:r>
      <w:r>
        <w:rPr>
          <w:spacing w:val="62"/>
          <w:sz w:val="24"/>
        </w:rPr>
        <w:t> </w:t>
      </w:r>
      <w:r>
        <w:rPr>
          <w:sz w:val="24"/>
        </w:rPr>
        <w:t>el</w:t>
      </w:r>
      <w:r>
        <w:rPr>
          <w:spacing w:val="65"/>
          <w:sz w:val="24"/>
        </w:rPr>
        <w:t> </w:t>
      </w:r>
      <w:r>
        <w:rPr>
          <w:sz w:val="24"/>
        </w:rPr>
        <w:t>Modelo</w:t>
      </w:r>
      <w:r>
        <w:rPr>
          <w:spacing w:val="64"/>
          <w:sz w:val="24"/>
        </w:rPr>
        <w:t> </w:t>
      </w:r>
      <w:r>
        <w:rPr>
          <w:sz w:val="24"/>
        </w:rPr>
        <w:t>de</w:t>
      </w:r>
      <w:r>
        <w:rPr>
          <w:spacing w:val="64"/>
          <w:sz w:val="24"/>
        </w:rPr>
        <w:t> </w:t>
      </w:r>
      <w:r>
        <w:rPr>
          <w:sz w:val="24"/>
        </w:rPr>
        <w:t>Consejos</w:t>
      </w:r>
      <w:r>
        <w:rPr>
          <w:spacing w:val="62"/>
          <w:sz w:val="24"/>
        </w:rPr>
        <w:t> </w:t>
      </w:r>
      <w:r>
        <w:rPr>
          <w:sz w:val="24"/>
        </w:rPr>
        <w:t>de</w:t>
      </w:r>
      <w:r>
        <w:rPr>
          <w:spacing w:val="62"/>
          <w:sz w:val="24"/>
        </w:rPr>
        <w:t> </w:t>
      </w:r>
      <w:r>
        <w:rPr>
          <w:sz w:val="24"/>
        </w:rPr>
        <w:t>Barrio</w:t>
      </w:r>
      <w:r>
        <w:rPr>
          <w:spacing w:val="64"/>
          <w:sz w:val="24"/>
        </w:rPr>
        <w:t> </w:t>
      </w:r>
      <w:r>
        <w:rPr>
          <w:sz w:val="24"/>
        </w:rPr>
        <w:t>que</w:t>
      </w:r>
      <w:r>
        <w:rPr>
          <w:spacing w:val="62"/>
          <w:sz w:val="24"/>
        </w:rPr>
        <w:t> </w:t>
      </w:r>
      <w:r>
        <w:rPr>
          <w:sz w:val="24"/>
        </w:rPr>
        <w:t>se</w:t>
      </w:r>
      <w:r>
        <w:rPr>
          <w:spacing w:val="62"/>
          <w:sz w:val="24"/>
        </w:rPr>
        <w:t> </w:t>
      </w:r>
      <w:r>
        <w:rPr>
          <w:sz w:val="24"/>
        </w:rPr>
        <w:t>quiere</w:t>
      </w:r>
      <w:r>
        <w:rPr>
          <w:spacing w:val="62"/>
          <w:sz w:val="24"/>
        </w:rPr>
        <w:t> </w:t>
      </w:r>
      <w:r>
        <w:rPr>
          <w:sz w:val="24"/>
        </w:rPr>
        <w:t>para</w:t>
      </w:r>
      <w:r>
        <w:rPr>
          <w:spacing w:val="-65"/>
          <w:sz w:val="24"/>
        </w:rPr>
        <w:t> </w:t>
      </w:r>
      <w:r>
        <w:rPr>
          <w:sz w:val="24"/>
        </w:rPr>
        <w:t>Gáldar”: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38" w:val="left" w:leader="none"/>
        </w:tabs>
        <w:spacing w:line="240" w:lineRule="auto" w:before="0" w:after="0"/>
        <w:ind w:left="1344" w:right="1219" w:firstLine="0"/>
        <w:jc w:val="both"/>
        <w:rPr>
          <w:sz w:val="24"/>
        </w:rPr>
      </w:pPr>
      <w:r>
        <w:rPr/>
        <w:pict>
          <v:shape style="position:absolute;margin-left:535.991150pt;margin-top:19.359331pt;width:33.050pt;height:166.7pt;mso-position-horizontal-relative:page;mso-position-vertical-relative:paragraph;z-index:1577881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Resoluciones inicio y aprobación de expediente para</w:t>
      </w:r>
      <w:r>
        <w:rPr>
          <w:spacing w:val="66"/>
          <w:sz w:val="24"/>
        </w:rPr>
        <w:t> </w:t>
      </w:r>
      <w:r>
        <w:rPr>
          <w:sz w:val="24"/>
        </w:rPr>
        <w:t>la contratación de la</w:t>
      </w:r>
      <w:r>
        <w:rPr>
          <w:spacing w:val="1"/>
          <w:sz w:val="24"/>
        </w:rPr>
        <w:t> </w:t>
      </w:r>
      <w:r>
        <w:rPr>
          <w:sz w:val="24"/>
        </w:rPr>
        <w:t>obra denominada "Alquiler, Instalación, Montaje y Desmontaje y Mantenimiento</w:t>
      </w:r>
      <w:r>
        <w:rPr>
          <w:spacing w:val="-64"/>
          <w:sz w:val="24"/>
        </w:rPr>
        <w:t> </w:t>
      </w:r>
      <w:r>
        <w:rPr>
          <w:sz w:val="24"/>
        </w:rPr>
        <w:t>de Escenario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-1"/>
          <w:sz w:val="24"/>
        </w:rPr>
        <w:t> </w:t>
      </w:r>
      <w:r>
        <w:rPr>
          <w:sz w:val="24"/>
        </w:rPr>
        <w:t>actos</w:t>
      </w:r>
      <w:r>
        <w:rPr>
          <w:spacing w:val="-1"/>
          <w:sz w:val="24"/>
        </w:rPr>
        <w:t> </w:t>
      </w:r>
      <w:r>
        <w:rPr>
          <w:sz w:val="24"/>
        </w:rPr>
        <w:t>municipales":</w:t>
      </w:r>
      <w:r>
        <w:rPr>
          <w:spacing w:val="-3"/>
          <w:sz w:val="24"/>
        </w:rPr>
        <w:t> </w:t>
      </w:r>
      <w:r>
        <w:rPr>
          <w:sz w:val="24"/>
        </w:rPr>
        <w:t>2</w:t>
      </w:r>
    </w:p>
    <w:p>
      <w:pPr>
        <w:pStyle w:val="ListParagraph"/>
        <w:numPr>
          <w:ilvl w:val="0"/>
          <w:numId w:val="11"/>
        </w:numPr>
        <w:tabs>
          <w:tab w:pos="1538" w:val="left" w:leader="none"/>
        </w:tabs>
        <w:spacing w:line="240" w:lineRule="auto" w:before="0" w:after="0"/>
        <w:ind w:left="1344" w:right="1219" w:firstLine="0"/>
        <w:jc w:val="both"/>
        <w:rPr>
          <w:sz w:val="24"/>
        </w:rPr>
      </w:pPr>
      <w:r>
        <w:rPr>
          <w:sz w:val="24"/>
        </w:rPr>
        <w:t>Resoluciones inicio y aprobación de expediente para</w:t>
      </w:r>
      <w:r>
        <w:rPr>
          <w:spacing w:val="66"/>
          <w:sz w:val="24"/>
        </w:rPr>
        <w:t> </w:t>
      </w:r>
      <w:r>
        <w:rPr>
          <w:sz w:val="24"/>
        </w:rPr>
        <w:t>la contratación de la</w:t>
      </w:r>
      <w:r>
        <w:rPr>
          <w:spacing w:val="1"/>
          <w:sz w:val="24"/>
        </w:rPr>
        <w:t> </w:t>
      </w:r>
      <w:r>
        <w:rPr>
          <w:sz w:val="24"/>
        </w:rPr>
        <w:t>obra</w:t>
      </w:r>
      <w:r>
        <w:rPr>
          <w:spacing w:val="32"/>
          <w:sz w:val="24"/>
        </w:rPr>
        <w:t> </w:t>
      </w:r>
      <w:r>
        <w:rPr>
          <w:sz w:val="24"/>
        </w:rPr>
        <w:t>denominada</w:t>
      </w:r>
      <w:r>
        <w:rPr>
          <w:spacing w:val="32"/>
          <w:sz w:val="24"/>
        </w:rPr>
        <w:t> </w:t>
      </w:r>
      <w:r>
        <w:rPr>
          <w:sz w:val="24"/>
        </w:rPr>
        <w:t>"Proyecto</w:t>
      </w:r>
      <w:r>
        <w:rPr>
          <w:spacing w:val="34"/>
          <w:sz w:val="24"/>
        </w:rPr>
        <w:t> </w:t>
      </w:r>
      <w:r>
        <w:rPr>
          <w:sz w:val="24"/>
        </w:rPr>
        <w:t>nuevo</w:t>
      </w:r>
      <w:r>
        <w:rPr>
          <w:spacing w:val="32"/>
          <w:sz w:val="24"/>
        </w:rPr>
        <w:t> </w:t>
      </w:r>
      <w:r>
        <w:rPr>
          <w:sz w:val="24"/>
        </w:rPr>
        <w:t>acceso</w:t>
      </w:r>
      <w:r>
        <w:rPr>
          <w:spacing w:val="34"/>
          <w:sz w:val="24"/>
        </w:rPr>
        <w:t> </w:t>
      </w:r>
      <w:r>
        <w:rPr>
          <w:sz w:val="24"/>
        </w:rPr>
        <w:t>al</w:t>
      </w:r>
      <w:r>
        <w:rPr>
          <w:spacing w:val="34"/>
          <w:sz w:val="24"/>
        </w:rPr>
        <w:t> </w:t>
      </w:r>
      <w:r>
        <w:rPr>
          <w:sz w:val="24"/>
        </w:rPr>
        <w:t>Barrio</w:t>
      </w:r>
      <w:r>
        <w:rPr>
          <w:spacing w:val="32"/>
          <w:sz w:val="24"/>
        </w:rPr>
        <w:t> </w:t>
      </w:r>
      <w:r>
        <w:rPr>
          <w:sz w:val="24"/>
        </w:rPr>
        <w:t>de</w:t>
      </w:r>
      <w:r>
        <w:rPr>
          <w:spacing w:val="33"/>
          <w:sz w:val="24"/>
        </w:rPr>
        <w:t> </w:t>
      </w:r>
      <w:r>
        <w:rPr>
          <w:sz w:val="24"/>
        </w:rPr>
        <w:t>La</w:t>
      </w:r>
      <w:r>
        <w:rPr>
          <w:spacing w:val="34"/>
          <w:sz w:val="24"/>
        </w:rPr>
        <w:t> </w:t>
      </w:r>
      <w:r>
        <w:rPr>
          <w:sz w:val="24"/>
        </w:rPr>
        <w:t>Montaña</w:t>
      </w:r>
      <w:r>
        <w:rPr>
          <w:spacing w:val="32"/>
          <w:sz w:val="24"/>
        </w:rPr>
        <w:t> </w:t>
      </w:r>
      <w:r>
        <w:rPr>
          <w:sz w:val="24"/>
        </w:rPr>
        <w:t>1ª</w:t>
      </w:r>
      <w:r>
        <w:rPr>
          <w:spacing w:val="33"/>
          <w:sz w:val="24"/>
        </w:rPr>
        <w:t> </w:t>
      </w:r>
      <w:r>
        <w:rPr>
          <w:sz w:val="24"/>
        </w:rPr>
        <w:t>Fase,</w:t>
      </w:r>
    </w:p>
    <w:p>
      <w:pPr>
        <w:pStyle w:val="BodyText"/>
        <w:ind w:left="1344"/>
        <w:jc w:val="both"/>
      </w:pPr>
      <w:r>
        <w:rPr/>
        <w:t>T.M.</w:t>
      </w:r>
      <w:r>
        <w:rPr>
          <w:spacing w:val="-11"/>
        </w:rPr>
        <w:t> </w:t>
      </w:r>
      <w:r>
        <w:rPr/>
        <w:t>de</w:t>
      </w:r>
      <w:r>
        <w:rPr>
          <w:spacing w:val="-11"/>
        </w:rPr>
        <w:t> </w:t>
      </w:r>
      <w:r>
        <w:rPr/>
        <w:t>Gáldar”:</w:t>
      </w:r>
      <w:r>
        <w:rPr>
          <w:spacing w:val="-10"/>
        </w:rPr>
        <w:t> </w:t>
      </w:r>
      <w:r>
        <w:rPr/>
        <w:t>2</w:t>
      </w:r>
    </w:p>
    <w:p>
      <w:pPr>
        <w:pStyle w:val="ListParagraph"/>
        <w:numPr>
          <w:ilvl w:val="0"/>
          <w:numId w:val="11"/>
        </w:numPr>
        <w:tabs>
          <w:tab w:pos="1506" w:val="left" w:leader="none"/>
        </w:tabs>
        <w:spacing w:line="240" w:lineRule="auto" w:before="0" w:after="0"/>
        <w:ind w:left="1344" w:right="1232" w:firstLine="0"/>
        <w:jc w:val="both"/>
        <w:rPr>
          <w:sz w:val="24"/>
        </w:rPr>
      </w:pPr>
      <w:r>
        <w:rPr>
          <w:sz w:val="24"/>
        </w:rPr>
        <w:t>Resolución expediente aprobación Plan de Seguridad y Salud confeccionado</w:t>
      </w:r>
      <w:r>
        <w:rPr>
          <w:spacing w:val="1"/>
          <w:sz w:val="24"/>
        </w:rPr>
        <w:t> </w:t>
      </w:r>
      <w:r>
        <w:rPr>
          <w:sz w:val="24"/>
        </w:rPr>
        <w:t>por la persona adjudicataria del “Proyecto de Acondicionamiento del Camino de</w:t>
      </w:r>
      <w:r>
        <w:rPr>
          <w:spacing w:val="-64"/>
          <w:sz w:val="24"/>
        </w:rPr>
        <w:t> </w:t>
      </w:r>
      <w:r>
        <w:rPr>
          <w:sz w:val="24"/>
        </w:rPr>
        <w:t>Santiago</w:t>
      </w:r>
      <w:r>
        <w:rPr>
          <w:spacing w:val="1"/>
          <w:sz w:val="24"/>
        </w:rPr>
        <w:t> </w:t>
      </w:r>
      <w:r>
        <w:rPr>
          <w:sz w:val="24"/>
        </w:rPr>
        <w:t>entre</w:t>
      </w:r>
      <w:r>
        <w:rPr>
          <w:spacing w:val="1"/>
          <w:sz w:val="24"/>
        </w:rPr>
        <w:t> </w:t>
      </w:r>
      <w:r>
        <w:rPr>
          <w:sz w:val="24"/>
        </w:rPr>
        <w:t>Volcanes.</w:t>
      </w:r>
      <w:r>
        <w:rPr>
          <w:spacing w:val="1"/>
          <w:sz w:val="24"/>
        </w:rPr>
        <w:t> </w:t>
      </w:r>
      <w:r>
        <w:rPr>
          <w:sz w:val="24"/>
        </w:rPr>
        <w:t>Proyecto</w:t>
      </w:r>
      <w:r>
        <w:rPr>
          <w:spacing w:val="1"/>
          <w:sz w:val="24"/>
        </w:rPr>
        <w:t> </w:t>
      </w:r>
      <w:r>
        <w:rPr>
          <w:sz w:val="24"/>
        </w:rPr>
        <w:t>Turístico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Volcanes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Canarias</w:t>
      </w:r>
      <w:r>
        <w:rPr>
          <w:spacing w:val="1"/>
          <w:sz w:val="24"/>
        </w:rPr>
        <w:t> </w:t>
      </w:r>
      <w:r>
        <w:rPr>
          <w:sz w:val="24"/>
        </w:rPr>
        <w:t>-</w:t>
      </w:r>
      <w:r>
        <w:rPr>
          <w:spacing w:val="1"/>
          <w:sz w:val="24"/>
        </w:rPr>
        <w:t> </w:t>
      </w:r>
      <w:r>
        <w:rPr>
          <w:sz w:val="24"/>
        </w:rPr>
        <w:t>TYVECAN-FEDER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P.O.C.</w:t>
      </w:r>
      <w:r>
        <w:rPr>
          <w:spacing w:val="-1"/>
          <w:sz w:val="24"/>
        </w:rPr>
        <w:t> </w:t>
      </w:r>
      <w:r>
        <w:rPr>
          <w:sz w:val="24"/>
        </w:rPr>
        <w:t>2014-2020”: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20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>
          <w:sz w:val="24"/>
        </w:rPr>
        <w:t>Resolución expediente adjudicación procedimiento abierto referido a la obra</w:t>
      </w:r>
      <w:r>
        <w:rPr>
          <w:spacing w:val="1"/>
          <w:sz w:val="24"/>
        </w:rPr>
        <w:t> </w:t>
      </w:r>
      <w:r>
        <w:rPr>
          <w:sz w:val="24"/>
        </w:rPr>
        <w:t>"Proyecto Área de Regeneración y Renovación Urbana de 49 VPO en Becerril",</w:t>
      </w:r>
      <w:r>
        <w:rPr>
          <w:spacing w:val="-64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empresa</w:t>
      </w:r>
      <w:r>
        <w:rPr>
          <w:spacing w:val="-2"/>
          <w:sz w:val="24"/>
        </w:rPr>
        <w:t> </w:t>
      </w:r>
      <w:r>
        <w:rPr>
          <w:sz w:val="24"/>
        </w:rPr>
        <w:t>Construcciones</w:t>
      </w:r>
      <w:r>
        <w:rPr>
          <w:spacing w:val="-1"/>
          <w:sz w:val="24"/>
        </w:rPr>
        <w:t> </w:t>
      </w:r>
      <w:r>
        <w:rPr>
          <w:sz w:val="24"/>
        </w:rPr>
        <w:t>Rodríguez</w:t>
      </w:r>
      <w:r>
        <w:rPr>
          <w:spacing w:val="1"/>
          <w:sz w:val="24"/>
        </w:rPr>
        <w:t> </w:t>
      </w:r>
      <w:r>
        <w:rPr>
          <w:sz w:val="24"/>
        </w:rPr>
        <w:t>Luján,</w:t>
      </w:r>
      <w:r>
        <w:rPr>
          <w:spacing w:val="-1"/>
          <w:sz w:val="24"/>
        </w:rPr>
        <w:t> </w:t>
      </w:r>
      <w:r>
        <w:rPr>
          <w:sz w:val="24"/>
        </w:rPr>
        <w:t>S.L.: 1</w:t>
      </w:r>
    </w:p>
    <w:p>
      <w:pPr>
        <w:pStyle w:val="ListParagraph"/>
        <w:numPr>
          <w:ilvl w:val="0"/>
          <w:numId w:val="11"/>
        </w:numPr>
        <w:tabs>
          <w:tab w:pos="1562" w:val="left" w:leader="none"/>
        </w:tabs>
        <w:spacing w:line="240" w:lineRule="auto" w:before="0" w:after="0"/>
        <w:ind w:left="1344" w:right="1228" w:firstLine="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78304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11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Resoluciones</w:t>
      </w:r>
      <w:r>
        <w:rPr>
          <w:spacing w:val="1"/>
          <w:sz w:val="24"/>
        </w:rPr>
        <w:t> </w:t>
      </w:r>
      <w:r>
        <w:rPr>
          <w:sz w:val="24"/>
        </w:rPr>
        <w:t>inicio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aprobación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contratación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64"/>
          <w:sz w:val="24"/>
        </w:rPr>
        <w:t> </w:t>
      </w:r>
      <w:r>
        <w:rPr>
          <w:sz w:val="24"/>
        </w:rPr>
        <w:t>servicio Asistencia técnica para el diseño y ejecución del proceso participativo</w:t>
      </w:r>
      <w:r>
        <w:rPr>
          <w:spacing w:val="1"/>
          <w:sz w:val="24"/>
        </w:rPr>
        <w:t> </w:t>
      </w:r>
      <w:r>
        <w:rPr>
          <w:sz w:val="24"/>
        </w:rPr>
        <w:t>del proyecto denominado “Definir el modelo de</w:t>
      </w:r>
      <w:r>
        <w:rPr>
          <w:spacing w:val="1"/>
          <w:sz w:val="24"/>
        </w:rPr>
        <w:t> </w:t>
      </w:r>
      <w:r>
        <w:rPr>
          <w:sz w:val="24"/>
        </w:rPr>
        <w:t>consejos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barrio</w:t>
      </w:r>
      <w:r>
        <w:rPr>
          <w:spacing w:val="66"/>
          <w:sz w:val="24"/>
        </w:rPr>
        <w:t> </w:t>
      </w:r>
      <w:r>
        <w:rPr>
          <w:sz w:val="24"/>
        </w:rPr>
        <w:t>que se</w:t>
      </w:r>
      <w:r>
        <w:rPr>
          <w:spacing w:val="1"/>
          <w:sz w:val="24"/>
        </w:rPr>
        <w:t> </w:t>
      </w:r>
      <w:r>
        <w:rPr>
          <w:sz w:val="24"/>
        </w:rPr>
        <w:t>quiere para</w:t>
      </w:r>
      <w:r>
        <w:rPr>
          <w:spacing w:val="-1"/>
          <w:sz w:val="24"/>
        </w:rPr>
        <w:t> </w:t>
      </w:r>
      <w:r>
        <w:rPr>
          <w:sz w:val="24"/>
        </w:rPr>
        <w:t>Gáldar”:</w:t>
      </w:r>
      <w:r>
        <w:rPr>
          <w:spacing w:val="-2"/>
          <w:sz w:val="24"/>
        </w:rPr>
        <w:t> </w:t>
      </w:r>
      <w:r>
        <w:rPr>
          <w:sz w:val="24"/>
        </w:rPr>
        <w:t>2</w:t>
      </w:r>
    </w:p>
    <w:p>
      <w:pPr>
        <w:pStyle w:val="ListParagraph"/>
        <w:numPr>
          <w:ilvl w:val="0"/>
          <w:numId w:val="11"/>
        </w:numPr>
        <w:tabs>
          <w:tab w:pos="1538" w:val="left" w:leader="none"/>
        </w:tabs>
        <w:spacing w:line="240" w:lineRule="auto" w:before="1" w:after="0"/>
        <w:ind w:left="1344" w:right="1229" w:firstLine="0"/>
        <w:jc w:val="both"/>
        <w:rPr>
          <w:sz w:val="24"/>
        </w:rPr>
      </w:pPr>
      <w:r>
        <w:rPr>
          <w:sz w:val="24"/>
        </w:rPr>
        <w:t>Resolución expediente adjudicación del procedimiento abierto referido a la</w:t>
      </w:r>
      <w:r>
        <w:rPr>
          <w:spacing w:val="1"/>
          <w:sz w:val="24"/>
        </w:rPr>
        <w:t> </w:t>
      </w:r>
      <w:r>
        <w:rPr>
          <w:sz w:val="24"/>
        </w:rPr>
        <w:t>obra</w:t>
      </w:r>
      <w:r>
        <w:rPr>
          <w:spacing w:val="1"/>
          <w:sz w:val="24"/>
        </w:rPr>
        <w:t> </w:t>
      </w:r>
      <w:r>
        <w:rPr>
          <w:sz w:val="24"/>
        </w:rPr>
        <w:t>"Proyecto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Restauración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Casona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Drago",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empresa</w:t>
      </w:r>
      <w:r>
        <w:rPr>
          <w:spacing w:val="1"/>
          <w:sz w:val="24"/>
        </w:rPr>
        <w:t> </w:t>
      </w:r>
      <w:r>
        <w:rPr>
          <w:sz w:val="24"/>
        </w:rPr>
        <w:t>Construcciones</w:t>
      </w:r>
      <w:r>
        <w:rPr>
          <w:spacing w:val="-2"/>
          <w:sz w:val="24"/>
        </w:rPr>
        <w:t> </w:t>
      </w:r>
      <w:r>
        <w:rPr>
          <w:sz w:val="24"/>
        </w:rPr>
        <w:t>Rodríguez</w:t>
      </w:r>
      <w:r>
        <w:rPr>
          <w:spacing w:val="-1"/>
          <w:sz w:val="24"/>
        </w:rPr>
        <w:t> </w:t>
      </w:r>
      <w:r>
        <w:rPr>
          <w:sz w:val="24"/>
        </w:rPr>
        <w:t>Luján, S.L.: 1</w:t>
      </w:r>
    </w:p>
    <w:p>
      <w:pPr>
        <w:pStyle w:val="ListParagraph"/>
        <w:numPr>
          <w:ilvl w:val="0"/>
          <w:numId w:val="11"/>
        </w:numPr>
        <w:tabs>
          <w:tab w:pos="1530" w:val="left" w:leader="none"/>
        </w:tabs>
        <w:spacing w:line="240" w:lineRule="auto" w:before="0" w:after="0"/>
        <w:ind w:left="1344" w:right="1230" w:firstLine="0"/>
        <w:jc w:val="both"/>
        <w:rPr>
          <w:sz w:val="24"/>
        </w:rPr>
      </w:pPr>
      <w:r>
        <w:rPr>
          <w:sz w:val="24"/>
        </w:rPr>
        <w:t>Resoluciones inicio y aprobación de expediente de contratación de la obra</w:t>
      </w:r>
      <w:r>
        <w:rPr>
          <w:spacing w:val="1"/>
          <w:sz w:val="24"/>
        </w:rPr>
        <w:t> </w:t>
      </w:r>
      <w:r>
        <w:rPr>
          <w:sz w:val="24"/>
        </w:rPr>
        <w:t>denominada "Proyecto de Acondicionamiento Calle de La Fuente en el Barrio</w:t>
      </w:r>
      <w:r>
        <w:rPr>
          <w:spacing w:val="1"/>
          <w:sz w:val="24"/>
        </w:rPr>
        <w:t> </w:t>
      </w:r>
      <w:r>
        <w:rPr>
          <w:sz w:val="24"/>
        </w:rPr>
        <w:t>de Fagajesto,</w:t>
      </w:r>
      <w:r>
        <w:rPr>
          <w:spacing w:val="-6"/>
          <w:sz w:val="24"/>
        </w:rPr>
        <w:t> </w:t>
      </w:r>
      <w:r>
        <w:rPr>
          <w:sz w:val="24"/>
        </w:rPr>
        <w:t>T.M.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Gáldar”:</w:t>
      </w:r>
      <w:r>
        <w:rPr>
          <w:spacing w:val="-1"/>
          <w:sz w:val="24"/>
        </w:rPr>
        <w:t> </w:t>
      </w:r>
      <w:r>
        <w:rPr>
          <w:sz w:val="24"/>
        </w:rPr>
        <w:t>2</w:t>
      </w:r>
    </w:p>
    <w:p>
      <w:pPr>
        <w:pStyle w:val="ListParagraph"/>
        <w:numPr>
          <w:ilvl w:val="0"/>
          <w:numId w:val="11"/>
        </w:numPr>
        <w:tabs>
          <w:tab w:pos="1534" w:val="left" w:leader="none"/>
        </w:tabs>
        <w:spacing w:line="240" w:lineRule="auto" w:before="0" w:after="0"/>
        <w:ind w:left="1344" w:right="1225" w:firstLine="0"/>
        <w:jc w:val="both"/>
        <w:rPr>
          <w:sz w:val="24"/>
        </w:rPr>
      </w:pPr>
      <w:r>
        <w:rPr>
          <w:sz w:val="24"/>
        </w:rPr>
        <w:t>Resolución inicio de expediente de modificación del contrato de suministro</w:t>
      </w:r>
      <w:r>
        <w:rPr>
          <w:spacing w:val="1"/>
          <w:sz w:val="24"/>
        </w:rPr>
        <w:t> </w:t>
      </w:r>
      <w:r>
        <w:rPr>
          <w:sz w:val="24"/>
        </w:rPr>
        <w:t>“Mejora de la infraestructura necesaria para la prestación de servicios de la</w:t>
      </w:r>
      <w:r>
        <w:rPr>
          <w:spacing w:val="1"/>
          <w:sz w:val="24"/>
        </w:rPr>
        <w:t> </w:t>
      </w:r>
      <w:r>
        <w:rPr>
          <w:sz w:val="24"/>
        </w:rPr>
        <w:t>administración</w:t>
      </w:r>
      <w:r>
        <w:rPr>
          <w:spacing w:val="-2"/>
          <w:sz w:val="24"/>
        </w:rPr>
        <w:t> </w:t>
      </w:r>
      <w:r>
        <w:rPr>
          <w:sz w:val="24"/>
        </w:rPr>
        <w:t>electrónica”: 1</w:t>
      </w:r>
    </w:p>
    <w:p>
      <w:pPr>
        <w:pStyle w:val="ListParagraph"/>
        <w:numPr>
          <w:ilvl w:val="0"/>
          <w:numId w:val="11"/>
        </w:numPr>
        <w:tabs>
          <w:tab w:pos="1684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suspendiendo</w:t>
      </w:r>
      <w:r>
        <w:rPr>
          <w:spacing w:val="1"/>
          <w:sz w:val="24"/>
        </w:rPr>
        <w:t> </w:t>
      </w:r>
      <w:r>
        <w:rPr>
          <w:sz w:val="24"/>
        </w:rPr>
        <w:t>plazo</w:t>
      </w:r>
      <w:r>
        <w:rPr>
          <w:spacing w:val="1"/>
          <w:sz w:val="24"/>
        </w:rPr>
        <w:t> </w:t>
      </w:r>
      <w:r>
        <w:rPr>
          <w:sz w:val="24"/>
        </w:rPr>
        <w:t>máximo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resolver</w:t>
      </w:r>
      <w:r>
        <w:rPr>
          <w:spacing w:val="1"/>
          <w:sz w:val="24"/>
        </w:rPr>
        <w:t> </w:t>
      </w:r>
      <w:r>
        <w:rPr>
          <w:sz w:val="24"/>
        </w:rPr>
        <w:t>procedimiento</w:t>
      </w:r>
      <w:r>
        <w:rPr>
          <w:spacing w:val="1"/>
          <w:sz w:val="24"/>
        </w:rPr>
        <w:t> </w:t>
      </w: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contractual,</w:t>
      </w:r>
      <w:r>
        <w:rPr>
          <w:spacing w:val="1"/>
          <w:sz w:val="24"/>
        </w:rPr>
        <w:t> </w:t>
      </w:r>
      <w:r>
        <w:rPr>
          <w:sz w:val="24"/>
        </w:rPr>
        <w:t>contrata</w:t>
      </w:r>
      <w:r>
        <w:rPr>
          <w:spacing w:val="1"/>
          <w:sz w:val="24"/>
        </w:rPr>
        <w:t> </w:t>
      </w:r>
      <w:r>
        <w:rPr>
          <w:sz w:val="24"/>
        </w:rPr>
        <w:t>UTE</w:t>
      </w:r>
      <w:r>
        <w:rPr>
          <w:spacing w:val="1"/>
          <w:sz w:val="24"/>
        </w:rPr>
        <w:t> </w:t>
      </w:r>
      <w:r>
        <w:rPr>
          <w:sz w:val="24"/>
        </w:rPr>
        <w:t>REYES ALMEIDA S.L.-</w:t>
      </w:r>
      <w:r>
        <w:rPr>
          <w:spacing w:val="1"/>
          <w:sz w:val="24"/>
        </w:rPr>
        <w:t> </w:t>
      </w:r>
      <w:r>
        <w:rPr>
          <w:sz w:val="24"/>
        </w:rPr>
        <w:t>CONYPSA,</w:t>
      </w:r>
      <w:r>
        <w:rPr>
          <w:spacing w:val="-1"/>
          <w:sz w:val="24"/>
        </w:rPr>
        <w:t> </w:t>
      </w:r>
      <w:r>
        <w:rPr>
          <w:sz w:val="24"/>
        </w:rPr>
        <w:t>SA,</w:t>
      </w:r>
      <w:r>
        <w:rPr>
          <w:spacing w:val="-1"/>
          <w:sz w:val="24"/>
        </w:rPr>
        <w:t> </w:t>
      </w:r>
      <w:r>
        <w:rPr>
          <w:sz w:val="24"/>
        </w:rPr>
        <w:t>UNIÓN</w:t>
      </w:r>
      <w:r>
        <w:rPr>
          <w:spacing w:val="-4"/>
          <w:sz w:val="24"/>
        </w:rPr>
        <w:t> </w:t>
      </w:r>
      <w:r>
        <w:rPr>
          <w:sz w:val="24"/>
        </w:rPr>
        <w:t>TEMPORAL</w:t>
      </w:r>
      <w:r>
        <w:rPr>
          <w:spacing w:val="-9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EMPRESAS: 1</w:t>
      </w:r>
    </w:p>
    <w:p>
      <w:pPr>
        <w:pStyle w:val="ListParagraph"/>
        <w:numPr>
          <w:ilvl w:val="0"/>
          <w:numId w:val="11"/>
        </w:numPr>
        <w:tabs>
          <w:tab w:pos="1500" w:val="left" w:leader="none"/>
        </w:tabs>
        <w:spacing w:line="240" w:lineRule="auto" w:before="0" w:after="0"/>
        <w:ind w:left="1344" w:right="1220" w:firstLine="0"/>
        <w:jc w:val="both"/>
        <w:rPr>
          <w:sz w:val="24"/>
        </w:rPr>
      </w:pPr>
      <w:r>
        <w:rPr>
          <w:sz w:val="24"/>
        </w:rPr>
        <w:t>Resoluciones inicio y aprobación expediente de contratación de “Suministro e</w:t>
      </w:r>
      <w:r>
        <w:rPr>
          <w:spacing w:val="1"/>
          <w:sz w:val="24"/>
        </w:rPr>
        <w:t> </w:t>
      </w:r>
      <w:r>
        <w:rPr>
          <w:sz w:val="24"/>
        </w:rPr>
        <w:t>instalación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sistema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caso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incendios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edificio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aparcamiento</w:t>
      </w:r>
      <w:r>
        <w:rPr>
          <w:spacing w:val="-3"/>
          <w:sz w:val="24"/>
        </w:rPr>
        <w:t> </w:t>
      </w:r>
      <w:r>
        <w:rPr>
          <w:sz w:val="24"/>
        </w:rPr>
        <w:t>municipal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calle</w:t>
      </w:r>
      <w:r>
        <w:rPr>
          <w:spacing w:val="-1"/>
          <w:sz w:val="24"/>
        </w:rPr>
        <w:t> </w:t>
      </w:r>
      <w:r>
        <w:rPr>
          <w:sz w:val="24"/>
        </w:rPr>
        <w:t>San</w:t>
      </w:r>
      <w:r>
        <w:rPr>
          <w:spacing w:val="-1"/>
          <w:sz w:val="24"/>
        </w:rPr>
        <w:t> </w:t>
      </w:r>
      <w:r>
        <w:rPr>
          <w:sz w:val="24"/>
        </w:rPr>
        <w:t>Sebastián,</w:t>
      </w:r>
      <w:r>
        <w:rPr>
          <w:spacing w:val="-6"/>
          <w:sz w:val="24"/>
        </w:rPr>
        <w:t> </w:t>
      </w:r>
      <w:r>
        <w:rPr>
          <w:sz w:val="24"/>
        </w:rPr>
        <w:t>T.M.</w:t>
      </w:r>
      <w:r>
        <w:rPr>
          <w:spacing w:val="-2"/>
          <w:sz w:val="24"/>
        </w:rPr>
        <w:t> </w:t>
      </w:r>
      <w:r>
        <w:rPr>
          <w:sz w:val="24"/>
        </w:rPr>
        <w:t>de Gáldar”:</w:t>
      </w:r>
      <w:r>
        <w:rPr>
          <w:spacing w:val="-2"/>
          <w:sz w:val="24"/>
        </w:rPr>
        <w:t> </w:t>
      </w:r>
      <w:r>
        <w:rPr>
          <w:sz w:val="24"/>
        </w:rPr>
        <w:t>2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9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28/42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8137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29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/>
      </w:pPr>
      <w:r>
        <w:rPr>
          <w:spacing w:val="-1"/>
          <w:u w:val="single"/>
        </w:rPr>
        <w:t>OFICINA</w:t>
      </w:r>
      <w:r>
        <w:rPr>
          <w:spacing w:val="-17"/>
          <w:u w:val="single"/>
        </w:rPr>
        <w:t> </w:t>
      </w:r>
      <w:r>
        <w:rPr>
          <w:u w:val="single"/>
        </w:rPr>
        <w:t>TÉCNICA</w:t>
      </w:r>
    </w:p>
    <w:p>
      <w:pPr>
        <w:pStyle w:val="BodyText"/>
        <w:rPr>
          <w:sz w:val="16"/>
        </w:rPr>
      </w:pP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240" w:lineRule="auto" w:before="92" w:after="0"/>
        <w:ind w:left="1489" w:right="0" w:hanging="146"/>
        <w:jc w:val="left"/>
        <w:rPr>
          <w:sz w:val="24"/>
        </w:rPr>
      </w:pPr>
      <w:r>
        <w:rPr>
          <w:sz w:val="24"/>
        </w:rPr>
        <w:t>Resoluciones</w:t>
      </w:r>
      <w:r>
        <w:rPr>
          <w:spacing w:val="-7"/>
          <w:sz w:val="24"/>
        </w:rPr>
        <w:t> </w:t>
      </w:r>
      <w:r>
        <w:rPr>
          <w:sz w:val="24"/>
        </w:rPr>
        <w:t>expedientes</w:t>
      </w:r>
      <w:r>
        <w:rPr>
          <w:spacing w:val="-4"/>
          <w:sz w:val="24"/>
        </w:rPr>
        <w:t> </w:t>
      </w:r>
      <w:r>
        <w:rPr>
          <w:sz w:val="24"/>
        </w:rPr>
        <w:t>concesión</w:t>
      </w:r>
      <w:r>
        <w:rPr>
          <w:spacing w:val="-7"/>
          <w:sz w:val="24"/>
        </w:rPr>
        <w:t> </w:t>
      </w:r>
      <w:r>
        <w:rPr>
          <w:sz w:val="24"/>
        </w:rPr>
        <w:t>de</w:t>
      </w:r>
      <w:r>
        <w:rPr>
          <w:spacing w:val="-6"/>
          <w:sz w:val="24"/>
        </w:rPr>
        <w:t> </w:t>
      </w:r>
      <w:r>
        <w:rPr>
          <w:sz w:val="24"/>
        </w:rPr>
        <w:t>licencias</w:t>
      </w:r>
      <w:r>
        <w:rPr>
          <w:spacing w:val="-5"/>
          <w:sz w:val="24"/>
        </w:rPr>
        <w:t> </w:t>
      </w:r>
      <w:r>
        <w:rPr>
          <w:sz w:val="24"/>
        </w:rPr>
        <w:t>urbanísticas:</w:t>
      </w:r>
      <w:r>
        <w:rPr>
          <w:spacing w:val="-7"/>
          <w:sz w:val="24"/>
        </w:rPr>
        <w:t> </w:t>
      </w:r>
      <w:r>
        <w:rPr>
          <w:sz w:val="24"/>
        </w:rPr>
        <w:t>11</w:t>
      </w:r>
    </w:p>
    <w:p>
      <w:pPr>
        <w:pStyle w:val="ListParagraph"/>
        <w:numPr>
          <w:ilvl w:val="0"/>
          <w:numId w:val="11"/>
        </w:numPr>
        <w:tabs>
          <w:tab w:pos="1490" w:val="left" w:leader="none"/>
        </w:tabs>
        <w:spacing w:line="480" w:lineRule="auto" w:before="0" w:after="0"/>
        <w:ind w:left="1344" w:right="3218" w:firstLine="0"/>
        <w:jc w:val="left"/>
        <w:rPr>
          <w:sz w:val="24"/>
        </w:rPr>
      </w:pPr>
      <w:r>
        <w:rPr>
          <w:sz w:val="24"/>
        </w:rPr>
        <w:t>Resolución</w:t>
      </w:r>
      <w:r>
        <w:rPr>
          <w:spacing w:val="-5"/>
          <w:sz w:val="24"/>
        </w:rPr>
        <w:t> </w:t>
      </w:r>
      <w:r>
        <w:rPr>
          <w:sz w:val="24"/>
        </w:rPr>
        <w:t>expediente</w:t>
      </w:r>
      <w:r>
        <w:rPr>
          <w:spacing w:val="-3"/>
          <w:sz w:val="24"/>
        </w:rPr>
        <w:t> </w:t>
      </w:r>
      <w:r>
        <w:rPr>
          <w:sz w:val="24"/>
        </w:rPr>
        <w:t>desestimando</w:t>
      </w:r>
      <w:r>
        <w:rPr>
          <w:spacing w:val="-5"/>
          <w:sz w:val="24"/>
        </w:rPr>
        <w:t> </w:t>
      </w:r>
      <w:r>
        <w:rPr>
          <w:sz w:val="24"/>
        </w:rPr>
        <w:t>licencia</w:t>
      </w:r>
      <w:r>
        <w:rPr>
          <w:spacing w:val="-5"/>
          <w:sz w:val="24"/>
        </w:rPr>
        <w:t> </w:t>
      </w:r>
      <w:r>
        <w:rPr>
          <w:sz w:val="24"/>
        </w:rPr>
        <w:t>urbanística:</w:t>
      </w:r>
      <w:r>
        <w:rPr>
          <w:spacing w:val="-3"/>
          <w:sz w:val="24"/>
        </w:rPr>
        <w:t> </w:t>
      </w:r>
      <w:r>
        <w:rPr>
          <w:sz w:val="24"/>
        </w:rPr>
        <w:t>1</w:t>
      </w:r>
      <w:r>
        <w:rPr>
          <w:spacing w:val="-64"/>
          <w:sz w:val="24"/>
        </w:rPr>
        <w:t> </w:t>
      </w:r>
      <w:r>
        <w:rPr>
          <w:sz w:val="24"/>
          <w:u w:val="single"/>
        </w:rPr>
        <w:t>ACTIVIDADES</w:t>
      </w:r>
      <w:r>
        <w:rPr>
          <w:spacing w:val="-3"/>
          <w:sz w:val="24"/>
          <w:u w:val="single"/>
        </w:rPr>
        <w:t> </w:t>
      </w:r>
      <w:r>
        <w:rPr>
          <w:sz w:val="24"/>
          <w:u w:val="single"/>
        </w:rPr>
        <w:t>CLASIFICADAS</w:t>
      </w:r>
    </w:p>
    <w:p>
      <w:pPr>
        <w:pStyle w:val="ListParagraph"/>
        <w:numPr>
          <w:ilvl w:val="0"/>
          <w:numId w:val="11"/>
        </w:numPr>
        <w:tabs>
          <w:tab w:pos="1586" w:val="left" w:leader="none"/>
        </w:tabs>
        <w:spacing w:line="240" w:lineRule="auto" w:before="0" w:after="0"/>
        <w:ind w:left="1344" w:right="1230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aprobación</w:t>
      </w:r>
      <w:r>
        <w:rPr>
          <w:spacing w:val="1"/>
          <w:sz w:val="24"/>
        </w:rPr>
        <w:t> </w:t>
      </w:r>
      <w:r>
        <w:rPr>
          <w:sz w:val="24"/>
        </w:rPr>
        <w:t>celebración</w:t>
      </w:r>
      <w:r>
        <w:rPr>
          <w:spacing w:val="1"/>
          <w:sz w:val="24"/>
        </w:rPr>
        <w:t> </w:t>
      </w:r>
      <w:r>
        <w:rPr>
          <w:sz w:val="24"/>
        </w:rPr>
        <w:t>actos</w:t>
      </w:r>
      <w:r>
        <w:rPr>
          <w:spacing w:val="1"/>
          <w:sz w:val="24"/>
        </w:rPr>
        <w:t> </w:t>
      </w:r>
      <w:r>
        <w:rPr>
          <w:sz w:val="24"/>
        </w:rPr>
        <w:t>promovidos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Asociación de Vecinos Amagro, con motivo del evento “Fiesta de la Santa Cruz</w:t>
      </w:r>
      <w:r>
        <w:rPr>
          <w:spacing w:val="-64"/>
          <w:sz w:val="24"/>
        </w:rPr>
        <w:t> </w:t>
      </w:r>
      <w:r>
        <w:rPr>
          <w:sz w:val="24"/>
        </w:rPr>
        <w:t>2022”:</w:t>
      </w:r>
      <w:r>
        <w:rPr>
          <w:spacing w:val="-3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92" w:val="left" w:leader="none"/>
        </w:tabs>
        <w:spacing w:line="240" w:lineRule="auto" w:before="1" w:after="0"/>
        <w:ind w:left="1344" w:right="1233" w:firstLine="0"/>
        <w:jc w:val="both"/>
        <w:rPr>
          <w:sz w:val="24"/>
        </w:rPr>
      </w:pPr>
      <w:r>
        <w:rPr>
          <w:sz w:val="24"/>
        </w:rPr>
        <w:t>Resoluciones</w:t>
      </w:r>
      <w:r>
        <w:rPr>
          <w:spacing w:val="1"/>
          <w:sz w:val="24"/>
        </w:rPr>
        <w:t> </w:t>
      </w:r>
      <w:r>
        <w:rPr>
          <w:sz w:val="24"/>
        </w:rPr>
        <w:t>expedientes</w:t>
      </w:r>
      <w:r>
        <w:rPr>
          <w:spacing w:val="1"/>
          <w:sz w:val="24"/>
        </w:rPr>
        <w:t> </w:t>
      </w:r>
      <w:r>
        <w:rPr>
          <w:sz w:val="24"/>
        </w:rPr>
        <w:t>autorizaciones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instalación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publicidad</w:t>
      </w:r>
      <w:r>
        <w:rPr>
          <w:spacing w:val="1"/>
          <w:sz w:val="24"/>
        </w:rPr>
        <w:t> </w:t>
      </w:r>
      <w:r>
        <w:rPr>
          <w:sz w:val="24"/>
        </w:rPr>
        <w:t>exterior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vehículos</w:t>
      </w:r>
      <w:r>
        <w:rPr>
          <w:spacing w:val="-3"/>
          <w:sz w:val="24"/>
        </w:rPr>
        <w:t> </w:t>
      </w:r>
      <w:r>
        <w:rPr>
          <w:sz w:val="24"/>
        </w:rPr>
        <w:t>adscritos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Licencias</w:t>
      </w:r>
      <w:r>
        <w:rPr>
          <w:spacing w:val="-3"/>
          <w:sz w:val="24"/>
        </w:rPr>
        <w:t> </w:t>
      </w:r>
      <w:r>
        <w:rPr>
          <w:sz w:val="24"/>
        </w:rPr>
        <w:t>Municipales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5"/>
          <w:sz w:val="24"/>
        </w:rPr>
        <w:t> </w:t>
      </w:r>
      <w:r>
        <w:rPr>
          <w:sz w:val="24"/>
        </w:rPr>
        <w:t>Auto-Taxis</w:t>
      </w:r>
      <w:r>
        <w:rPr>
          <w:spacing w:val="-2"/>
          <w:sz w:val="24"/>
        </w:rPr>
        <w:t> </w:t>
      </w:r>
      <w:r>
        <w:rPr>
          <w:sz w:val="24"/>
        </w:rPr>
        <w:t>nº18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65"/>
          <w:sz w:val="24"/>
        </w:rPr>
        <w:t> </w:t>
      </w:r>
      <w:r>
        <w:rPr>
          <w:sz w:val="24"/>
        </w:rPr>
        <w:t>nº24:</w:t>
      </w:r>
      <w:r>
        <w:rPr>
          <w:spacing w:val="-1"/>
          <w:sz w:val="24"/>
        </w:rPr>
        <w:t> </w:t>
      </w:r>
      <w:r>
        <w:rPr>
          <w:sz w:val="24"/>
        </w:rPr>
        <w:t>2</w:t>
      </w:r>
    </w:p>
    <w:p>
      <w:pPr>
        <w:pStyle w:val="ListParagraph"/>
        <w:numPr>
          <w:ilvl w:val="0"/>
          <w:numId w:val="11"/>
        </w:numPr>
        <w:tabs>
          <w:tab w:pos="1532" w:val="left" w:leader="none"/>
        </w:tabs>
        <w:spacing w:line="240" w:lineRule="auto" w:before="0" w:after="0"/>
        <w:ind w:left="1344" w:right="1236" w:firstLine="0"/>
        <w:jc w:val="both"/>
        <w:rPr>
          <w:sz w:val="24"/>
        </w:rPr>
      </w:pPr>
      <w:r>
        <w:rPr>
          <w:sz w:val="24"/>
        </w:rPr>
        <w:t>Resolución expediente modificación decreto para las Fiestas de San Isidro</w:t>
      </w:r>
      <w:r>
        <w:rPr>
          <w:spacing w:val="1"/>
          <w:sz w:val="24"/>
        </w:rPr>
        <w:t> </w:t>
      </w:r>
      <w:r>
        <w:rPr>
          <w:sz w:val="24"/>
        </w:rPr>
        <w:t>Labrador año</w:t>
      </w:r>
      <w:r>
        <w:rPr>
          <w:spacing w:val="-1"/>
          <w:sz w:val="24"/>
        </w:rPr>
        <w:t> </w:t>
      </w:r>
      <w:r>
        <w:rPr>
          <w:sz w:val="24"/>
        </w:rPr>
        <w:t>2022: 1</w:t>
      </w:r>
    </w:p>
    <w:p>
      <w:pPr>
        <w:pStyle w:val="ListParagraph"/>
        <w:numPr>
          <w:ilvl w:val="0"/>
          <w:numId w:val="11"/>
        </w:numPr>
        <w:tabs>
          <w:tab w:pos="1530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/>
        <w:pict>
          <v:shape style="position:absolute;margin-left:535.991150pt;margin-top:5.559342pt;width:33.050pt;height:166.7pt;mso-position-horizontal-relative:page;mso-position-vertical-relative:paragraph;z-index:1578086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Resolución expediente aprobando autorización especial para la celebración</w:t>
      </w:r>
      <w:r>
        <w:rPr>
          <w:spacing w:val="1"/>
          <w:sz w:val="24"/>
        </w:rPr>
        <w:t> </w:t>
      </w:r>
      <w:r>
        <w:rPr>
          <w:sz w:val="24"/>
        </w:rPr>
        <w:t>de actividades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eventos</w:t>
      </w:r>
      <w:r>
        <w:rPr>
          <w:spacing w:val="-2"/>
          <w:sz w:val="24"/>
        </w:rPr>
        <w:t> </w:t>
      </w:r>
      <w:r>
        <w:rPr>
          <w:sz w:val="24"/>
        </w:rPr>
        <w:t>“Fiestas Barranco</w:t>
      </w:r>
      <w:r>
        <w:rPr>
          <w:spacing w:val="-1"/>
          <w:sz w:val="24"/>
        </w:rPr>
        <w:t> </w:t>
      </w:r>
      <w:r>
        <w:rPr>
          <w:sz w:val="24"/>
        </w:rPr>
        <w:t>Hondo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3"/>
          <w:sz w:val="24"/>
        </w:rPr>
        <w:t> </w:t>
      </w:r>
      <w:r>
        <w:rPr>
          <w:sz w:val="24"/>
        </w:rPr>
        <w:t>Abajo”: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30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>
          <w:sz w:val="24"/>
        </w:rPr>
        <w:t>Resolución expediente aprobación celebración del evento promovido por la</w:t>
      </w:r>
      <w:r>
        <w:rPr>
          <w:spacing w:val="1"/>
          <w:sz w:val="24"/>
        </w:rPr>
        <w:t> </w:t>
      </w:r>
      <w:r>
        <w:rPr>
          <w:sz w:val="24"/>
        </w:rPr>
        <w:t>Concejalía de Actividad Física, Deporte y Salud, con motivo de la celebración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1º</w:t>
      </w:r>
      <w:r>
        <w:rPr>
          <w:spacing w:val="-1"/>
          <w:sz w:val="24"/>
        </w:rPr>
        <w:t> </w:t>
      </w:r>
      <w:r>
        <w:rPr>
          <w:sz w:val="24"/>
        </w:rPr>
        <w:t>Cross</w:t>
      </w:r>
      <w:r>
        <w:rPr>
          <w:spacing w:val="-1"/>
          <w:sz w:val="24"/>
        </w:rPr>
        <w:t> </w:t>
      </w:r>
      <w:r>
        <w:rPr>
          <w:sz w:val="24"/>
        </w:rPr>
        <w:t>Country: 1</w:t>
      </w:r>
    </w:p>
    <w:p>
      <w:pPr>
        <w:pStyle w:val="ListParagraph"/>
        <w:numPr>
          <w:ilvl w:val="0"/>
          <w:numId w:val="11"/>
        </w:numPr>
        <w:tabs>
          <w:tab w:pos="1590" w:val="left" w:leader="none"/>
        </w:tabs>
        <w:spacing w:line="240" w:lineRule="auto" w:before="0" w:after="0"/>
        <w:ind w:left="1344" w:right="1231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aprobando</w:t>
      </w:r>
      <w:r>
        <w:rPr>
          <w:spacing w:val="1"/>
          <w:sz w:val="24"/>
        </w:rPr>
        <w:t> </w:t>
      </w:r>
      <w:r>
        <w:rPr>
          <w:sz w:val="24"/>
        </w:rPr>
        <w:t>celebración</w:t>
      </w:r>
      <w:r>
        <w:rPr>
          <w:spacing w:val="1"/>
          <w:sz w:val="24"/>
        </w:rPr>
        <w:t> </w:t>
      </w:r>
      <w:r>
        <w:rPr>
          <w:sz w:val="24"/>
        </w:rPr>
        <w:t>actos</w:t>
      </w:r>
      <w:r>
        <w:rPr>
          <w:spacing w:val="1"/>
          <w:sz w:val="24"/>
        </w:rPr>
        <w:t> </w:t>
      </w:r>
      <w:r>
        <w:rPr>
          <w:sz w:val="24"/>
        </w:rPr>
        <w:t>promovidos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Concejalía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Cultura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Fiestas,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motivo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evento</w:t>
      </w:r>
      <w:r>
        <w:rPr>
          <w:spacing w:val="1"/>
          <w:sz w:val="24"/>
        </w:rPr>
        <w:t> </w:t>
      </w:r>
      <w:r>
        <w:rPr>
          <w:sz w:val="24"/>
        </w:rPr>
        <w:t>“Festival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Guancha”:</w:t>
      </w:r>
      <w:r>
        <w:rPr>
          <w:spacing w:val="-1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86" w:val="left" w:leader="none"/>
        </w:tabs>
        <w:spacing w:line="240" w:lineRule="auto" w:before="0" w:after="0"/>
        <w:ind w:left="1344" w:right="1234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aprobación</w:t>
      </w:r>
      <w:r>
        <w:rPr>
          <w:spacing w:val="1"/>
          <w:sz w:val="24"/>
        </w:rPr>
        <w:t> </w:t>
      </w:r>
      <w:r>
        <w:rPr>
          <w:sz w:val="24"/>
        </w:rPr>
        <w:t>celebración</w:t>
      </w:r>
      <w:r>
        <w:rPr>
          <w:spacing w:val="1"/>
          <w:sz w:val="24"/>
        </w:rPr>
        <w:t> </w:t>
      </w:r>
      <w:r>
        <w:rPr>
          <w:sz w:val="24"/>
        </w:rPr>
        <w:t>actos</w:t>
      </w:r>
      <w:r>
        <w:rPr>
          <w:spacing w:val="1"/>
          <w:sz w:val="24"/>
        </w:rPr>
        <w:t> </w:t>
      </w:r>
      <w:r>
        <w:rPr>
          <w:sz w:val="24"/>
        </w:rPr>
        <w:t>promovidos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Concejalía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Cultura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1"/>
          <w:sz w:val="24"/>
        </w:rPr>
        <w:t> </w:t>
      </w:r>
      <w:r>
        <w:rPr>
          <w:sz w:val="24"/>
        </w:rPr>
        <w:t>Fiestas,</w:t>
      </w:r>
      <w:r>
        <w:rPr>
          <w:spacing w:val="-2"/>
          <w:sz w:val="24"/>
        </w:rPr>
        <w:t> </w:t>
      </w:r>
      <w:r>
        <w:rPr>
          <w:sz w:val="24"/>
        </w:rPr>
        <w:t>con</w:t>
      </w:r>
      <w:r>
        <w:rPr>
          <w:spacing w:val="-2"/>
          <w:sz w:val="24"/>
        </w:rPr>
        <w:t> </w:t>
      </w:r>
      <w:r>
        <w:rPr>
          <w:sz w:val="24"/>
        </w:rPr>
        <w:t>motivo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3"/>
          <w:sz w:val="24"/>
        </w:rPr>
        <w:t> </w:t>
      </w:r>
      <w:r>
        <w:rPr>
          <w:sz w:val="24"/>
        </w:rPr>
        <w:t>evento</w:t>
      </w:r>
      <w:r>
        <w:rPr>
          <w:spacing w:val="-2"/>
          <w:sz w:val="24"/>
        </w:rPr>
        <w:t> </w:t>
      </w:r>
      <w:r>
        <w:rPr>
          <w:sz w:val="24"/>
        </w:rPr>
        <w:t>“GÁLDAR</w:t>
      </w:r>
      <w:r>
        <w:rPr>
          <w:spacing w:val="-1"/>
          <w:sz w:val="24"/>
        </w:rPr>
        <w:t> </w:t>
      </w:r>
      <w:r>
        <w:rPr>
          <w:sz w:val="24"/>
        </w:rPr>
        <w:t>PRIDE”: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42" w:val="left" w:leader="none"/>
        </w:tabs>
        <w:spacing w:line="240" w:lineRule="auto" w:before="0" w:after="0"/>
        <w:ind w:left="1344" w:right="1233" w:firstLine="0"/>
        <w:jc w:val="both"/>
        <w:rPr>
          <w:sz w:val="24"/>
        </w:rPr>
      </w:pPr>
      <w:r>
        <w:rPr>
          <w:sz w:val="24"/>
        </w:rPr>
        <w:t>Resolución aprobación celebración actos promovidos por la Concejalía de</w:t>
      </w:r>
      <w:r>
        <w:rPr>
          <w:spacing w:val="1"/>
          <w:sz w:val="24"/>
        </w:rPr>
        <w:t> </w:t>
      </w:r>
      <w:r>
        <w:rPr>
          <w:sz w:val="24"/>
        </w:rPr>
        <w:t>Cultura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1"/>
          <w:sz w:val="24"/>
        </w:rPr>
        <w:t> </w:t>
      </w:r>
      <w:r>
        <w:rPr>
          <w:sz w:val="24"/>
        </w:rPr>
        <w:t>Fiestas,</w:t>
      </w:r>
      <w:r>
        <w:rPr>
          <w:spacing w:val="-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motivo de</w:t>
      </w:r>
      <w:r>
        <w:rPr>
          <w:spacing w:val="-1"/>
          <w:sz w:val="24"/>
        </w:rPr>
        <w:t> </w:t>
      </w:r>
      <w:r>
        <w:rPr>
          <w:sz w:val="24"/>
        </w:rPr>
        <w:t>eventos</w:t>
      </w:r>
      <w:r>
        <w:rPr>
          <w:spacing w:val="-2"/>
          <w:sz w:val="24"/>
        </w:rPr>
        <w:t> </w:t>
      </w:r>
      <w:r>
        <w:rPr>
          <w:sz w:val="24"/>
        </w:rPr>
        <w:t>“Mes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Mayo</w:t>
      </w:r>
      <w:r>
        <w:rPr>
          <w:spacing w:val="1"/>
          <w:sz w:val="24"/>
        </w:rPr>
        <w:t> </w:t>
      </w:r>
      <w:r>
        <w:rPr>
          <w:sz w:val="24"/>
        </w:rPr>
        <w:t>2022”:</w:t>
      </w:r>
      <w:r>
        <w:rPr>
          <w:spacing w:val="-3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86" w:val="left" w:leader="none"/>
        </w:tabs>
        <w:spacing w:line="240" w:lineRule="auto" w:before="0" w:after="0"/>
        <w:ind w:left="1344" w:right="1230" w:firstLine="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80352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11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aprobación</w:t>
      </w:r>
      <w:r>
        <w:rPr>
          <w:spacing w:val="1"/>
          <w:sz w:val="24"/>
        </w:rPr>
        <w:t> </w:t>
      </w:r>
      <w:r>
        <w:rPr>
          <w:sz w:val="24"/>
        </w:rPr>
        <w:t>celebración</w:t>
      </w:r>
      <w:r>
        <w:rPr>
          <w:spacing w:val="1"/>
          <w:sz w:val="24"/>
        </w:rPr>
        <w:t> </w:t>
      </w:r>
      <w:r>
        <w:rPr>
          <w:sz w:val="24"/>
        </w:rPr>
        <w:t>actos</w:t>
      </w:r>
      <w:r>
        <w:rPr>
          <w:spacing w:val="1"/>
          <w:sz w:val="24"/>
        </w:rPr>
        <w:t> </w:t>
      </w:r>
      <w:r>
        <w:rPr>
          <w:sz w:val="24"/>
        </w:rPr>
        <w:t>promovidos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Concejalía de Juventud, con motivo “Feria del Coleccionismo de Gran Canaria</w:t>
      </w:r>
      <w:r>
        <w:rPr>
          <w:spacing w:val="1"/>
          <w:sz w:val="24"/>
        </w:rPr>
        <w:t> </w:t>
      </w:r>
      <w:r>
        <w:rPr>
          <w:sz w:val="24"/>
        </w:rPr>
        <w:t>2022”:</w:t>
      </w:r>
      <w:r>
        <w:rPr>
          <w:spacing w:val="-3"/>
          <w:sz w:val="24"/>
        </w:rPr>
        <w:t> </w:t>
      </w:r>
      <w:r>
        <w:rPr>
          <w:sz w:val="24"/>
        </w:rPr>
        <w:t>1</w:t>
      </w:r>
    </w:p>
    <w:p>
      <w:pPr>
        <w:pStyle w:val="ListParagraph"/>
        <w:numPr>
          <w:ilvl w:val="0"/>
          <w:numId w:val="11"/>
        </w:numPr>
        <w:tabs>
          <w:tab w:pos="1590" w:val="left" w:leader="none"/>
        </w:tabs>
        <w:spacing w:line="240" w:lineRule="auto" w:before="0" w:after="0"/>
        <w:ind w:left="1344" w:right="1234" w:firstLine="0"/>
        <w:jc w:val="both"/>
        <w:rPr>
          <w:sz w:val="24"/>
        </w:rPr>
      </w:pP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expediente</w:t>
      </w:r>
      <w:r>
        <w:rPr>
          <w:spacing w:val="1"/>
          <w:sz w:val="24"/>
        </w:rPr>
        <w:t> </w:t>
      </w:r>
      <w:r>
        <w:rPr>
          <w:sz w:val="24"/>
        </w:rPr>
        <w:t>aprobando</w:t>
      </w:r>
      <w:r>
        <w:rPr>
          <w:spacing w:val="1"/>
          <w:sz w:val="24"/>
        </w:rPr>
        <w:t> </w:t>
      </w:r>
      <w:r>
        <w:rPr>
          <w:sz w:val="24"/>
        </w:rPr>
        <w:t>celebración</w:t>
      </w:r>
      <w:r>
        <w:rPr>
          <w:spacing w:val="1"/>
          <w:sz w:val="24"/>
        </w:rPr>
        <w:t> </w:t>
      </w:r>
      <w:r>
        <w:rPr>
          <w:sz w:val="24"/>
        </w:rPr>
        <w:t>actos</w:t>
      </w:r>
      <w:r>
        <w:rPr>
          <w:spacing w:val="1"/>
          <w:sz w:val="24"/>
        </w:rPr>
        <w:t> </w:t>
      </w:r>
      <w:r>
        <w:rPr>
          <w:sz w:val="24"/>
        </w:rPr>
        <w:t>promovidos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Asociación Cultural Montaña el Agua de Caideros, con motivo de las Fiestas en</w:t>
      </w:r>
      <w:r>
        <w:rPr>
          <w:spacing w:val="-64"/>
          <w:sz w:val="24"/>
        </w:rPr>
        <w:t> </w:t>
      </w:r>
      <w:r>
        <w:rPr>
          <w:sz w:val="24"/>
        </w:rPr>
        <w:t>Honor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San</w:t>
      </w:r>
      <w:r>
        <w:rPr>
          <w:spacing w:val="-1"/>
          <w:sz w:val="24"/>
        </w:rPr>
        <w:t> </w:t>
      </w:r>
      <w:r>
        <w:rPr>
          <w:sz w:val="24"/>
        </w:rPr>
        <w:t>José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Caideros</w:t>
      </w:r>
      <w:r>
        <w:rPr>
          <w:spacing w:val="-2"/>
          <w:sz w:val="24"/>
        </w:rPr>
        <w:t> </w:t>
      </w:r>
      <w:r>
        <w:rPr>
          <w:sz w:val="24"/>
        </w:rPr>
        <w:t>2022: 1</w:t>
      </w:r>
    </w:p>
    <w:p>
      <w:pPr>
        <w:pStyle w:val="BodyText"/>
        <w:spacing w:before="230"/>
        <w:ind w:left="1344"/>
      </w:pPr>
      <w:r>
        <w:rPr>
          <w:spacing w:val="-1"/>
          <w:u w:val="single"/>
        </w:rPr>
        <w:t>PARTICIPACIÓN</w:t>
      </w:r>
      <w:r>
        <w:rPr>
          <w:spacing w:val="-14"/>
          <w:u w:val="single"/>
        </w:rPr>
        <w:t> </w:t>
      </w:r>
      <w:r>
        <w:rPr>
          <w:spacing w:val="-1"/>
          <w:u w:val="single"/>
        </w:rPr>
        <w:t>CIUDADANA</w:t>
      </w:r>
    </w:p>
    <w:p>
      <w:pPr>
        <w:pStyle w:val="BodyText"/>
      </w:pPr>
    </w:p>
    <w:p>
      <w:pPr>
        <w:pStyle w:val="ListParagraph"/>
        <w:numPr>
          <w:ilvl w:val="0"/>
          <w:numId w:val="11"/>
        </w:numPr>
        <w:tabs>
          <w:tab w:pos="1510" w:val="left" w:leader="none"/>
        </w:tabs>
        <w:spacing w:line="240" w:lineRule="auto" w:before="0" w:after="0"/>
        <w:ind w:left="1344" w:right="1224" w:firstLine="0"/>
        <w:jc w:val="both"/>
        <w:rPr>
          <w:sz w:val="24"/>
        </w:rPr>
      </w:pPr>
      <w:r>
        <w:rPr>
          <w:sz w:val="24"/>
        </w:rPr>
        <w:t>Resolución expediente autorizando inscripción en el Registro Municipal de la</w:t>
      </w:r>
      <w:r>
        <w:rPr>
          <w:spacing w:val="1"/>
          <w:sz w:val="24"/>
        </w:rPr>
        <w:t> </w:t>
      </w:r>
      <w:r>
        <w:rPr>
          <w:sz w:val="24"/>
        </w:rPr>
        <w:t>Asociaciones y Entidades Ciudadanas del Club Deportivo de Tenis “Gáldar</w:t>
      </w:r>
      <w:r>
        <w:rPr>
          <w:spacing w:val="1"/>
          <w:sz w:val="24"/>
        </w:rPr>
        <w:t> </w:t>
      </w:r>
      <w:r>
        <w:rPr>
          <w:sz w:val="24"/>
        </w:rPr>
        <w:t>Cargus”:</w:t>
      </w:r>
      <w:r>
        <w:rPr>
          <w:spacing w:val="-3"/>
          <w:sz w:val="24"/>
        </w:rPr>
        <w:t> </w:t>
      </w:r>
      <w:r>
        <w:rPr>
          <w:sz w:val="24"/>
        </w:rPr>
        <w:t>1</w:t>
      </w:r>
    </w:p>
    <w:p>
      <w:pPr>
        <w:pStyle w:val="BodyText"/>
      </w:pPr>
    </w:p>
    <w:p>
      <w:pPr>
        <w:pStyle w:val="BodyText"/>
        <w:ind w:left="1344"/>
      </w:pPr>
      <w:r>
        <w:rPr>
          <w:u w:val="single"/>
        </w:rPr>
        <w:t>JUVENTUD</w:t>
      </w:r>
    </w:p>
    <w:p>
      <w:pPr>
        <w:pStyle w:val="BodyText"/>
      </w:pPr>
    </w:p>
    <w:p>
      <w:pPr>
        <w:pStyle w:val="ListParagraph"/>
        <w:numPr>
          <w:ilvl w:val="0"/>
          <w:numId w:val="11"/>
        </w:numPr>
        <w:tabs>
          <w:tab w:pos="1524" w:val="left" w:leader="none"/>
        </w:tabs>
        <w:spacing w:line="240" w:lineRule="auto" w:before="0" w:after="0"/>
        <w:ind w:left="1344" w:right="1229" w:firstLine="0"/>
        <w:jc w:val="both"/>
        <w:rPr>
          <w:sz w:val="24"/>
        </w:rPr>
      </w:pPr>
      <w:r>
        <w:rPr>
          <w:sz w:val="24"/>
        </w:rPr>
        <w:t>Resolución expediente autorización del Sr. Alcalde a la Sra. Concejal Doña</w:t>
      </w:r>
      <w:r>
        <w:rPr>
          <w:spacing w:val="1"/>
          <w:sz w:val="24"/>
        </w:rPr>
        <w:t> </w:t>
      </w:r>
      <w:r>
        <w:rPr>
          <w:sz w:val="24"/>
        </w:rPr>
        <w:t>Nuria Esther Vega Valencia, para la tramitación del expediente del Galardón</w:t>
      </w:r>
      <w:r>
        <w:rPr>
          <w:spacing w:val="1"/>
          <w:sz w:val="24"/>
        </w:rPr>
        <w:t> </w:t>
      </w:r>
      <w:r>
        <w:rPr>
          <w:sz w:val="24"/>
        </w:rPr>
        <w:t>Premio</w:t>
      </w:r>
      <w:r>
        <w:rPr>
          <w:spacing w:val="-2"/>
          <w:sz w:val="24"/>
        </w:rPr>
        <w:t> </w:t>
      </w:r>
      <w:r>
        <w:rPr>
          <w:sz w:val="24"/>
        </w:rPr>
        <w:t>Joven</w:t>
      </w:r>
      <w:r>
        <w:rPr>
          <w:spacing w:val="-1"/>
          <w:sz w:val="24"/>
        </w:rPr>
        <w:t> </w:t>
      </w:r>
      <w:r>
        <w:rPr>
          <w:sz w:val="24"/>
        </w:rPr>
        <w:t>Canarias</w:t>
      </w:r>
      <w:r>
        <w:rPr>
          <w:spacing w:val="1"/>
          <w:sz w:val="24"/>
        </w:rPr>
        <w:t> </w:t>
      </w:r>
      <w:r>
        <w:rPr>
          <w:sz w:val="24"/>
        </w:rPr>
        <w:t>2022:</w:t>
      </w:r>
      <w:r>
        <w:rPr>
          <w:spacing w:val="-2"/>
          <w:sz w:val="24"/>
        </w:rPr>
        <w:t> </w:t>
      </w:r>
      <w:r>
        <w:rPr>
          <w:sz w:val="24"/>
        </w:rPr>
        <w:t>1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6" w:val="left" w:leader="none"/>
        </w:tabs>
        <w:spacing w:line="240" w:lineRule="auto" w:before="0" w:after="0"/>
        <w:ind w:left="2289" w:right="1229" w:hanging="2290"/>
        <w:jc w:val="right"/>
        <w:rPr>
          <w:sz w:val="24"/>
        </w:rPr>
      </w:pPr>
      <w:r>
        <w:rPr>
          <w:sz w:val="24"/>
        </w:rPr>
        <w:t>Acto</w:t>
      </w:r>
      <w:r>
        <w:rPr>
          <w:spacing w:val="85"/>
          <w:sz w:val="24"/>
        </w:rPr>
        <w:t> </w:t>
      </w:r>
      <w:r>
        <w:rPr>
          <w:sz w:val="24"/>
        </w:rPr>
        <w:t>seguido,</w:t>
      </w:r>
      <w:r>
        <w:rPr>
          <w:spacing w:val="86"/>
          <w:sz w:val="24"/>
        </w:rPr>
        <w:t> </w:t>
      </w:r>
      <w:r>
        <w:rPr>
          <w:sz w:val="24"/>
        </w:rPr>
        <w:t>el</w:t>
      </w:r>
      <w:r>
        <w:rPr>
          <w:spacing w:val="85"/>
          <w:sz w:val="24"/>
        </w:rPr>
        <w:t> </w:t>
      </w:r>
      <w:r>
        <w:rPr>
          <w:sz w:val="24"/>
        </w:rPr>
        <w:t>Sr.</w:t>
      </w:r>
      <w:r>
        <w:rPr>
          <w:spacing w:val="73"/>
          <w:sz w:val="24"/>
        </w:rPr>
        <w:t> </w:t>
      </w:r>
      <w:r>
        <w:rPr>
          <w:sz w:val="24"/>
        </w:rPr>
        <w:t>Alcalde,</w:t>
      </w:r>
      <w:r>
        <w:rPr>
          <w:spacing w:val="84"/>
          <w:sz w:val="24"/>
        </w:rPr>
        <w:t> </w:t>
      </w:r>
      <w:r>
        <w:rPr>
          <w:sz w:val="24"/>
        </w:rPr>
        <w:t>Don</w:t>
      </w:r>
      <w:r>
        <w:rPr>
          <w:spacing w:val="80"/>
          <w:sz w:val="24"/>
        </w:rPr>
        <w:t> </w:t>
      </w:r>
      <w:r>
        <w:rPr>
          <w:sz w:val="24"/>
        </w:rPr>
        <w:t>Teodoro</w:t>
      </w:r>
      <w:r>
        <w:rPr>
          <w:spacing w:val="85"/>
          <w:sz w:val="24"/>
        </w:rPr>
        <w:t> </w:t>
      </w:r>
      <w:r>
        <w:rPr>
          <w:sz w:val="24"/>
        </w:rPr>
        <w:t>Claret</w:t>
      </w:r>
      <w:r>
        <w:rPr>
          <w:spacing w:val="84"/>
          <w:sz w:val="24"/>
        </w:rPr>
        <w:t> </w:t>
      </w:r>
      <w:r>
        <w:rPr>
          <w:sz w:val="24"/>
        </w:rPr>
        <w:t>Sosa</w:t>
      </w:r>
      <w:r>
        <w:rPr>
          <w:spacing w:val="86"/>
          <w:sz w:val="24"/>
        </w:rPr>
        <w:t> </w:t>
      </w:r>
      <w:r>
        <w:rPr>
          <w:sz w:val="24"/>
        </w:rPr>
        <w:t>Monzón,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100">
            <wp:simplePos x="0" y="0"/>
            <wp:positionH relativeFrom="page">
              <wp:posOffset>1307942</wp:posOffset>
            </wp:positionH>
            <wp:positionV relativeFrom="paragraph">
              <wp:posOffset>156739</wp:posOffset>
            </wp:positionV>
            <wp:extent cx="5028935" cy="106298"/>
            <wp:effectExtent l="0" t="0" r="0" b="0"/>
            <wp:wrapTopAndBottom/>
            <wp:docPr id="119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29/42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8291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30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0"/>
        <w:jc w:val="both"/>
      </w:pPr>
      <w:r>
        <w:rPr/>
        <w:t>transmitió las condolencias a los familiares de Doña Rita Molina González,</w:t>
      </w:r>
      <w:r>
        <w:rPr>
          <w:spacing w:val="1"/>
        </w:rPr>
        <w:t> </w:t>
      </w:r>
      <w:r>
        <w:rPr/>
        <w:t>antigua trabajadora de Gestión de Aguas del Norte, recientemente fallecida.</w:t>
      </w:r>
      <w:r>
        <w:rPr>
          <w:spacing w:val="1"/>
        </w:rPr>
        <w:t> </w:t>
      </w:r>
      <w:r>
        <w:rPr/>
        <w:t>Una mujer muy querida, apreciada y servicial, vinculada a este Ayuntamiento</w:t>
      </w:r>
      <w:r>
        <w:rPr>
          <w:spacing w:val="1"/>
        </w:rPr>
        <w:t> </w:t>
      </w:r>
      <w:r>
        <w:rPr/>
        <w:t>durante</w:t>
      </w:r>
      <w:r>
        <w:rPr>
          <w:spacing w:val="-2"/>
        </w:rPr>
        <w:t> </w:t>
      </w:r>
      <w:r>
        <w:rPr/>
        <w:t>muchos</w:t>
      </w:r>
      <w:r>
        <w:rPr>
          <w:spacing w:val="1"/>
        </w:rPr>
        <w:t> </w:t>
      </w:r>
      <w:r>
        <w:rPr/>
        <w:t>años. Descanse</w:t>
      </w:r>
      <w:r>
        <w:rPr>
          <w:spacing w:val="1"/>
        </w:rPr>
        <w:t> </w:t>
      </w:r>
      <w:r>
        <w:rPr/>
        <w:t>en Paz.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16" w:val="left" w:leader="none"/>
        </w:tabs>
        <w:spacing w:line="240" w:lineRule="auto" w:before="0" w:after="0"/>
        <w:ind w:left="1344" w:right="1228" w:firstLine="720"/>
        <w:jc w:val="both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Sr.</w:t>
      </w:r>
      <w:r>
        <w:rPr>
          <w:spacing w:val="-13"/>
          <w:sz w:val="24"/>
        </w:rPr>
        <w:t> </w:t>
      </w:r>
      <w:r>
        <w:rPr>
          <w:sz w:val="24"/>
        </w:rPr>
        <w:t>Alcalde,</w:t>
      </w:r>
      <w:r>
        <w:rPr>
          <w:spacing w:val="-2"/>
          <w:sz w:val="24"/>
        </w:rPr>
        <w:t> </w:t>
      </w:r>
      <w:r>
        <w:rPr>
          <w:sz w:val="24"/>
        </w:rPr>
        <w:t>Don</w:t>
      </w:r>
      <w:r>
        <w:rPr>
          <w:spacing w:val="-5"/>
          <w:sz w:val="24"/>
        </w:rPr>
        <w:t> </w:t>
      </w:r>
      <w:r>
        <w:rPr>
          <w:sz w:val="24"/>
        </w:rPr>
        <w:t>Teodoro</w:t>
      </w:r>
      <w:r>
        <w:rPr>
          <w:spacing w:val="-1"/>
          <w:sz w:val="24"/>
        </w:rPr>
        <w:t> </w:t>
      </w:r>
      <w:r>
        <w:rPr>
          <w:sz w:val="24"/>
        </w:rPr>
        <w:t>Claret</w:t>
      </w:r>
      <w:r>
        <w:rPr>
          <w:spacing w:val="-2"/>
          <w:sz w:val="24"/>
        </w:rPr>
        <w:t> </w:t>
      </w:r>
      <w:r>
        <w:rPr>
          <w:sz w:val="24"/>
        </w:rPr>
        <w:t>Sosa</w:t>
      </w:r>
      <w:r>
        <w:rPr>
          <w:spacing w:val="-1"/>
          <w:sz w:val="24"/>
        </w:rPr>
        <w:t> </w:t>
      </w:r>
      <w:r>
        <w:rPr>
          <w:sz w:val="24"/>
        </w:rPr>
        <w:t>Monzón,</w:t>
      </w:r>
      <w:r>
        <w:rPr>
          <w:spacing w:val="-2"/>
          <w:sz w:val="24"/>
        </w:rPr>
        <w:t> </w:t>
      </w:r>
      <w:r>
        <w:rPr>
          <w:sz w:val="24"/>
        </w:rPr>
        <w:t>trasladó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pésame</w:t>
      </w:r>
      <w:r>
        <w:rPr>
          <w:spacing w:val="-1"/>
          <w:sz w:val="24"/>
        </w:rPr>
        <w:t> </w:t>
      </w:r>
      <w:r>
        <w:rPr>
          <w:sz w:val="24"/>
        </w:rPr>
        <w:t>al</w:t>
      </w:r>
      <w:r>
        <w:rPr>
          <w:spacing w:val="-64"/>
          <w:sz w:val="24"/>
        </w:rPr>
        <w:t> </w:t>
      </w:r>
      <w:r>
        <w:rPr>
          <w:sz w:val="24"/>
        </w:rPr>
        <w:t>funcionario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este</w:t>
      </w:r>
      <w:r>
        <w:rPr>
          <w:spacing w:val="1"/>
          <w:sz w:val="24"/>
        </w:rPr>
        <w:t> </w:t>
      </w:r>
      <w:r>
        <w:rPr>
          <w:sz w:val="24"/>
        </w:rPr>
        <w:t>Ayuntamiento,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Oficina</w:t>
      </w:r>
      <w:r>
        <w:rPr>
          <w:spacing w:val="1"/>
          <w:sz w:val="24"/>
        </w:rPr>
        <w:t> </w:t>
      </w:r>
      <w:r>
        <w:rPr>
          <w:sz w:val="24"/>
        </w:rPr>
        <w:t>Técnica</w:t>
      </w:r>
      <w:r>
        <w:rPr>
          <w:spacing w:val="1"/>
          <w:sz w:val="24"/>
        </w:rPr>
        <w:t> </w:t>
      </w:r>
      <w:r>
        <w:rPr>
          <w:sz w:val="24"/>
        </w:rPr>
        <w:t>Municipal,</w:t>
      </w:r>
      <w:r>
        <w:rPr>
          <w:spacing w:val="1"/>
          <w:sz w:val="24"/>
        </w:rPr>
        <w:t> </w:t>
      </w:r>
      <w:r>
        <w:rPr>
          <w:sz w:val="24"/>
        </w:rPr>
        <w:t>Don</w:t>
      </w:r>
      <w:r>
        <w:rPr>
          <w:spacing w:val="1"/>
          <w:sz w:val="24"/>
        </w:rPr>
        <w:t> </w:t>
      </w:r>
      <w:r>
        <w:rPr>
          <w:sz w:val="24"/>
        </w:rPr>
        <w:t>Carmelo Jiménez Hernández, por el fallecimiento de su suegra, Doña Ángeles</w:t>
      </w:r>
      <w:r>
        <w:rPr>
          <w:spacing w:val="1"/>
          <w:sz w:val="24"/>
        </w:rPr>
        <w:t> </w:t>
      </w:r>
      <w:r>
        <w:rPr>
          <w:sz w:val="24"/>
        </w:rPr>
        <w:t>Gordillo Roblas, madre a su vez de la exfuncionaria municipal, Doña Estrella</w:t>
      </w:r>
      <w:r>
        <w:rPr>
          <w:spacing w:val="1"/>
          <w:sz w:val="24"/>
        </w:rPr>
        <w:t> </w:t>
      </w:r>
      <w:r>
        <w:rPr>
          <w:sz w:val="24"/>
        </w:rPr>
        <w:t>Ángeles Cabrera</w:t>
      </w:r>
      <w:r>
        <w:rPr>
          <w:spacing w:val="1"/>
          <w:sz w:val="24"/>
        </w:rPr>
        <w:t> </w:t>
      </w:r>
      <w:r>
        <w:rPr>
          <w:sz w:val="24"/>
        </w:rPr>
        <w:t>Gordillo.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42" w:val="left" w:leader="none"/>
        </w:tabs>
        <w:spacing w:line="240" w:lineRule="auto" w:before="0" w:after="0"/>
        <w:ind w:left="1344" w:right="1228" w:firstLine="720"/>
        <w:jc w:val="both"/>
        <w:rPr>
          <w:sz w:val="24"/>
        </w:rPr>
      </w:pPr>
      <w:r>
        <w:rPr/>
        <w:pict>
          <v:shape style="position:absolute;margin-left:535.991150pt;margin-top:74.559341pt;width:33.050pt;height:166.7pt;mso-position-horizontal-relative:page;mso-position-vertical-relative:paragraph;z-index:1578240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Dio traslado el Sr. Alcalde, Don Teodoro Claret Sosa Monzón, de las</w:t>
      </w:r>
      <w:r>
        <w:rPr>
          <w:spacing w:val="1"/>
          <w:sz w:val="24"/>
        </w:rPr>
        <w:t> </w:t>
      </w:r>
      <w:r>
        <w:rPr>
          <w:sz w:val="24"/>
        </w:rPr>
        <w:t>condolencias al Sr. Concejal de Seguridad Ciudadana, Don Pedro Mendoza</w:t>
      </w:r>
      <w:r>
        <w:rPr>
          <w:spacing w:val="1"/>
          <w:sz w:val="24"/>
        </w:rPr>
        <w:t> </w:t>
      </w:r>
      <w:r>
        <w:rPr>
          <w:sz w:val="24"/>
        </w:rPr>
        <w:t>Vega y al trabajador del área de Vías y Obras de este Ayuntamiento, Don</w:t>
      </w:r>
      <w:r>
        <w:rPr>
          <w:spacing w:val="1"/>
          <w:sz w:val="24"/>
        </w:rPr>
        <w:t> </w:t>
      </w:r>
      <w:r>
        <w:rPr>
          <w:sz w:val="24"/>
        </w:rPr>
        <w:t>Onofre Mendoza Vega, por el reciente fallecimiento de su tía, Doña Francisca</w:t>
      </w:r>
      <w:r>
        <w:rPr>
          <w:spacing w:val="1"/>
          <w:sz w:val="24"/>
        </w:rPr>
        <w:t> </w:t>
      </w:r>
      <w:r>
        <w:rPr>
          <w:sz w:val="24"/>
        </w:rPr>
        <w:t>Vega Guerra.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06" w:val="left" w:leader="none"/>
        </w:tabs>
        <w:spacing w:line="240" w:lineRule="auto" w:before="0" w:after="0"/>
        <w:ind w:left="1344" w:right="1228" w:firstLine="720"/>
        <w:jc w:val="both"/>
        <w:rPr>
          <w:sz w:val="24"/>
        </w:rPr>
      </w:pPr>
      <w:r>
        <w:rPr>
          <w:sz w:val="24"/>
        </w:rPr>
        <w:t>Asimismo, el Sr. Alcalde, Don Teodoro Claret Sosa Monzón, trasladó el</w:t>
      </w:r>
      <w:r>
        <w:rPr>
          <w:spacing w:val="-64"/>
          <w:sz w:val="24"/>
        </w:rPr>
        <w:t> </w:t>
      </w:r>
      <w:r>
        <w:rPr>
          <w:sz w:val="24"/>
        </w:rPr>
        <w:t>pésame al trabajador municipal Don Antonio Santana Gutiérrez, así como a los</w:t>
      </w:r>
      <w:r>
        <w:rPr>
          <w:spacing w:val="1"/>
          <w:sz w:val="24"/>
        </w:rPr>
        <w:t> </w:t>
      </w:r>
      <w:r>
        <w:rPr>
          <w:sz w:val="24"/>
        </w:rPr>
        <w:t>empleados de la empresa municipal GALOBRA, Don Antonio Ruiz Santana y</w:t>
      </w:r>
      <w:r>
        <w:rPr>
          <w:spacing w:val="1"/>
          <w:sz w:val="24"/>
        </w:rPr>
        <w:t> </w:t>
      </w:r>
      <w:r>
        <w:rPr>
          <w:sz w:val="24"/>
        </w:rPr>
        <w:t>Doña Antonia Suárez Santana, por el fallecimiento de su tía Doña Antonia</w:t>
      </w:r>
      <w:r>
        <w:rPr>
          <w:spacing w:val="1"/>
          <w:sz w:val="24"/>
        </w:rPr>
        <w:t> </w:t>
      </w:r>
      <w:r>
        <w:rPr>
          <w:sz w:val="24"/>
        </w:rPr>
        <w:t>Santana</w:t>
      </w:r>
      <w:r>
        <w:rPr>
          <w:spacing w:val="-2"/>
          <w:sz w:val="24"/>
        </w:rPr>
        <w:t> </w:t>
      </w:r>
      <w:r>
        <w:rPr>
          <w:sz w:val="24"/>
        </w:rPr>
        <w:t>Jorge.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20" w:val="left" w:leader="none"/>
        </w:tabs>
        <w:spacing w:line="240" w:lineRule="auto" w:before="0" w:after="0"/>
        <w:ind w:left="1344" w:right="1231" w:firstLine="720"/>
        <w:jc w:val="both"/>
        <w:rPr>
          <w:sz w:val="24"/>
        </w:rPr>
      </w:pPr>
      <w:r>
        <w:rPr>
          <w:sz w:val="24"/>
        </w:rPr>
        <w:t>En otro orden de cosas, en el apartado de felicitaciones, el Sr. Alcalde,</w:t>
      </w:r>
      <w:r>
        <w:rPr>
          <w:spacing w:val="1"/>
          <w:sz w:val="24"/>
        </w:rPr>
        <w:t> </w:t>
      </w:r>
      <w:r>
        <w:rPr>
          <w:sz w:val="24"/>
        </w:rPr>
        <w:t>Don Teodoro Claret Sosa Monzón, mostró la enhorabuena al C.D. San Isidro y</w:t>
      </w:r>
      <w:r>
        <w:rPr>
          <w:spacing w:val="1"/>
          <w:sz w:val="24"/>
        </w:rPr>
        <w:t> </w:t>
      </w:r>
      <w:r>
        <w:rPr>
          <w:sz w:val="24"/>
        </w:rPr>
        <w:t>al Gáldar Jacobeo 21-22, por la clasificación para la disputa de los playoff de</w:t>
      </w:r>
      <w:r>
        <w:rPr>
          <w:spacing w:val="1"/>
          <w:sz w:val="24"/>
        </w:rPr>
        <w:t> </w:t>
      </w:r>
      <w:r>
        <w:rPr>
          <w:sz w:val="24"/>
        </w:rPr>
        <w:t>ascenso a la categoría Preferente. Mostró también la felicitación al Gáldar C.F.,</w:t>
      </w:r>
      <w:r>
        <w:rPr>
          <w:spacing w:val="-64"/>
          <w:sz w:val="24"/>
        </w:rPr>
        <w:t> </w:t>
      </w:r>
      <w:r>
        <w:rPr>
          <w:sz w:val="24"/>
        </w:rPr>
        <w:t>por haber</w:t>
      </w:r>
      <w:r>
        <w:rPr>
          <w:spacing w:val="-2"/>
          <w:sz w:val="24"/>
        </w:rPr>
        <w:t> </w:t>
      </w:r>
      <w:r>
        <w:rPr>
          <w:sz w:val="24"/>
        </w:rPr>
        <w:t>logrado el</w:t>
      </w:r>
      <w:r>
        <w:rPr>
          <w:spacing w:val="-1"/>
          <w:sz w:val="24"/>
        </w:rPr>
        <w:t> </w:t>
      </w:r>
      <w:r>
        <w:rPr>
          <w:sz w:val="24"/>
        </w:rPr>
        <w:t>campeonato</w:t>
      </w:r>
      <w:r>
        <w:rPr>
          <w:spacing w:val="-2"/>
          <w:sz w:val="24"/>
        </w:rPr>
        <w:t> </w:t>
      </w:r>
      <w:r>
        <w:rPr>
          <w:sz w:val="24"/>
        </w:rPr>
        <w:t>liguero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la categoría</w:t>
      </w:r>
      <w:r>
        <w:rPr>
          <w:spacing w:val="-2"/>
          <w:sz w:val="24"/>
        </w:rPr>
        <w:t> </w:t>
      </w:r>
      <w:r>
        <w:rPr>
          <w:sz w:val="24"/>
        </w:rPr>
        <w:t>Juvenil.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24" w:val="left" w:leader="none"/>
        </w:tabs>
        <w:spacing w:line="240" w:lineRule="auto" w:before="1" w:after="0"/>
        <w:ind w:left="1344" w:right="1234" w:firstLine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81888">
            <wp:simplePos x="0" y="0"/>
            <wp:positionH relativeFrom="page">
              <wp:posOffset>6861809</wp:posOffset>
            </wp:positionH>
            <wp:positionV relativeFrom="paragraph">
              <wp:posOffset>24064</wp:posOffset>
            </wp:positionV>
            <wp:extent cx="330200" cy="3937000"/>
            <wp:effectExtent l="0" t="0" r="0" b="0"/>
            <wp:wrapNone/>
            <wp:docPr id="12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El Sr. Alcalde, Don Teodoro Claret Sosa Monzón, felicitó al C.D. Unión</w:t>
      </w:r>
      <w:r>
        <w:rPr>
          <w:spacing w:val="1"/>
          <w:sz w:val="24"/>
        </w:rPr>
        <w:t> </w:t>
      </w:r>
      <w:r>
        <w:rPr>
          <w:sz w:val="24"/>
        </w:rPr>
        <w:t>Moral, Gáldar por haber logrado el ascenso a la categoría cadetes interinsular,</w:t>
      </w:r>
      <w:r>
        <w:rPr>
          <w:spacing w:val="1"/>
          <w:sz w:val="24"/>
        </w:rPr>
        <w:t> </w:t>
      </w:r>
      <w:r>
        <w:rPr>
          <w:sz w:val="24"/>
        </w:rPr>
        <w:t>siendo la primera vez que un equipo galdense logra un ascenso para jugar en</w:t>
      </w:r>
      <w:r>
        <w:rPr>
          <w:spacing w:val="1"/>
          <w:sz w:val="24"/>
        </w:rPr>
        <w:t> </w:t>
      </w:r>
      <w:r>
        <w:rPr>
          <w:sz w:val="24"/>
        </w:rPr>
        <w:t>esta categoría entre islas, así que la próxima temporada llevarán el nombre de</w:t>
      </w:r>
      <w:r>
        <w:rPr>
          <w:spacing w:val="1"/>
          <w:sz w:val="24"/>
        </w:rPr>
        <w:t> </w:t>
      </w:r>
      <w:r>
        <w:rPr>
          <w:sz w:val="24"/>
        </w:rPr>
        <w:t>Gáldar por todo el archipiélago. Enhorabuena a jugadores, cuerpo técnico,</w:t>
      </w:r>
      <w:r>
        <w:rPr>
          <w:spacing w:val="1"/>
          <w:sz w:val="24"/>
        </w:rPr>
        <w:t> </w:t>
      </w:r>
      <w:r>
        <w:rPr>
          <w:sz w:val="24"/>
        </w:rPr>
        <w:t>directiva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1"/>
          <w:sz w:val="24"/>
        </w:rPr>
        <w:t> </w:t>
      </w:r>
      <w:r>
        <w:rPr>
          <w:sz w:val="24"/>
        </w:rPr>
        <w:t>afición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-1"/>
          <w:sz w:val="24"/>
        </w:rPr>
        <w:t> </w:t>
      </w:r>
      <w:r>
        <w:rPr>
          <w:sz w:val="24"/>
        </w:rPr>
        <w:t>este</w:t>
      </w:r>
      <w:r>
        <w:rPr>
          <w:spacing w:val="1"/>
          <w:sz w:val="24"/>
        </w:rPr>
        <w:t> </w:t>
      </w:r>
      <w:r>
        <w:rPr>
          <w:sz w:val="24"/>
        </w:rPr>
        <w:t>logro.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11"/>
        </w:numPr>
        <w:tabs>
          <w:tab w:pos="2300" w:val="left" w:leader="none"/>
        </w:tabs>
        <w:spacing w:line="240" w:lineRule="auto" w:before="0" w:after="0"/>
        <w:ind w:left="1344" w:right="1228" w:firstLine="720"/>
        <w:jc w:val="both"/>
        <w:rPr>
          <w:sz w:val="24"/>
        </w:rPr>
      </w:pPr>
      <w:r>
        <w:rPr>
          <w:sz w:val="24"/>
        </w:rPr>
        <w:t>Mostró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enhorabuena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Sr.</w:t>
      </w:r>
      <w:r>
        <w:rPr>
          <w:spacing w:val="1"/>
          <w:sz w:val="24"/>
        </w:rPr>
        <w:t> </w:t>
      </w:r>
      <w:r>
        <w:rPr>
          <w:sz w:val="24"/>
        </w:rPr>
        <w:t>Alcalde,</w:t>
      </w:r>
      <w:r>
        <w:rPr>
          <w:spacing w:val="1"/>
          <w:sz w:val="24"/>
        </w:rPr>
        <w:t> </w:t>
      </w:r>
      <w:r>
        <w:rPr>
          <w:sz w:val="24"/>
        </w:rPr>
        <w:t>Don</w:t>
      </w:r>
      <w:r>
        <w:rPr>
          <w:spacing w:val="1"/>
          <w:sz w:val="24"/>
        </w:rPr>
        <w:t> </w:t>
      </w:r>
      <w:r>
        <w:rPr>
          <w:sz w:val="24"/>
        </w:rPr>
        <w:t>Teodoro</w:t>
      </w:r>
      <w:r>
        <w:rPr>
          <w:spacing w:val="1"/>
          <w:sz w:val="24"/>
        </w:rPr>
        <w:t> </w:t>
      </w:r>
      <w:r>
        <w:rPr>
          <w:sz w:val="24"/>
        </w:rPr>
        <w:t>Claret</w:t>
      </w:r>
      <w:r>
        <w:rPr>
          <w:spacing w:val="1"/>
          <w:sz w:val="24"/>
        </w:rPr>
        <w:t> </w:t>
      </w:r>
      <w:r>
        <w:rPr>
          <w:sz w:val="24"/>
        </w:rPr>
        <w:t>Sosa</w:t>
      </w:r>
      <w:r>
        <w:rPr>
          <w:spacing w:val="1"/>
          <w:sz w:val="24"/>
        </w:rPr>
        <w:t> </w:t>
      </w:r>
      <w:r>
        <w:rPr>
          <w:sz w:val="24"/>
        </w:rPr>
        <w:t>Monzón, al trabajador de esta casa, del área de Deportes, Don Antonio Suárez</w:t>
      </w:r>
      <w:r>
        <w:rPr>
          <w:spacing w:val="1"/>
          <w:sz w:val="24"/>
        </w:rPr>
        <w:t> </w:t>
      </w:r>
      <w:r>
        <w:rPr>
          <w:sz w:val="24"/>
        </w:rPr>
        <w:t>Díaz,</w:t>
      </w:r>
      <w:r>
        <w:rPr>
          <w:spacing w:val="1"/>
          <w:sz w:val="24"/>
        </w:rPr>
        <w:t> </w:t>
      </w:r>
      <w:r>
        <w:rPr>
          <w:sz w:val="24"/>
        </w:rPr>
        <w:t>entrenador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Gran</w:t>
      </w:r>
      <w:r>
        <w:rPr>
          <w:spacing w:val="1"/>
          <w:sz w:val="24"/>
        </w:rPr>
        <w:t> </w:t>
      </w:r>
      <w:r>
        <w:rPr>
          <w:sz w:val="24"/>
        </w:rPr>
        <w:t>Canaria</w:t>
      </w:r>
      <w:r>
        <w:rPr>
          <w:spacing w:val="1"/>
          <w:sz w:val="24"/>
        </w:rPr>
        <w:t> </w:t>
      </w:r>
      <w:r>
        <w:rPr>
          <w:sz w:val="24"/>
        </w:rPr>
        <w:t>Teldeportivo,</w:t>
      </w:r>
      <w:r>
        <w:rPr>
          <w:spacing w:val="1"/>
          <w:sz w:val="24"/>
        </w:rPr>
        <w:t> </w:t>
      </w:r>
      <w:r>
        <w:rPr>
          <w:sz w:val="24"/>
        </w:rPr>
        <w:t>equipo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fútbol</w:t>
      </w:r>
      <w:r>
        <w:rPr>
          <w:spacing w:val="66"/>
          <w:sz w:val="24"/>
        </w:rPr>
        <w:t> </w:t>
      </w:r>
      <w:r>
        <w:rPr>
          <w:sz w:val="24"/>
        </w:rPr>
        <w:t>sala</w:t>
      </w:r>
      <w:r>
        <w:rPr>
          <w:spacing w:val="1"/>
          <w:sz w:val="24"/>
        </w:rPr>
        <w:t> </w:t>
      </w:r>
      <w:r>
        <w:rPr>
          <w:sz w:val="24"/>
        </w:rPr>
        <w:t>femenino, que se ha proclamado campeón de liga de la segunda división,</w:t>
      </w:r>
      <w:r>
        <w:rPr>
          <w:spacing w:val="1"/>
          <w:sz w:val="24"/>
        </w:rPr>
        <w:t> </w:t>
      </w:r>
      <w:r>
        <w:rPr>
          <w:sz w:val="24"/>
        </w:rPr>
        <w:t>logrando la clasificación para disputar los play-off de ascenso. Enhorabuena a</w:t>
      </w:r>
      <w:r>
        <w:rPr>
          <w:spacing w:val="1"/>
          <w:sz w:val="24"/>
        </w:rPr>
        <w:t> </w:t>
      </w:r>
      <w:r>
        <w:rPr>
          <w:sz w:val="24"/>
        </w:rPr>
        <w:t>él y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toda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familia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Club.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334" w:val="left" w:leader="none"/>
        </w:tabs>
        <w:spacing w:line="240" w:lineRule="auto" w:before="0" w:after="0"/>
        <w:ind w:left="1344" w:right="1231" w:firstLine="720"/>
        <w:jc w:val="both"/>
        <w:rPr>
          <w:sz w:val="24"/>
        </w:rPr>
      </w:pPr>
      <w:r>
        <w:rPr>
          <w:sz w:val="24"/>
        </w:rPr>
        <w:t>Expresó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Sr.</w:t>
      </w:r>
      <w:r>
        <w:rPr>
          <w:spacing w:val="1"/>
          <w:sz w:val="24"/>
        </w:rPr>
        <w:t> </w:t>
      </w:r>
      <w:r>
        <w:rPr>
          <w:sz w:val="24"/>
        </w:rPr>
        <w:t>Alcalde,</w:t>
      </w:r>
      <w:r>
        <w:rPr>
          <w:spacing w:val="1"/>
          <w:sz w:val="24"/>
        </w:rPr>
        <w:t> </w:t>
      </w:r>
      <w:r>
        <w:rPr>
          <w:sz w:val="24"/>
        </w:rPr>
        <w:t>Don</w:t>
      </w:r>
      <w:r>
        <w:rPr>
          <w:spacing w:val="1"/>
          <w:sz w:val="24"/>
        </w:rPr>
        <w:t> </w:t>
      </w:r>
      <w:r>
        <w:rPr>
          <w:sz w:val="24"/>
        </w:rPr>
        <w:t>Teodoro</w:t>
      </w:r>
      <w:r>
        <w:rPr>
          <w:spacing w:val="1"/>
          <w:sz w:val="24"/>
        </w:rPr>
        <w:t> </w:t>
      </w:r>
      <w:r>
        <w:rPr>
          <w:sz w:val="24"/>
        </w:rPr>
        <w:t>Claret</w:t>
      </w:r>
      <w:r>
        <w:rPr>
          <w:spacing w:val="1"/>
          <w:sz w:val="24"/>
        </w:rPr>
        <w:t> </w:t>
      </w:r>
      <w:r>
        <w:rPr>
          <w:sz w:val="24"/>
        </w:rPr>
        <w:t>Sosa</w:t>
      </w:r>
      <w:r>
        <w:rPr>
          <w:spacing w:val="1"/>
          <w:sz w:val="24"/>
        </w:rPr>
        <w:t> </w:t>
      </w:r>
      <w:r>
        <w:rPr>
          <w:sz w:val="24"/>
        </w:rPr>
        <w:t>Monzón,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enhorabuena al rider galdense Gabriel Molina, que ha estado participando en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últimas</w:t>
      </w:r>
      <w:r>
        <w:rPr>
          <w:spacing w:val="-3"/>
          <w:sz w:val="24"/>
        </w:rPr>
        <w:t> </w:t>
      </w:r>
      <w:r>
        <w:rPr>
          <w:sz w:val="24"/>
        </w:rPr>
        <w:t>semanas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tres</w:t>
      </w:r>
      <w:r>
        <w:rPr>
          <w:spacing w:val="-2"/>
          <w:sz w:val="24"/>
        </w:rPr>
        <w:t> </w:t>
      </w:r>
      <w:r>
        <w:rPr>
          <w:sz w:val="24"/>
        </w:rPr>
        <w:t>pruebas</w:t>
      </w:r>
      <w:r>
        <w:rPr>
          <w:spacing w:val="-3"/>
          <w:sz w:val="24"/>
        </w:rPr>
        <w:t> </w:t>
      </w:r>
      <w:r>
        <w:rPr>
          <w:sz w:val="24"/>
        </w:rPr>
        <w:t>mundiales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1"/>
          <w:sz w:val="24"/>
        </w:rPr>
        <w:t> </w:t>
      </w:r>
      <w:r>
        <w:rPr>
          <w:sz w:val="24"/>
        </w:rPr>
        <w:t>celebran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Chile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64"/>
          <w:sz w:val="24"/>
        </w:rPr>
        <w:t> </w:t>
      </w:r>
      <w:r>
        <w:rPr>
          <w:sz w:val="24"/>
        </w:rPr>
        <w:t>el IBC Bodyboarding World Tour 2022, subvencionado por el Frontón King, en</w:t>
      </w:r>
      <w:r>
        <w:rPr>
          <w:spacing w:val="1"/>
          <w:sz w:val="24"/>
        </w:rPr>
        <w:t> </w:t>
      </w:r>
      <w:r>
        <w:rPr>
          <w:sz w:val="24"/>
        </w:rPr>
        <w:t>reconocimiento</w:t>
      </w:r>
      <w:r>
        <w:rPr>
          <w:spacing w:val="24"/>
          <w:sz w:val="24"/>
        </w:rPr>
        <w:t> </w:t>
      </w:r>
      <w:r>
        <w:rPr>
          <w:sz w:val="24"/>
        </w:rPr>
        <w:t>por</w:t>
      </w:r>
      <w:r>
        <w:rPr>
          <w:spacing w:val="24"/>
          <w:sz w:val="24"/>
        </w:rPr>
        <w:t> </w:t>
      </w:r>
      <w:r>
        <w:rPr>
          <w:sz w:val="24"/>
        </w:rPr>
        <w:t>haber</w:t>
      </w:r>
      <w:r>
        <w:rPr>
          <w:spacing w:val="23"/>
          <w:sz w:val="24"/>
        </w:rPr>
        <w:t> </w:t>
      </w:r>
      <w:r>
        <w:rPr>
          <w:sz w:val="24"/>
        </w:rPr>
        <w:t>sido</w:t>
      </w:r>
      <w:r>
        <w:rPr>
          <w:spacing w:val="25"/>
          <w:sz w:val="24"/>
        </w:rPr>
        <w:t> </w:t>
      </w:r>
      <w:r>
        <w:rPr>
          <w:sz w:val="24"/>
        </w:rPr>
        <w:t>el</w:t>
      </w:r>
      <w:r>
        <w:rPr>
          <w:spacing w:val="25"/>
          <w:sz w:val="24"/>
        </w:rPr>
        <w:t> </w:t>
      </w:r>
      <w:r>
        <w:rPr>
          <w:sz w:val="24"/>
        </w:rPr>
        <w:t>mejor</w:t>
      </w:r>
      <w:r>
        <w:rPr>
          <w:spacing w:val="23"/>
          <w:sz w:val="24"/>
        </w:rPr>
        <w:t> </w:t>
      </w:r>
      <w:r>
        <w:rPr>
          <w:sz w:val="24"/>
        </w:rPr>
        <w:t>rider</w:t>
      </w:r>
      <w:r>
        <w:rPr>
          <w:spacing w:val="24"/>
          <w:sz w:val="24"/>
        </w:rPr>
        <w:t> </w:t>
      </w:r>
      <w:r>
        <w:rPr>
          <w:sz w:val="24"/>
        </w:rPr>
        <w:t>local</w:t>
      </w:r>
      <w:r>
        <w:rPr>
          <w:spacing w:val="25"/>
          <w:sz w:val="24"/>
        </w:rPr>
        <w:t> </w:t>
      </w:r>
      <w:r>
        <w:rPr>
          <w:sz w:val="24"/>
        </w:rPr>
        <w:t>junior</w:t>
      </w:r>
      <w:r>
        <w:rPr>
          <w:spacing w:val="23"/>
          <w:sz w:val="24"/>
        </w:rPr>
        <w:t> </w:t>
      </w:r>
      <w:r>
        <w:rPr>
          <w:sz w:val="24"/>
        </w:rPr>
        <w:t>en</w:t>
      </w:r>
      <w:r>
        <w:rPr>
          <w:spacing w:val="23"/>
          <w:sz w:val="24"/>
        </w:rPr>
        <w:t> </w:t>
      </w:r>
      <w:r>
        <w:rPr>
          <w:sz w:val="24"/>
        </w:rPr>
        <w:t>la</w:t>
      </w:r>
      <w:r>
        <w:rPr>
          <w:spacing w:val="25"/>
          <w:sz w:val="24"/>
        </w:rPr>
        <w:t> </w:t>
      </w:r>
      <w:r>
        <w:rPr>
          <w:sz w:val="24"/>
        </w:rPr>
        <w:t>pasada</w:t>
      </w:r>
      <w:r>
        <w:rPr>
          <w:spacing w:val="24"/>
          <w:sz w:val="24"/>
        </w:rPr>
        <w:t> </w:t>
      </w:r>
      <w:r>
        <w:rPr>
          <w:sz w:val="24"/>
        </w:rPr>
        <w:t>edición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31"/>
        </w:rPr>
      </w:pPr>
    </w:p>
    <w:p>
      <w:pPr>
        <w:spacing w:before="1"/>
        <w:ind w:left="0" w:right="1215" w:firstLine="0"/>
        <w:jc w:val="right"/>
        <w:rPr>
          <w:sz w:val="20"/>
        </w:rPr>
      </w:pPr>
      <w:r>
        <w:rPr>
          <w:sz w:val="20"/>
        </w:rPr>
        <w:t>30/42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8496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31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/>
      </w:pPr>
      <w:r>
        <w:rPr/>
        <w:t>de</w:t>
      </w:r>
      <w:r>
        <w:rPr>
          <w:spacing w:val="-1"/>
        </w:rPr>
        <w:t> </w:t>
      </w:r>
      <w:r>
        <w:rPr/>
        <w:t>nuestra</w:t>
      </w:r>
      <w:r>
        <w:rPr>
          <w:spacing w:val="-3"/>
        </w:rPr>
        <w:t> </w:t>
      </w:r>
      <w:r>
        <w:rPr/>
        <w:t>prueba</w:t>
      </w:r>
      <w:r>
        <w:rPr>
          <w:spacing w:val="-3"/>
        </w:rPr>
        <w:t> </w:t>
      </w:r>
      <w:r>
        <w:rPr/>
        <w:t>del</w:t>
      </w:r>
      <w:r>
        <w:rPr>
          <w:spacing w:val="-2"/>
        </w:rPr>
        <w:t> </w:t>
      </w:r>
      <w:r>
        <w:rPr/>
        <w:t>circuito</w:t>
      </w:r>
      <w:r>
        <w:rPr>
          <w:spacing w:val="-3"/>
        </w:rPr>
        <w:t> </w:t>
      </w:r>
      <w:r>
        <w:rPr/>
        <w:t>mundial</w:t>
      </w:r>
      <w:r>
        <w:rPr>
          <w:spacing w:val="-3"/>
        </w:rPr>
        <w:t> </w:t>
      </w:r>
      <w:r>
        <w:rPr/>
        <w:t>el</w:t>
      </w:r>
      <w:r>
        <w:rPr>
          <w:spacing w:val="-2"/>
        </w:rPr>
        <w:t> </w:t>
      </w:r>
      <w:r>
        <w:rPr/>
        <w:t>pasado</w:t>
      </w:r>
      <w:r>
        <w:rPr>
          <w:spacing w:val="-3"/>
        </w:rPr>
        <w:t> </w:t>
      </w:r>
      <w:r>
        <w:rPr/>
        <w:t>mes</w:t>
      </w:r>
      <w:r>
        <w:rPr>
          <w:spacing w:val="-3"/>
        </w:rPr>
        <w:t> </w:t>
      </w:r>
      <w:r>
        <w:rPr/>
        <w:t>de octubre.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412" w:val="left" w:leader="none"/>
        </w:tabs>
        <w:spacing w:line="240" w:lineRule="auto" w:before="0" w:after="0"/>
        <w:ind w:left="1344" w:right="1231" w:firstLine="720"/>
        <w:jc w:val="both"/>
        <w:rPr>
          <w:sz w:val="24"/>
        </w:rPr>
      </w:pPr>
      <w:r>
        <w:rPr>
          <w:sz w:val="24"/>
        </w:rPr>
        <w:t>Comunicó el Sr. Alcalde, Don Teodoro Claret Sosa Monzón, que</w:t>
      </w:r>
      <w:r>
        <w:rPr>
          <w:spacing w:val="1"/>
          <w:sz w:val="24"/>
        </w:rPr>
        <w:t> </w:t>
      </w:r>
      <w:r>
        <w:rPr>
          <w:sz w:val="24"/>
        </w:rPr>
        <w:t>Gáldar será sede</w:t>
      </w:r>
      <w:r>
        <w:rPr>
          <w:spacing w:val="1"/>
          <w:sz w:val="24"/>
        </w:rPr>
        <w:t> </w:t>
      </w:r>
      <w:r>
        <w:rPr>
          <w:sz w:val="24"/>
        </w:rPr>
        <w:t>estos días, de las Finales de Lucha Canaria en tercera</w:t>
      </w:r>
      <w:r>
        <w:rPr>
          <w:spacing w:val="1"/>
          <w:sz w:val="24"/>
        </w:rPr>
        <w:t> </w:t>
      </w:r>
      <w:r>
        <w:rPr>
          <w:sz w:val="24"/>
        </w:rPr>
        <w:t>categoría. Hoy precisamente a esta hora se está disputando la final entre Unión</w:t>
      </w:r>
      <w:r>
        <w:rPr>
          <w:spacing w:val="-64"/>
          <w:sz w:val="24"/>
        </w:rPr>
        <w:t> </w:t>
      </w:r>
      <w:r>
        <w:rPr>
          <w:sz w:val="24"/>
        </w:rPr>
        <w:t>Agüimes y Unión Spar GC en la categoría “sin destacados”, mientras que</w:t>
      </w:r>
      <w:r>
        <w:rPr>
          <w:spacing w:val="1"/>
          <w:sz w:val="24"/>
        </w:rPr>
        <w:t> </w:t>
      </w:r>
      <w:r>
        <w:rPr>
          <w:sz w:val="24"/>
        </w:rPr>
        <w:t>mañana se disputará la final entre el Almogarén y el Santa Rita, en categoría</w:t>
      </w:r>
      <w:r>
        <w:rPr>
          <w:spacing w:val="1"/>
          <w:sz w:val="24"/>
        </w:rPr>
        <w:t> </w:t>
      </w:r>
      <w:r>
        <w:rPr>
          <w:sz w:val="24"/>
        </w:rPr>
        <w:t>“con destacados”. Es un honor que nuestro histórico terrero sea un año más</w:t>
      </w:r>
      <w:r>
        <w:rPr>
          <w:spacing w:val="1"/>
          <w:sz w:val="24"/>
        </w:rPr>
        <w:t> </w:t>
      </w:r>
      <w:r>
        <w:rPr>
          <w:sz w:val="24"/>
        </w:rPr>
        <w:t>elegido como sede para la disputa de las finales, haciendo honor a la gran</w:t>
      </w:r>
      <w:r>
        <w:rPr>
          <w:spacing w:val="1"/>
          <w:sz w:val="24"/>
        </w:rPr>
        <w:t> </w:t>
      </w:r>
      <w:r>
        <w:rPr>
          <w:sz w:val="24"/>
        </w:rPr>
        <w:t>tradición del deporte vernáculo en nuestro municipio. Gracias a la Federación</w:t>
      </w:r>
      <w:r>
        <w:rPr>
          <w:spacing w:val="1"/>
          <w:sz w:val="24"/>
        </w:rPr>
        <w:t> </w:t>
      </w:r>
      <w:r>
        <w:rPr>
          <w:sz w:val="24"/>
        </w:rPr>
        <w:t>de Lucha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1"/>
          <w:sz w:val="24"/>
        </w:rPr>
        <w:t> </w:t>
      </w:r>
      <w:r>
        <w:rPr>
          <w:sz w:val="24"/>
        </w:rPr>
        <w:t>mucha</w:t>
      </w:r>
      <w:r>
        <w:rPr>
          <w:spacing w:val="-2"/>
          <w:sz w:val="24"/>
        </w:rPr>
        <w:t> </w:t>
      </w:r>
      <w:r>
        <w:rPr>
          <w:sz w:val="24"/>
        </w:rPr>
        <w:t>suerte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todos</w:t>
      </w:r>
      <w:r>
        <w:rPr>
          <w:spacing w:val="1"/>
          <w:sz w:val="24"/>
        </w:rPr>
        <w:t> </w:t>
      </w:r>
      <w:r>
        <w:rPr>
          <w:sz w:val="24"/>
        </w:rPr>
        <w:t>los equipos.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38" w:val="left" w:leader="none"/>
        </w:tabs>
        <w:spacing w:line="240" w:lineRule="auto" w:before="1" w:after="0"/>
        <w:ind w:left="1344" w:right="1228" w:firstLine="720"/>
        <w:jc w:val="both"/>
        <w:rPr>
          <w:sz w:val="24"/>
        </w:rPr>
      </w:pPr>
      <w:r>
        <w:rPr/>
        <w:pict>
          <v:shape style="position:absolute;margin-left:535.991150pt;margin-top:47.009304pt;width:33.050pt;height:166.7pt;mso-position-horizontal-relative:page;mso-position-vertical-relative:paragraph;z-index:1578444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Expresó también el Sr. Alcalde, Don Teodoro Claret Sosa Monzón, lo</w:t>
      </w:r>
      <w:r>
        <w:rPr>
          <w:spacing w:val="1"/>
          <w:sz w:val="24"/>
        </w:rPr>
        <w:t> </w:t>
      </w:r>
      <w:r>
        <w:rPr>
          <w:sz w:val="24"/>
        </w:rPr>
        <w:t>siguiente: “Dejo para el final del capítulo deportivo, pero no por ello menos</w:t>
      </w:r>
      <w:r>
        <w:rPr>
          <w:spacing w:val="1"/>
          <w:sz w:val="24"/>
        </w:rPr>
        <w:t> </w:t>
      </w:r>
      <w:r>
        <w:rPr>
          <w:sz w:val="24"/>
        </w:rPr>
        <w:t>importante, la felicitación al Balonmano Gáldar, por el trabajo titánico que han</w:t>
      </w:r>
      <w:r>
        <w:rPr>
          <w:spacing w:val="1"/>
          <w:sz w:val="24"/>
        </w:rPr>
        <w:t> </w:t>
      </w:r>
      <w:r>
        <w:rPr>
          <w:sz w:val="24"/>
        </w:rPr>
        <w:t>realizado en este primer año en la Primera División Nacional, adaptándose y</w:t>
      </w:r>
      <w:r>
        <w:rPr>
          <w:spacing w:val="1"/>
          <w:sz w:val="24"/>
        </w:rPr>
        <w:t> </w:t>
      </w:r>
      <w:r>
        <w:rPr>
          <w:sz w:val="24"/>
        </w:rPr>
        <w:t>protagonizando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gran</w:t>
      </w:r>
      <w:r>
        <w:rPr>
          <w:spacing w:val="1"/>
          <w:sz w:val="24"/>
        </w:rPr>
        <w:t> </w:t>
      </w:r>
      <w:r>
        <w:rPr>
          <w:sz w:val="24"/>
        </w:rPr>
        <w:t>remontada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ustedes</w:t>
      </w:r>
      <w:r>
        <w:rPr>
          <w:spacing w:val="1"/>
          <w:sz w:val="24"/>
        </w:rPr>
        <w:t> </w:t>
      </w:r>
      <w:r>
        <w:rPr>
          <w:sz w:val="24"/>
        </w:rPr>
        <w:t>pudieron</w:t>
      </w:r>
      <w:r>
        <w:rPr>
          <w:spacing w:val="1"/>
          <w:sz w:val="24"/>
        </w:rPr>
        <w:t> </w:t>
      </w:r>
      <w:r>
        <w:rPr>
          <w:sz w:val="24"/>
        </w:rPr>
        <w:t>comprobar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-64"/>
          <w:sz w:val="24"/>
        </w:rPr>
        <w:t> </w:t>
      </w:r>
      <w:r>
        <w:rPr>
          <w:sz w:val="24"/>
        </w:rPr>
        <w:t>pasado fin de semana, en el tramo final de temporada, logrando la salvación y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merecido</w:t>
      </w:r>
      <w:r>
        <w:rPr>
          <w:spacing w:val="1"/>
          <w:sz w:val="24"/>
        </w:rPr>
        <w:t> </w:t>
      </w:r>
      <w:r>
        <w:rPr>
          <w:sz w:val="24"/>
        </w:rPr>
        <w:t>puesto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categoría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seguir</w:t>
      </w:r>
      <w:r>
        <w:rPr>
          <w:spacing w:val="1"/>
          <w:sz w:val="24"/>
        </w:rPr>
        <w:t> </w:t>
      </w:r>
      <w:r>
        <w:rPr>
          <w:sz w:val="24"/>
        </w:rPr>
        <w:t>creciendo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próxima</w:t>
      </w:r>
      <w:r>
        <w:rPr>
          <w:spacing w:val="1"/>
          <w:sz w:val="24"/>
        </w:rPr>
        <w:t> </w:t>
      </w:r>
      <w:r>
        <w:rPr>
          <w:sz w:val="24"/>
        </w:rPr>
        <w:t>temporada. Además,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cantera</w:t>
      </w:r>
      <w:r>
        <w:rPr>
          <w:spacing w:val="1"/>
          <w:sz w:val="24"/>
        </w:rPr>
        <w:t> </w:t>
      </w:r>
      <w:r>
        <w:rPr>
          <w:sz w:val="24"/>
        </w:rPr>
        <w:t>sigue</w:t>
      </w:r>
      <w:r>
        <w:rPr>
          <w:spacing w:val="1"/>
          <w:sz w:val="24"/>
        </w:rPr>
        <w:t> </w:t>
      </w:r>
      <w:r>
        <w:rPr>
          <w:sz w:val="24"/>
        </w:rPr>
        <w:t>cosechando</w:t>
      </w:r>
      <w:r>
        <w:rPr>
          <w:spacing w:val="1"/>
          <w:sz w:val="24"/>
        </w:rPr>
        <w:t> </w:t>
      </w:r>
      <w:r>
        <w:rPr>
          <w:sz w:val="24"/>
        </w:rPr>
        <w:t>inmejorables</w:t>
      </w:r>
      <w:r>
        <w:rPr>
          <w:spacing w:val="1"/>
          <w:sz w:val="24"/>
        </w:rPr>
        <w:t> </w:t>
      </w:r>
      <w:r>
        <w:rPr>
          <w:sz w:val="24"/>
        </w:rPr>
        <w:t>resultados,</w:t>
      </w:r>
      <w:r>
        <w:rPr>
          <w:spacing w:val="1"/>
          <w:sz w:val="24"/>
        </w:rPr>
        <w:t> </w:t>
      </w:r>
      <w:r>
        <w:rPr>
          <w:sz w:val="24"/>
        </w:rPr>
        <w:t>logrando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‘triple</w:t>
      </w:r>
      <w:r>
        <w:rPr>
          <w:spacing w:val="1"/>
          <w:sz w:val="24"/>
        </w:rPr>
        <w:t> </w:t>
      </w:r>
      <w:r>
        <w:rPr>
          <w:sz w:val="24"/>
        </w:rPr>
        <w:t>corona’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proclamarse</w:t>
      </w:r>
      <w:r>
        <w:rPr>
          <w:spacing w:val="1"/>
          <w:sz w:val="24"/>
        </w:rPr>
        <w:t> </w:t>
      </w:r>
      <w:r>
        <w:rPr>
          <w:sz w:val="24"/>
        </w:rPr>
        <w:t>Campeón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Canarias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categorías infantil, cadete y juvenil, un hito histórico que habla bien del trabajo</w:t>
      </w:r>
      <w:r>
        <w:rPr>
          <w:spacing w:val="1"/>
          <w:sz w:val="24"/>
        </w:rPr>
        <w:t> </w:t>
      </w:r>
      <w:r>
        <w:rPr>
          <w:sz w:val="24"/>
        </w:rPr>
        <w:t>de formación</w:t>
      </w:r>
      <w:r>
        <w:rPr>
          <w:spacing w:val="-1"/>
          <w:sz w:val="24"/>
        </w:rPr>
        <w:t> </w:t>
      </w:r>
      <w:r>
        <w:rPr>
          <w:sz w:val="24"/>
        </w:rPr>
        <w:t>que se</w:t>
      </w:r>
      <w:r>
        <w:rPr>
          <w:spacing w:val="1"/>
          <w:sz w:val="24"/>
        </w:rPr>
        <w:t> </w:t>
      </w:r>
      <w:r>
        <w:rPr>
          <w:sz w:val="24"/>
        </w:rPr>
        <w:t>está realizando</w:t>
      </w:r>
      <w:r>
        <w:rPr>
          <w:spacing w:val="-1"/>
          <w:sz w:val="24"/>
        </w:rPr>
        <w:t> </w:t>
      </w:r>
      <w:r>
        <w:rPr>
          <w:sz w:val="24"/>
        </w:rPr>
        <w:t>en el</w:t>
      </w:r>
      <w:r>
        <w:rPr>
          <w:spacing w:val="1"/>
          <w:sz w:val="24"/>
        </w:rPr>
        <w:t> </w:t>
      </w:r>
      <w:r>
        <w:rPr>
          <w:sz w:val="24"/>
        </w:rPr>
        <w:t>Club.”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314" w:val="left" w:leader="none"/>
        </w:tabs>
        <w:spacing w:line="240" w:lineRule="auto" w:before="0" w:after="0"/>
        <w:ind w:left="1344" w:right="1230" w:firstLine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83936">
            <wp:simplePos x="0" y="0"/>
            <wp:positionH relativeFrom="page">
              <wp:posOffset>6861809</wp:posOffset>
            </wp:positionH>
            <wp:positionV relativeFrom="paragraph">
              <wp:posOffset>724469</wp:posOffset>
            </wp:positionV>
            <wp:extent cx="330200" cy="3937000"/>
            <wp:effectExtent l="0" t="0" r="0" b="0"/>
            <wp:wrapNone/>
            <wp:docPr id="12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Comunicó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Sr.</w:t>
      </w:r>
      <w:r>
        <w:rPr>
          <w:spacing w:val="1"/>
          <w:sz w:val="24"/>
        </w:rPr>
        <w:t> </w:t>
      </w:r>
      <w:r>
        <w:rPr>
          <w:sz w:val="24"/>
        </w:rPr>
        <w:t>Alcalde,</w:t>
      </w:r>
      <w:r>
        <w:rPr>
          <w:spacing w:val="1"/>
          <w:sz w:val="24"/>
        </w:rPr>
        <w:t> </w:t>
      </w:r>
      <w:r>
        <w:rPr>
          <w:sz w:val="24"/>
        </w:rPr>
        <w:t>Don</w:t>
      </w:r>
      <w:r>
        <w:rPr>
          <w:spacing w:val="1"/>
          <w:sz w:val="24"/>
        </w:rPr>
        <w:t> </w:t>
      </w:r>
      <w:r>
        <w:rPr>
          <w:sz w:val="24"/>
        </w:rPr>
        <w:t>Teodoro</w:t>
      </w:r>
      <w:r>
        <w:rPr>
          <w:spacing w:val="1"/>
          <w:sz w:val="24"/>
        </w:rPr>
        <w:t> </w:t>
      </w:r>
      <w:r>
        <w:rPr>
          <w:sz w:val="24"/>
        </w:rPr>
        <w:t>Claret</w:t>
      </w:r>
      <w:r>
        <w:rPr>
          <w:spacing w:val="1"/>
          <w:sz w:val="24"/>
        </w:rPr>
        <w:t> </w:t>
      </w:r>
      <w:r>
        <w:rPr>
          <w:sz w:val="24"/>
        </w:rPr>
        <w:t>Sosa</w:t>
      </w:r>
      <w:r>
        <w:rPr>
          <w:spacing w:val="1"/>
          <w:sz w:val="24"/>
        </w:rPr>
        <w:t> </w:t>
      </w:r>
      <w:r>
        <w:rPr>
          <w:sz w:val="24"/>
        </w:rPr>
        <w:t>Monzón,</w:t>
      </w:r>
      <w:r>
        <w:rPr>
          <w:spacing w:val="1"/>
          <w:sz w:val="24"/>
        </w:rPr>
        <w:t> </w:t>
      </w:r>
      <w:r>
        <w:rPr>
          <w:sz w:val="24"/>
        </w:rPr>
        <w:t>lo</w:t>
      </w:r>
      <w:r>
        <w:rPr>
          <w:spacing w:val="1"/>
          <w:sz w:val="24"/>
        </w:rPr>
        <w:t> </w:t>
      </w:r>
      <w:r>
        <w:rPr>
          <w:sz w:val="24"/>
        </w:rPr>
        <w:t>siguiente: “Este mes de mayo hemos empezado a recuperar el pulso de la</w:t>
      </w:r>
      <w:r>
        <w:rPr>
          <w:spacing w:val="1"/>
          <w:sz w:val="24"/>
        </w:rPr>
        <w:t> </w:t>
      </w:r>
      <w:r>
        <w:rPr>
          <w:sz w:val="24"/>
        </w:rPr>
        <w:t>normalidad social y cultural en los diferentes barrios con la celebración de las</w:t>
      </w:r>
      <w:r>
        <w:rPr>
          <w:spacing w:val="1"/>
          <w:sz w:val="24"/>
        </w:rPr>
        <w:t> </w:t>
      </w:r>
      <w:r>
        <w:rPr>
          <w:sz w:val="24"/>
        </w:rPr>
        <w:t>fiestas patronales de los barrios de Barranco Hondo de Abajo, San Isidro y</w:t>
      </w:r>
      <w:r>
        <w:rPr>
          <w:spacing w:val="1"/>
          <w:sz w:val="24"/>
        </w:rPr>
        <w:t> </w:t>
      </w:r>
      <w:r>
        <w:rPr>
          <w:sz w:val="24"/>
        </w:rPr>
        <w:t>Anzo-Anzofé. Enhorabuena a sus vecinos por el gran ejemplo de civismo y</w:t>
      </w:r>
      <w:r>
        <w:rPr>
          <w:spacing w:val="1"/>
          <w:sz w:val="24"/>
        </w:rPr>
        <w:t> </w:t>
      </w:r>
      <w:r>
        <w:rPr>
          <w:sz w:val="24"/>
        </w:rPr>
        <w:t>sobre todo a sus asociaciones de vecinos y comisiones de fiestas por ese</w:t>
      </w:r>
      <w:r>
        <w:rPr>
          <w:spacing w:val="1"/>
          <w:sz w:val="24"/>
        </w:rPr>
        <w:t> </w:t>
      </w:r>
      <w:r>
        <w:rPr>
          <w:sz w:val="24"/>
        </w:rPr>
        <w:t>trabajo, después de dos años de dificultades, que ha sido todo un éxito. Y</w:t>
      </w:r>
      <w:r>
        <w:rPr>
          <w:spacing w:val="1"/>
          <w:sz w:val="24"/>
        </w:rPr>
        <w:t> </w:t>
      </w:r>
      <w:r>
        <w:rPr>
          <w:sz w:val="24"/>
        </w:rPr>
        <w:t>especialmente me gustaría resaltar mi agradecimiento a la Comisión de Fiestas</w:t>
      </w:r>
      <w:r>
        <w:rPr>
          <w:spacing w:val="-64"/>
          <w:sz w:val="24"/>
        </w:rPr>
        <w:t> </w:t>
      </w:r>
      <w:r>
        <w:rPr>
          <w:sz w:val="24"/>
        </w:rPr>
        <w:t>y Cultural del barrio de Anzo-Anzofé y Montaña de Guía, por haberme brindado</w:t>
      </w:r>
      <w:r>
        <w:rPr>
          <w:spacing w:val="-64"/>
          <w:sz w:val="24"/>
        </w:rPr>
        <w:t> </w:t>
      </w:r>
      <w:r>
        <w:rPr>
          <w:sz w:val="24"/>
        </w:rPr>
        <w:t>la oportunidad de pregonar las fiestas en honor a Santa Rita y a San José.</w:t>
      </w:r>
      <w:r>
        <w:rPr>
          <w:spacing w:val="1"/>
          <w:sz w:val="24"/>
        </w:rPr>
        <w:t> </w:t>
      </w:r>
      <w:r>
        <w:rPr>
          <w:sz w:val="24"/>
        </w:rPr>
        <w:t>Ahora saben que toca el turno al pago de Caideros, con sus fiestas de San</w:t>
      </w:r>
      <w:r>
        <w:rPr>
          <w:spacing w:val="1"/>
          <w:sz w:val="24"/>
        </w:rPr>
        <w:t> </w:t>
      </w:r>
      <w:r>
        <w:rPr>
          <w:sz w:val="24"/>
        </w:rPr>
        <w:t>José,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próximo</w:t>
      </w:r>
      <w:r>
        <w:rPr>
          <w:spacing w:val="1"/>
          <w:sz w:val="24"/>
        </w:rPr>
        <w:t> </w:t>
      </w:r>
      <w:r>
        <w:rPr>
          <w:sz w:val="24"/>
        </w:rPr>
        <w:t>lunes</w:t>
      </w:r>
      <w:r>
        <w:rPr>
          <w:spacing w:val="1"/>
          <w:sz w:val="24"/>
        </w:rPr>
        <w:t> </w:t>
      </w:r>
      <w:r>
        <w:rPr>
          <w:sz w:val="24"/>
        </w:rPr>
        <w:t>día</w:t>
      </w:r>
      <w:r>
        <w:rPr>
          <w:spacing w:val="1"/>
          <w:sz w:val="24"/>
        </w:rPr>
        <w:t> </w:t>
      </w:r>
      <w:r>
        <w:rPr>
          <w:sz w:val="24"/>
        </w:rPr>
        <w:t>30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Mayo,</w:t>
      </w:r>
      <w:r>
        <w:rPr>
          <w:spacing w:val="1"/>
          <w:sz w:val="24"/>
        </w:rPr>
        <w:t> </w:t>
      </w:r>
      <w:r>
        <w:rPr>
          <w:sz w:val="24"/>
        </w:rPr>
        <w:t>Día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Canarias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tendremos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celebración de la XXVI Edición de la Fiesta de la Lana. Como es tradición en</w:t>
      </w:r>
      <w:r>
        <w:rPr>
          <w:spacing w:val="1"/>
          <w:sz w:val="24"/>
        </w:rPr>
        <w:t> </w:t>
      </w:r>
      <w:r>
        <w:rPr>
          <w:sz w:val="24"/>
        </w:rPr>
        <w:t>Gáldar se paralizan todos los actos y los concentramos arriba en Caideros, así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están</w:t>
      </w:r>
      <w:r>
        <w:rPr>
          <w:spacing w:val="-1"/>
          <w:sz w:val="24"/>
        </w:rPr>
        <w:t> </w:t>
      </w:r>
      <w:r>
        <w:rPr>
          <w:sz w:val="24"/>
        </w:rPr>
        <w:t>todos</w:t>
      </w:r>
      <w:r>
        <w:rPr>
          <w:spacing w:val="-1"/>
          <w:sz w:val="24"/>
        </w:rPr>
        <w:t> </w:t>
      </w:r>
      <w:r>
        <w:rPr>
          <w:sz w:val="24"/>
        </w:rPr>
        <w:t>invitados.”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316" w:val="left" w:leader="none"/>
        </w:tabs>
        <w:spacing w:line="240" w:lineRule="auto" w:before="0" w:after="0"/>
        <w:ind w:left="1344" w:right="1229" w:firstLine="720"/>
        <w:jc w:val="both"/>
        <w:rPr>
          <w:sz w:val="24"/>
        </w:rPr>
      </w:pPr>
      <w:r>
        <w:rPr>
          <w:sz w:val="24"/>
        </w:rPr>
        <w:t>Felicitó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Sr.</w:t>
      </w:r>
      <w:r>
        <w:rPr>
          <w:spacing w:val="1"/>
          <w:sz w:val="24"/>
        </w:rPr>
        <w:t> </w:t>
      </w:r>
      <w:r>
        <w:rPr>
          <w:sz w:val="24"/>
        </w:rPr>
        <w:t>Alcalde,</w:t>
      </w:r>
      <w:r>
        <w:rPr>
          <w:spacing w:val="1"/>
          <w:sz w:val="24"/>
        </w:rPr>
        <w:t> </w:t>
      </w:r>
      <w:r>
        <w:rPr>
          <w:sz w:val="24"/>
        </w:rPr>
        <w:t>Don</w:t>
      </w:r>
      <w:r>
        <w:rPr>
          <w:spacing w:val="1"/>
          <w:sz w:val="24"/>
        </w:rPr>
        <w:t> </w:t>
      </w:r>
      <w:r>
        <w:rPr>
          <w:sz w:val="24"/>
        </w:rPr>
        <w:t>Teodoro</w:t>
      </w:r>
      <w:r>
        <w:rPr>
          <w:spacing w:val="1"/>
          <w:sz w:val="24"/>
        </w:rPr>
        <w:t> </w:t>
      </w:r>
      <w:r>
        <w:rPr>
          <w:sz w:val="24"/>
        </w:rPr>
        <w:t>Claret</w:t>
      </w:r>
      <w:r>
        <w:rPr>
          <w:spacing w:val="1"/>
          <w:sz w:val="24"/>
        </w:rPr>
        <w:t> </w:t>
      </w:r>
      <w:r>
        <w:rPr>
          <w:sz w:val="24"/>
        </w:rPr>
        <w:t>Sosa</w:t>
      </w:r>
      <w:r>
        <w:rPr>
          <w:spacing w:val="1"/>
          <w:sz w:val="24"/>
        </w:rPr>
        <w:t> </w:t>
      </w:r>
      <w:r>
        <w:rPr>
          <w:sz w:val="24"/>
        </w:rPr>
        <w:t>Monzón,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Concejalía de Parques y</w:t>
      </w:r>
      <w:r>
        <w:rPr>
          <w:spacing w:val="1"/>
          <w:sz w:val="24"/>
        </w:rPr>
        <w:t> </w:t>
      </w:r>
      <w:r>
        <w:rPr>
          <w:sz w:val="24"/>
        </w:rPr>
        <w:t>Jardines, por la</w:t>
      </w:r>
      <w:r>
        <w:rPr>
          <w:spacing w:val="1"/>
          <w:sz w:val="24"/>
        </w:rPr>
        <w:t> </w:t>
      </w:r>
      <w:r>
        <w:rPr>
          <w:sz w:val="24"/>
        </w:rPr>
        <w:t>exquisita</w:t>
      </w:r>
      <w:r>
        <w:rPr>
          <w:spacing w:val="1"/>
          <w:sz w:val="24"/>
        </w:rPr>
        <w:t> </w:t>
      </w:r>
      <w:r>
        <w:rPr>
          <w:sz w:val="24"/>
        </w:rPr>
        <w:t>exposición que</w:t>
      </w:r>
      <w:r>
        <w:rPr>
          <w:spacing w:val="1"/>
          <w:sz w:val="24"/>
        </w:rPr>
        <w:t> </w:t>
      </w:r>
      <w:r>
        <w:rPr>
          <w:sz w:val="24"/>
        </w:rPr>
        <w:t>nos ha</w:t>
      </w:r>
      <w:r>
        <w:rPr>
          <w:spacing w:val="1"/>
          <w:sz w:val="24"/>
        </w:rPr>
        <w:t> </w:t>
      </w:r>
      <w:r>
        <w:rPr>
          <w:sz w:val="24"/>
        </w:rPr>
        <w:t>regalado durante las últimas semanas, embelleciendo nuestra calle larga con</w:t>
      </w:r>
      <w:r>
        <w:rPr>
          <w:spacing w:val="1"/>
          <w:sz w:val="24"/>
        </w:rPr>
        <w:t> </w:t>
      </w:r>
      <w:r>
        <w:rPr>
          <w:sz w:val="24"/>
        </w:rPr>
        <w:t>ese estallido de color a nuestra primavera galdense. Gracias a: Viveros Godoy,</w:t>
      </w:r>
      <w:r>
        <w:rPr>
          <w:spacing w:val="-64"/>
          <w:sz w:val="24"/>
        </w:rPr>
        <w:t> </w:t>
      </w:r>
      <w:r>
        <w:rPr>
          <w:sz w:val="24"/>
        </w:rPr>
        <w:t>S.L, Poinsettias de Canarias S.L., Viveros Gáldar, S.L, Vivero Municipal, al</w:t>
      </w:r>
      <w:r>
        <w:rPr>
          <w:spacing w:val="1"/>
          <w:sz w:val="24"/>
        </w:rPr>
        <w:t> </w:t>
      </w:r>
      <w:r>
        <w:rPr>
          <w:sz w:val="24"/>
        </w:rPr>
        <w:t>alumnado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Fundación</w:t>
      </w:r>
      <w:r>
        <w:rPr>
          <w:spacing w:val="1"/>
          <w:sz w:val="24"/>
        </w:rPr>
        <w:t> </w:t>
      </w:r>
      <w:r>
        <w:rPr>
          <w:sz w:val="24"/>
        </w:rPr>
        <w:t>Laboral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Construcción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Palmas,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-64"/>
          <w:sz w:val="24"/>
        </w:rPr>
        <w:t> </w:t>
      </w:r>
      <w:r>
        <w:rPr>
          <w:sz w:val="24"/>
        </w:rPr>
        <w:t>Programa  </w:t>
      </w:r>
      <w:r>
        <w:rPr>
          <w:spacing w:val="15"/>
          <w:sz w:val="24"/>
        </w:rPr>
        <w:t> </w:t>
      </w:r>
      <w:r>
        <w:rPr>
          <w:sz w:val="24"/>
        </w:rPr>
        <w:t>“Jóvenes  </w:t>
      </w:r>
      <w:r>
        <w:rPr>
          <w:spacing w:val="15"/>
          <w:sz w:val="24"/>
        </w:rPr>
        <w:t> </w:t>
      </w:r>
      <w:r>
        <w:rPr>
          <w:sz w:val="24"/>
        </w:rPr>
        <w:t>Jardineros”  </w:t>
      </w:r>
      <w:r>
        <w:rPr>
          <w:spacing w:val="14"/>
          <w:sz w:val="24"/>
        </w:rPr>
        <w:t> </w:t>
      </w:r>
      <w:r>
        <w:rPr>
          <w:sz w:val="24"/>
        </w:rPr>
        <w:t>de  </w:t>
      </w:r>
      <w:r>
        <w:rPr>
          <w:spacing w:val="16"/>
          <w:sz w:val="24"/>
        </w:rPr>
        <w:t> </w:t>
      </w:r>
      <w:r>
        <w:rPr>
          <w:sz w:val="24"/>
        </w:rPr>
        <w:t>la  </w:t>
      </w:r>
      <w:r>
        <w:rPr>
          <w:spacing w:val="2"/>
          <w:sz w:val="24"/>
        </w:rPr>
        <w:t> </w:t>
      </w:r>
      <w:r>
        <w:rPr>
          <w:sz w:val="24"/>
        </w:rPr>
        <w:t>Asociación   Agraria  </w:t>
      </w:r>
      <w:r>
        <w:rPr>
          <w:spacing w:val="18"/>
          <w:sz w:val="24"/>
        </w:rPr>
        <w:t> </w:t>
      </w:r>
      <w:r>
        <w:rPr>
          <w:sz w:val="24"/>
        </w:rPr>
        <w:t>de  </w:t>
      </w:r>
      <w:r>
        <w:rPr>
          <w:spacing w:val="16"/>
          <w:sz w:val="24"/>
        </w:rPr>
        <w:t> </w:t>
      </w:r>
      <w:r>
        <w:rPr>
          <w:sz w:val="24"/>
        </w:rPr>
        <w:t>Jóvenes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07">
            <wp:simplePos x="0" y="0"/>
            <wp:positionH relativeFrom="page">
              <wp:posOffset>1307942</wp:posOffset>
            </wp:positionH>
            <wp:positionV relativeFrom="paragraph">
              <wp:posOffset>127549</wp:posOffset>
            </wp:positionV>
            <wp:extent cx="5028935" cy="106298"/>
            <wp:effectExtent l="0" t="0" r="0" b="0"/>
            <wp:wrapTopAndBottom/>
            <wp:docPr id="12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31/42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8649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32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0"/>
        <w:jc w:val="both"/>
      </w:pPr>
      <w:r>
        <w:rPr/>
        <w:t>Agricultores ASAJA, al personal del Programa “Gáldar por la Formación 5”,</w:t>
      </w:r>
      <w:r>
        <w:rPr>
          <w:spacing w:val="1"/>
        </w:rPr>
        <w:t> </w:t>
      </w:r>
      <w:r>
        <w:rPr/>
        <w:t>además del personal del área de Parques y Jardines del Ayuntamiento de</w:t>
      </w:r>
      <w:r>
        <w:rPr>
          <w:spacing w:val="1"/>
        </w:rPr>
        <w:t> </w:t>
      </w:r>
      <w:r>
        <w:rPr/>
        <w:t>Gáldar, así como de otras áreas del Consistorio, que han colaborado en su</w:t>
      </w:r>
      <w:r>
        <w:rPr>
          <w:spacing w:val="1"/>
        </w:rPr>
        <w:t> </w:t>
      </w:r>
      <w:r>
        <w:rPr/>
        <w:t>montaje,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también,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Don</w:t>
      </w:r>
      <w:r>
        <w:rPr>
          <w:spacing w:val="1"/>
        </w:rPr>
        <w:t> </w:t>
      </w:r>
      <w:r>
        <w:rPr/>
        <w:t>Isidoro</w:t>
      </w:r>
      <w:r>
        <w:rPr>
          <w:spacing w:val="1"/>
        </w:rPr>
        <w:t> </w:t>
      </w:r>
      <w:r>
        <w:rPr/>
        <w:t>Moreno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Don</w:t>
      </w:r>
      <w:r>
        <w:rPr>
          <w:spacing w:val="1"/>
        </w:rPr>
        <w:t> </w:t>
      </w:r>
      <w:r>
        <w:rPr/>
        <w:t>Juan</w:t>
      </w:r>
      <w:r>
        <w:rPr>
          <w:spacing w:val="1"/>
        </w:rPr>
        <w:t> </w:t>
      </w:r>
      <w:r>
        <w:rPr/>
        <w:t>Martín,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exposición de Ikebana, arte floral japonés, que como novedad han realizado en</w:t>
      </w:r>
      <w:r>
        <w:rPr>
          <w:spacing w:val="-64"/>
        </w:rPr>
        <w:t> </w:t>
      </w:r>
      <w:r>
        <w:rPr/>
        <w:t>el Museo</w:t>
      </w:r>
      <w:r>
        <w:rPr>
          <w:spacing w:val="-13"/>
        </w:rPr>
        <w:t> </w:t>
      </w:r>
      <w:r>
        <w:rPr/>
        <w:t>Agáldar.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20" w:val="left" w:leader="none"/>
        </w:tabs>
        <w:spacing w:line="240" w:lineRule="auto" w:before="0" w:after="0"/>
        <w:ind w:left="1344" w:right="1230" w:firstLine="720"/>
        <w:jc w:val="both"/>
        <w:rPr>
          <w:sz w:val="24"/>
        </w:rPr>
      </w:pPr>
      <w:r>
        <w:rPr/>
        <w:pict>
          <v:shape style="position:absolute;margin-left:535.991150pt;margin-top:129.759354pt;width:33.050pt;height:166.7pt;mso-position-horizontal-relative:page;mso-position-vertical-relative:paragraph;z-index:1578598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Expresó también la felicitación el Sr. Alcalde, Don Teodoro Claret Sosa</w:t>
      </w:r>
      <w:r>
        <w:rPr>
          <w:spacing w:val="-64"/>
          <w:sz w:val="24"/>
        </w:rPr>
        <w:t> </w:t>
      </w:r>
      <w:r>
        <w:rPr>
          <w:sz w:val="24"/>
        </w:rPr>
        <w:t>Monzón, a las Concejalías de Cultura y Educación, por la Romería Infantil que</w:t>
      </w:r>
      <w:r>
        <w:rPr>
          <w:spacing w:val="1"/>
          <w:sz w:val="24"/>
        </w:rPr>
        <w:t> </w:t>
      </w:r>
      <w:r>
        <w:rPr>
          <w:sz w:val="24"/>
        </w:rPr>
        <w:t>hemos podido disfrutar nuevamente después de dos años que no se realizaba.</w:t>
      </w:r>
      <w:r>
        <w:rPr>
          <w:spacing w:val="1"/>
          <w:sz w:val="24"/>
        </w:rPr>
        <w:t> </w:t>
      </w:r>
      <w:r>
        <w:rPr>
          <w:sz w:val="24"/>
        </w:rPr>
        <w:t>Agradecer a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colegios participantes:</w:t>
      </w:r>
      <w:r>
        <w:rPr>
          <w:spacing w:val="1"/>
          <w:sz w:val="24"/>
        </w:rPr>
        <w:t> </w:t>
      </w:r>
      <w:r>
        <w:rPr>
          <w:sz w:val="24"/>
        </w:rPr>
        <w:t>Fernando</w:t>
      </w:r>
      <w:r>
        <w:rPr>
          <w:spacing w:val="1"/>
          <w:sz w:val="24"/>
        </w:rPr>
        <w:t> </w:t>
      </w:r>
      <w:r>
        <w:rPr>
          <w:sz w:val="24"/>
        </w:rPr>
        <w:t>Guanarteme,</w:t>
      </w:r>
      <w:r>
        <w:rPr>
          <w:spacing w:val="1"/>
          <w:sz w:val="24"/>
        </w:rPr>
        <w:t> </w:t>
      </w:r>
      <w:r>
        <w:rPr>
          <w:sz w:val="24"/>
        </w:rPr>
        <w:t>Sardina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Norte, Alcalde Diego Trujillo, Antonio Padrón, Maestro Manuel Cruz Saavedra,</w:t>
      </w:r>
      <w:r>
        <w:rPr>
          <w:spacing w:val="1"/>
          <w:sz w:val="24"/>
        </w:rPr>
        <w:t> </w:t>
      </w:r>
      <w:r>
        <w:rPr>
          <w:sz w:val="24"/>
        </w:rPr>
        <w:t>Los Quintana, San Isidro, Siervas de Jesús Sacramentado, Caideros, Saucillo,</w:t>
      </w:r>
      <w:r>
        <w:rPr>
          <w:spacing w:val="1"/>
          <w:sz w:val="24"/>
        </w:rPr>
        <w:t> </w:t>
      </w:r>
      <w:r>
        <w:rPr>
          <w:sz w:val="24"/>
        </w:rPr>
        <w:t>Hoya de Pineda y Escuela Infantil de San Isidro, así como los Centros de</w:t>
      </w:r>
      <w:r>
        <w:rPr>
          <w:spacing w:val="1"/>
          <w:sz w:val="24"/>
        </w:rPr>
        <w:t> </w:t>
      </w:r>
      <w:r>
        <w:rPr>
          <w:sz w:val="24"/>
        </w:rPr>
        <w:t>Montaña Alta y San Juan, de Santa María de Guía, que han movilizado a más</w:t>
      </w:r>
      <w:r>
        <w:rPr>
          <w:spacing w:val="1"/>
          <w:sz w:val="24"/>
        </w:rPr>
        <w:t> </w:t>
      </w:r>
      <w:r>
        <w:rPr>
          <w:sz w:val="24"/>
        </w:rPr>
        <w:t>de 1200 escolares para llenar de tipismo nuestras calles. Agradecer a todos los</w:t>
      </w:r>
      <w:r>
        <w:rPr>
          <w:spacing w:val="-64"/>
          <w:sz w:val="24"/>
        </w:rPr>
        <w:t> </w:t>
      </w:r>
      <w:r>
        <w:rPr>
          <w:sz w:val="24"/>
        </w:rPr>
        <w:t>centros</w:t>
      </w:r>
      <w:r>
        <w:rPr>
          <w:spacing w:val="1"/>
          <w:sz w:val="24"/>
        </w:rPr>
        <w:t> </w:t>
      </w:r>
      <w:r>
        <w:rPr>
          <w:sz w:val="24"/>
        </w:rPr>
        <w:t>escolares,</w:t>
      </w:r>
      <w:r>
        <w:rPr>
          <w:spacing w:val="1"/>
          <w:sz w:val="24"/>
        </w:rPr>
        <w:t> </w:t>
      </w:r>
      <w:r>
        <w:rPr>
          <w:sz w:val="24"/>
        </w:rPr>
        <w:t>directores,</w:t>
      </w:r>
      <w:r>
        <w:rPr>
          <w:spacing w:val="1"/>
          <w:sz w:val="24"/>
        </w:rPr>
        <w:t> </w:t>
      </w:r>
      <w:r>
        <w:rPr>
          <w:sz w:val="24"/>
        </w:rPr>
        <w:t>profesores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padres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quisieron</w:t>
      </w:r>
      <w:r>
        <w:rPr>
          <w:spacing w:val="67"/>
          <w:sz w:val="24"/>
        </w:rPr>
        <w:t> </w:t>
      </w:r>
      <w:r>
        <w:rPr>
          <w:sz w:val="24"/>
        </w:rPr>
        <w:t>hoy</w:t>
      </w:r>
      <w:r>
        <w:rPr>
          <w:spacing w:val="1"/>
          <w:sz w:val="24"/>
        </w:rPr>
        <w:t> </w:t>
      </w:r>
      <w:r>
        <w:rPr>
          <w:sz w:val="24"/>
        </w:rPr>
        <w:t>acompañar a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más</w:t>
      </w:r>
      <w:r>
        <w:rPr>
          <w:spacing w:val="1"/>
          <w:sz w:val="24"/>
        </w:rPr>
        <w:t> </w:t>
      </w:r>
      <w:r>
        <w:rPr>
          <w:sz w:val="24"/>
        </w:rPr>
        <w:t>pequeños.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42" w:val="left" w:leader="none"/>
        </w:tabs>
        <w:spacing w:line="240" w:lineRule="auto" w:before="0" w:after="0"/>
        <w:ind w:left="1344" w:right="1230" w:firstLine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85472">
            <wp:simplePos x="0" y="0"/>
            <wp:positionH relativeFrom="page">
              <wp:posOffset>6861809</wp:posOffset>
            </wp:positionH>
            <wp:positionV relativeFrom="paragraph">
              <wp:posOffset>1776029</wp:posOffset>
            </wp:positionV>
            <wp:extent cx="330200" cy="3937000"/>
            <wp:effectExtent l="0" t="0" r="0" b="0"/>
            <wp:wrapNone/>
            <wp:docPr id="12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Igualmente el Sr. Alcalde, Don Teodoro Claret Sosa Monzón, invitó a</w:t>
      </w:r>
      <w:r>
        <w:rPr>
          <w:spacing w:val="1"/>
          <w:sz w:val="24"/>
        </w:rPr>
        <w:t> </w:t>
      </w:r>
      <w:r>
        <w:rPr>
          <w:sz w:val="24"/>
        </w:rPr>
        <w:t>participar</w:t>
      </w:r>
      <w:r>
        <w:rPr>
          <w:spacing w:val="10"/>
          <w:sz w:val="24"/>
        </w:rPr>
        <w:t> </w:t>
      </w:r>
      <w:r>
        <w:rPr>
          <w:sz w:val="24"/>
        </w:rPr>
        <w:t>en</w:t>
      </w:r>
      <w:r>
        <w:rPr>
          <w:spacing w:val="11"/>
          <w:sz w:val="24"/>
        </w:rPr>
        <w:t> </w:t>
      </w:r>
      <w:r>
        <w:rPr>
          <w:sz w:val="24"/>
        </w:rPr>
        <w:t>los</w:t>
      </w:r>
      <w:r>
        <w:rPr>
          <w:spacing w:val="10"/>
          <w:sz w:val="24"/>
        </w:rPr>
        <w:t> </w:t>
      </w:r>
      <w:r>
        <w:rPr>
          <w:sz w:val="24"/>
        </w:rPr>
        <w:t>actos</w:t>
      </w:r>
      <w:r>
        <w:rPr>
          <w:spacing w:val="10"/>
          <w:sz w:val="24"/>
        </w:rPr>
        <w:t> </w:t>
      </w:r>
      <w:r>
        <w:rPr>
          <w:sz w:val="24"/>
        </w:rPr>
        <w:t>del</w:t>
      </w:r>
      <w:r>
        <w:rPr>
          <w:spacing w:val="11"/>
          <w:sz w:val="24"/>
        </w:rPr>
        <w:t> </w:t>
      </w:r>
      <w:r>
        <w:rPr>
          <w:sz w:val="24"/>
        </w:rPr>
        <w:t>Gáldar</w:t>
      </w:r>
      <w:r>
        <w:rPr>
          <w:spacing w:val="10"/>
          <w:sz w:val="24"/>
        </w:rPr>
        <w:t> </w:t>
      </w:r>
      <w:r>
        <w:rPr>
          <w:sz w:val="24"/>
        </w:rPr>
        <w:t>Pride</w:t>
      </w:r>
      <w:r>
        <w:rPr>
          <w:spacing w:val="11"/>
          <w:sz w:val="24"/>
        </w:rPr>
        <w:t> </w:t>
      </w:r>
      <w:r>
        <w:rPr>
          <w:sz w:val="24"/>
        </w:rPr>
        <w:t>2022,</w:t>
      </w:r>
      <w:r>
        <w:rPr>
          <w:spacing w:val="10"/>
          <w:sz w:val="24"/>
        </w:rPr>
        <w:t> </w:t>
      </w:r>
      <w:r>
        <w:rPr>
          <w:sz w:val="24"/>
        </w:rPr>
        <w:t>que</w:t>
      </w:r>
      <w:r>
        <w:rPr>
          <w:spacing w:val="11"/>
          <w:sz w:val="24"/>
        </w:rPr>
        <w:t> </w:t>
      </w:r>
      <w:r>
        <w:rPr>
          <w:sz w:val="24"/>
        </w:rPr>
        <w:t>se</w:t>
      </w:r>
      <w:r>
        <w:rPr>
          <w:spacing w:val="9"/>
          <w:sz w:val="24"/>
        </w:rPr>
        <w:t> </w:t>
      </w:r>
      <w:r>
        <w:rPr>
          <w:sz w:val="24"/>
        </w:rPr>
        <w:t>desarrollarán</w:t>
      </w:r>
      <w:r>
        <w:rPr>
          <w:spacing w:val="11"/>
          <w:sz w:val="24"/>
        </w:rPr>
        <w:t> </w:t>
      </w:r>
      <w:r>
        <w:rPr>
          <w:sz w:val="24"/>
        </w:rPr>
        <w:t>entre</w:t>
      </w:r>
      <w:r>
        <w:rPr>
          <w:spacing w:val="11"/>
          <w:sz w:val="24"/>
        </w:rPr>
        <w:t> </w:t>
      </w:r>
      <w:r>
        <w:rPr>
          <w:sz w:val="24"/>
        </w:rPr>
        <w:t>el</w:t>
      </w:r>
      <w:r>
        <w:rPr>
          <w:spacing w:val="11"/>
          <w:sz w:val="24"/>
        </w:rPr>
        <w:t> </w:t>
      </w:r>
      <w:r>
        <w:rPr>
          <w:sz w:val="24"/>
        </w:rPr>
        <w:t>1</w:t>
      </w:r>
      <w:r>
        <w:rPr>
          <w:spacing w:val="9"/>
          <w:sz w:val="24"/>
        </w:rPr>
        <w:t> </w:t>
      </w:r>
      <w:r>
        <w:rPr>
          <w:sz w:val="24"/>
        </w:rPr>
        <w:t>y</w:t>
      </w:r>
      <w:r>
        <w:rPr>
          <w:spacing w:val="-64"/>
          <w:sz w:val="24"/>
        </w:rPr>
        <w:t> </w:t>
      </w:r>
      <w:r>
        <w:rPr>
          <w:sz w:val="24"/>
        </w:rPr>
        <w:t>5 de junio. El programa ya ha sido difundido y convertirá a nuestro municipio en</w:t>
      </w:r>
      <w:r>
        <w:rPr>
          <w:spacing w:val="-64"/>
          <w:sz w:val="24"/>
        </w:rPr>
        <w:t> </w:t>
      </w:r>
      <w:r>
        <w:rPr>
          <w:sz w:val="24"/>
        </w:rPr>
        <w:t>capital nacional de los derechos LGTBI. Un paso decidido con el que Gáldar se</w:t>
      </w:r>
      <w:r>
        <w:rPr>
          <w:spacing w:val="-64"/>
          <w:sz w:val="24"/>
        </w:rPr>
        <w:t> </w:t>
      </w:r>
      <w:r>
        <w:rPr>
          <w:sz w:val="24"/>
        </w:rPr>
        <w:t>proyecta como la ciudad igualitaria, diversa e integradora. Para ello, se ha</w:t>
      </w:r>
      <w:r>
        <w:rPr>
          <w:spacing w:val="1"/>
          <w:sz w:val="24"/>
        </w:rPr>
        <w:t> </w:t>
      </w:r>
      <w:r>
        <w:rPr>
          <w:sz w:val="24"/>
        </w:rPr>
        <w:t>preparado una programación que recupera en parte los actos de Carnaval que</w:t>
      </w:r>
      <w:r>
        <w:rPr>
          <w:spacing w:val="1"/>
          <w:sz w:val="24"/>
        </w:rPr>
        <w:t> </w:t>
      </w:r>
      <w:r>
        <w:rPr>
          <w:sz w:val="24"/>
        </w:rPr>
        <w:t>habían sido suspendidos en el mes de febrero y</w:t>
      </w:r>
      <w:r>
        <w:rPr>
          <w:spacing w:val="1"/>
          <w:sz w:val="24"/>
        </w:rPr>
        <w:t> </w:t>
      </w:r>
      <w:r>
        <w:rPr>
          <w:sz w:val="24"/>
        </w:rPr>
        <w:t>que no se han podido celebrar</w:t>
      </w:r>
      <w:r>
        <w:rPr>
          <w:spacing w:val="-64"/>
          <w:sz w:val="24"/>
        </w:rPr>
        <w:t> </w:t>
      </w:r>
      <w:r>
        <w:rPr>
          <w:sz w:val="24"/>
        </w:rPr>
        <w:t>los últimos dos años debido a la pandemia. Seguro que va a ser del disfrute</w:t>
      </w:r>
      <w:r>
        <w:rPr>
          <w:spacing w:val="1"/>
          <w:sz w:val="24"/>
        </w:rPr>
        <w:t> </w:t>
      </w:r>
      <w:r>
        <w:rPr>
          <w:sz w:val="24"/>
        </w:rPr>
        <w:t>este</w:t>
      </w:r>
      <w:r>
        <w:rPr>
          <w:spacing w:val="1"/>
          <w:sz w:val="24"/>
        </w:rPr>
        <w:t> </w:t>
      </w:r>
      <w:r>
        <w:rPr>
          <w:sz w:val="24"/>
        </w:rPr>
        <w:t>variado</w:t>
      </w:r>
      <w:r>
        <w:rPr>
          <w:spacing w:val="1"/>
          <w:sz w:val="24"/>
        </w:rPr>
        <w:t> </w:t>
      </w:r>
      <w:r>
        <w:rPr>
          <w:sz w:val="24"/>
        </w:rPr>
        <w:t>programa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actos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convierten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fiesta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Diversidad.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20" w:val="left" w:leader="none"/>
        </w:tabs>
        <w:spacing w:line="240" w:lineRule="auto" w:before="1" w:after="0"/>
        <w:ind w:left="1344" w:right="1230" w:firstLine="720"/>
        <w:jc w:val="both"/>
        <w:rPr>
          <w:sz w:val="24"/>
        </w:rPr>
      </w:pPr>
      <w:r>
        <w:rPr>
          <w:sz w:val="24"/>
        </w:rPr>
        <w:t>Comunicó también el Sr. Alcalde, Don Teodoro Claret Sosa Monzón, lo</w:t>
      </w:r>
      <w:r>
        <w:rPr>
          <w:spacing w:val="-64"/>
          <w:sz w:val="24"/>
        </w:rPr>
        <w:t> </w:t>
      </w:r>
      <w:r>
        <w:rPr>
          <w:sz w:val="24"/>
        </w:rPr>
        <w:t>siguiente: “Durante el próximo mes de junio vamos a tener otras citas culturales</w:t>
      </w:r>
      <w:r>
        <w:rPr>
          <w:spacing w:val="-64"/>
          <w:sz w:val="24"/>
        </w:rPr>
        <w:t> </w:t>
      </w:r>
      <w:r>
        <w:rPr>
          <w:sz w:val="24"/>
        </w:rPr>
        <w:t>como el Festival La Guancha, que se celebrará los días 11 y 12 de junio en el</w:t>
      </w:r>
      <w:r>
        <w:rPr>
          <w:spacing w:val="1"/>
          <w:sz w:val="24"/>
        </w:rPr>
        <w:t> </w:t>
      </w:r>
      <w:r>
        <w:rPr>
          <w:sz w:val="24"/>
        </w:rPr>
        <w:t>Recinto Cultural La Quinta; la Noche de San Juan Marinero en la Playa de</w:t>
      </w:r>
      <w:r>
        <w:rPr>
          <w:spacing w:val="1"/>
          <w:sz w:val="24"/>
        </w:rPr>
        <w:t> </w:t>
      </w:r>
      <w:r>
        <w:rPr>
          <w:sz w:val="24"/>
        </w:rPr>
        <w:t>Sardina el próximo 23 de junio y se aprovechará para hacer la izada de la</w:t>
      </w:r>
      <w:r>
        <w:rPr>
          <w:spacing w:val="1"/>
          <w:sz w:val="24"/>
        </w:rPr>
        <w:t> </w:t>
      </w:r>
      <w:r>
        <w:rPr>
          <w:sz w:val="24"/>
        </w:rPr>
        <w:t>Bandera</w:t>
      </w:r>
      <w:r>
        <w:rPr>
          <w:spacing w:val="-17"/>
          <w:sz w:val="24"/>
        </w:rPr>
        <w:t> </w:t>
      </w:r>
      <w:r>
        <w:rPr>
          <w:sz w:val="24"/>
        </w:rPr>
        <w:t>Azul,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vuelvo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recordarles</w:t>
      </w:r>
      <w:r>
        <w:rPr>
          <w:spacing w:val="-3"/>
          <w:sz w:val="24"/>
        </w:rPr>
        <w:t> </w:t>
      </w:r>
      <w:r>
        <w:rPr>
          <w:sz w:val="24"/>
        </w:rPr>
        <w:t>que un</w:t>
      </w:r>
      <w:r>
        <w:rPr>
          <w:spacing w:val="-3"/>
          <w:sz w:val="24"/>
        </w:rPr>
        <w:t> </w:t>
      </w:r>
      <w:r>
        <w:rPr>
          <w:sz w:val="24"/>
        </w:rPr>
        <w:t>año</w:t>
      </w:r>
      <w:r>
        <w:rPr>
          <w:spacing w:val="-2"/>
          <w:sz w:val="24"/>
        </w:rPr>
        <w:t> </w:t>
      </w:r>
      <w:r>
        <w:rPr>
          <w:sz w:val="24"/>
        </w:rPr>
        <w:t>más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hemos</w:t>
      </w:r>
      <w:r>
        <w:rPr>
          <w:spacing w:val="-2"/>
          <w:sz w:val="24"/>
        </w:rPr>
        <w:t> </w:t>
      </w:r>
      <w:r>
        <w:rPr>
          <w:sz w:val="24"/>
        </w:rPr>
        <w:t>conseguido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64"/>
          <w:sz w:val="24"/>
        </w:rPr>
        <w:t> </w:t>
      </w:r>
      <w:r>
        <w:rPr>
          <w:sz w:val="24"/>
        </w:rPr>
        <w:t>es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trabajo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Concejalía,</w:t>
      </w:r>
      <w:r>
        <w:rPr>
          <w:spacing w:val="1"/>
          <w:sz w:val="24"/>
        </w:rPr>
        <w:t> </w:t>
      </w:r>
      <w:r>
        <w:rPr>
          <w:sz w:val="24"/>
        </w:rPr>
        <w:t>principalmente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Playas,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está</w:t>
      </w:r>
      <w:r>
        <w:rPr>
          <w:spacing w:val="1"/>
          <w:sz w:val="24"/>
        </w:rPr>
        <w:t> </w:t>
      </w:r>
      <w:r>
        <w:rPr>
          <w:sz w:val="24"/>
        </w:rPr>
        <w:t>ahí</w:t>
      </w:r>
      <w:r>
        <w:rPr>
          <w:spacing w:val="1"/>
          <w:sz w:val="24"/>
        </w:rPr>
        <w:t> </w:t>
      </w:r>
      <w:r>
        <w:rPr>
          <w:sz w:val="24"/>
        </w:rPr>
        <w:t>permanentemente para que se cumpla los condicionantes que nos pone la</w:t>
      </w:r>
      <w:r>
        <w:rPr>
          <w:spacing w:val="1"/>
          <w:sz w:val="24"/>
        </w:rPr>
        <w:t> </w:t>
      </w:r>
      <w:r>
        <w:rPr>
          <w:sz w:val="24"/>
        </w:rPr>
        <w:t>Bandera</w:t>
      </w:r>
      <w:r>
        <w:rPr>
          <w:spacing w:val="9"/>
          <w:sz w:val="24"/>
        </w:rPr>
        <w:t> </w:t>
      </w:r>
      <w:r>
        <w:rPr>
          <w:sz w:val="24"/>
        </w:rPr>
        <w:t>Azul.</w:t>
      </w:r>
      <w:r>
        <w:rPr>
          <w:spacing w:val="18"/>
          <w:sz w:val="24"/>
        </w:rPr>
        <w:t> </w:t>
      </w:r>
      <w:r>
        <w:rPr>
          <w:sz w:val="24"/>
        </w:rPr>
        <w:t>Y</w:t>
      </w:r>
      <w:r>
        <w:rPr>
          <w:spacing w:val="18"/>
          <w:sz w:val="24"/>
        </w:rPr>
        <w:t> </w:t>
      </w:r>
      <w:r>
        <w:rPr>
          <w:sz w:val="24"/>
        </w:rPr>
        <w:t>como</w:t>
      </w:r>
      <w:r>
        <w:rPr>
          <w:spacing w:val="23"/>
          <w:sz w:val="24"/>
        </w:rPr>
        <w:t> </w:t>
      </w:r>
      <w:r>
        <w:rPr>
          <w:sz w:val="24"/>
        </w:rPr>
        <w:t>no,</w:t>
      </w:r>
      <w:r>
        <w:rPr>
          <w:spacing w:val="22"/>
          <w:sz w:val="24"/>
        </w:rPr>
        <w:t> </w:t>
      </w:r>
      <w:r>
        <w:rPr>
          <w:sz w:val="24"/>
        </w:rPr>
        <w:t>el</w:t>
      </w:r>
      <w:r>
        <w:rPr>
          <w:spacing w:val="23"/>
          <w:sz w:val="24"/>
        </w:rPr>
        <w:t> </w:t>
      </w:r>
      <w:r>
        <w:rPr>
          <w:sz w:val="24"/>
        </w:rPr>
        <w:t>25</w:t>
      </w:r>
      <w:r>
        <w:rPr>
          <w:spacing w:val="21"/>
          <w:sz w:val="24"/>
        </w:rPr>
        <w:t> </w:t>
      </w:r>
      <w:r>
        <w:rPr>
          <w:sz w:val="24"/>
        </w:rPr>
        <w:t>de</w:t>
      </w:r>
      <w:r>
        <w:rPr>
          <w:spacing w:val="23"/>
          <w:sz w:val="24"/>
        </w:rPr>
        <w:t> </w:t>
      </w:r>
      <w:r>
        <w:rPr>
          <w:sz w:val="24"/>
        </w:rPr>
        <w:t>Junio</w:t>
      </w:r>
      <w:r>
        <w:rPr>
          <w:spacing w:val="23"/>
          <w:sz w:val="24"/>
        </w:rPr>
        <w:t> </w:t>
      </w:r>
      <w:r>
        <w:rPr>
          <w:sz w:val="24"/>
        </w:rPr>
        <w:t>presentaremos</w:t>
      </w:r>
      <w:r>
        <w:rPr>
          <w:spacing w:val="22"/>
          <w:sz w:val="24"/>
        </w:rPr>
        <w:t> </w:t>
      </w:r>
      <w:r>
        <w:rPr>
          <w:sz w:val="24"/>
        </w:rPr>
        <w:t>las</w:t>
      </w:r>
      <w:r>
        <w:rPr>
          <w:spacing w:val="22"/>
          <w:sz w:val="24"/>
        </w:rPr>
        <w:t> </w:t>
      </w:r>
      <w:r>
        <w:rPr>
          <w:sz w:val="24"/>
        </w:rPr>
        <w:t>Fiestas</w:t>
      </w:r>
      <w:r>
        <w:rPr>
          <w:spacing w:val="22"/>
          <w:sz w:val="24"/>
        </w:rPr>
        <w:t> </w:t>
      </w:r>
      <w:r>
        <w:rPr>
          <w:sz w:val="24"/>
        </w:rPr>
        <w:t>Mayores</w:t>
      </w:r>
      <w:r>
        <w:rPr>
          <w:spacing w:val="-64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Santiago.</w:t>
      </w:r>
      <w:r>
        <w:rPr>
          <w:spacing w:val="-7"/>
          <w:sz w:val="24"/>
        </w:rPr>
        <w:t> </w:t>
      </w:r>
      <w:r>
        <w:rPr>
          <w:sz w:val="24"/>
        </w:rPr>
        <w:t>Ya</w:t>
      </w:r>
      <w:r>
        <w:rPr>
          <w:spacing w:val="-4"/>
          <w:sz w:val="24"/>
        </w:rPr>
        <w:t> </w:t>
      </w:r>
      <w:r>
        <w:rPr>
          <w:sz w:val="24"/>
        </w:rPr>
        <w:t>huele</w:t>
      </w:r>
      <w:r>
        <w:rPr>
          <w:spacing w:val="-3"/>
          <w:sz w:val="24"/>
        </w:rPr>
        <w:t> </w:t>
      </w:r>
      <w:r>
        <w:rPr>
          <w:sz w:val="24"/>
        </w:rPr>
        <w:t>un</w:t>
      </w:r>
      <w:r>
        <w:rPr>
          <w:spacing w:val="-4"/>
          <w:sz w:val="24"/>
        </w:rPr>
        <w:t> </w:t>
      </w:r>
      <w:r>
        <w:rPr>
          <w:sz w:val="24"/>
        </w:rPr>
        <w:t>poco</w:t>
      </w:r>
      <w:r>
        <w:rPr>
          <w:spacing w:val="-2"/>
          <w:sz w:val="24"/>
        </w:rPr>
        <w:t> </w:t>
      </w:r>
      <w:r>
        <w:rPr>
          <w:sz w:val="24"/>
        </w:rPr>
        <w:t>al</w:t>
      </w:r>
      <w:r>
        <w:rPr>
          <w:spacing w:val="-4"/>
          <w:sz w:val="24"/>
        </w:rPr>
        <w:t> </w:t>
      </w:r>
      <w:r>
        <w:rPr>
          <w:sz w:val="24"/>
        </w:rPr>
        <w:t>mes</w:t>
      </w:r>
      <w:r>
        <w:rPr>
          <w:spacing w:val="-4"/>
          <w:sz w:val="24"/>
        </w:rPr>
        <w:t> </w:t>
      </w:r>
      <w:r>
        <w:rPr>
          <w:sz w:val="24"/>
        </w:rPr>
        <w:t>grande,</w:t>
      </w:r>
      <w:r>
        <w:rPr>
          <w:spacing w:val="-2"/>
          <w:sz w:val="24"/>
        </w:rPr>
        <w:t> </w:t>
      </w:r>
      <w:r>
        <w:rPr>
          <w:sz w:val="24"/>
        </w:rPr>
        <w:t>al</w:t>
      </w:r>
      <w:r>
        <w:rPr>
          <w:spacing w:val="-2"/>
          <w:sz w:val="24"/>
        </w:rPr>
        <w:t> </w:t>
      </w:r>
      <w:r>
        <w:rPr>
          <w:sz w:val="24"/>
        </w:rPr>
        <w:t>mes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Julio,</w:t>
      </w:r>
      <w:r>
        <w:rPr>
          <w:spacing w:val="-3"/>
          <w:sz w:val="24"/>
        </w:rPr>
        <w:t> </w:t>
      </w:r>
      <w:r>
        <w:rPr>
          <w:sz w:val="24"/>
        </w:rPr>
        <w:t>así</w:t>
      </w:r>
      <w:r>
        <w:rPr>
          <w:spacing w:val="-4"/>
          <w:sz w:val="24"/>
        </w:rPr>
        <w:t> </w:t>
      </w:r>
      <w:r>
        <w:rPr>
          <w:sz w:val="24"/>
        </w:rPr>
        <w:t>que</w:t>
      </w:r>
      <w:r>
        <w:rPr>
          <w:spacing w:val="-4"/>
          <w:sz w:val="24"/>
        </w:rPr>
        <w:t> </w:t>
      </w:r>
      <w:r>
        <w:rPr>
          <w:sz w:val="24"/>
        </w:rPr>
        <w:t>será</w:t>
      </w:r>
      <w:r>
        <w:rPr>
          <w:spacing w:val="-2"/>
          <w:sz w:val="24"/>
        </w:rPr>
        <w:t> </w:t>
      </w:r>
      <w:r>
        <w:rPr>
          <w:sz w:val="24"/>
        </w:rPr>
        <w:t>ese</w:t>
      </w:r>
      <w:r>
        <w:rPr>
          <w:spacing w:val="-64"/>
          <w:sz w:val="24"/>
        </w:rPr>
        <w:t> </w:t>
      </w:r>
      <w:r>
        <w:rPr>
          <w:sz w:val="24"/>
        </w:rPr>
        <w:t>día</w:t>
      </w:r>
      <w:r>
        <w:rPr>
          <w:spacing w:val="-2"/>
          <w:sz w:val="24"/>
        </w:rPr>
        <w:t> </w:t>
      </w:r>
      <w:r>
        <w:rPr>
          <w:sz w:val="24"/>
        </w:rPr>
        <w:t>cuando</w:t>
      </w:r>
      <w:r>
        <w:rPr>
          <w:spacing w:val="-1"/>
          <w:sz w:val="24"/>
        </w:rPr>
        <w:t> </w:t>
      </w:r>
      <w:r>
        <w:rPr>
          <w:sz w:val="24"/>
        </w:rPr>
        <w:t>lo</w:t>
      </w:r>
      <w:r>
        <w:rPr>
          <w:spacing w:val="-1"/>
          <w:sz w:val="24"/>
        </w:rPr>
        <w:t> </w:t>
      </w:r>
      <w:r>
        <w:rPr>
          <w:sz w:val="24"/>
        </w:rPr>
        <w:t>presentaremos.”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228" w:val="left" w:leader="none"/>
        </w:tabs>
        <w:spacing w:line="240" w:lineRule="auto" w:before="0" w:after="0"/>
        <w:ind w:left="1344" w:right="1234" w:firstLine="720"/>
        <w:jc w:val="both"/>
        <w:rPr>
          <w:sz w:val="24"/>
        </w:rPr>
      </w:pPr>
      <w:r>
        <w:rPr>
          <w:sz w:val="24"/>
        </w:rPr>
        <w:t>Asimismo también comunicó el Sr. Alcalde, Don Teodoro Claret Sosa</w:t>
      </w:r>
      <w:r>
        <w:rPr>
          <w:spacing w:val="1"/>
          <w:sz w:val="24"/>
        </w:rPr>
        <w:t> </w:t>
      </w:r>
      <w:r>
        <w:rPr>
          <w:sz w:val="24"/>
        </w:rPr>
        <w:t>Monzón, que la Concejalía de Desarrollo Socioeconómico recuperará del 16 al</w:t>
      </w:r>
      <w:r>
        <w:rPr>
          <w:spacing w:val="1"/>
          <w:sz w:val="24"/>
        </w:rPr>
        <w:t> </w:t>
      </w:r>
      <w:r>
        <w:rPr>
          <w:sz w:val="24"/>
        </w:rPr>
        <w:t>18 de junio, la celebración del XIII Certamen de “Joyas Enológicas Gáldar”, un</w:t>
      </w:r>
      <w:r>
        <w:rPr>
          <w:spacing w:val="1"/>
          <w:sz w:val="24"/>
        </w:rPr>
        <w:t> </w:t>
      </w:r>
      <w:r>
        <w:rPr>
          <w:sz w:val="24"/>
        </w:rPr>
        <w:t>reconocimiento al sector vitivinícola que culminará con la celebración en la</w:t>
      </w:r>
      <w:r>
        <w:rPr>
          <w:spacing w:val="1"/>
          <w:sz w:val="24"/>
        </w:rPr>
        <w:t> </w:t>
      </w:r>
      <w:r>
        <w:rPr>
          <w:sz w:val="24"/>
        </w:rPr>
        <w:t>Plaza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Santiago,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una</w:t>
      </w:r>
      <w:r>
        <w:rPr>
          <w:spacing w:val="-2"/>
          <w:sz w:val="24"/>
        </w:rPr>
        <w:t> </w:t>
      </w:r>
      <w:r>
        <w:rPr>
          <w:sz w:val="24"/>
        </w:rPr>
        <w:t>nueva</w:t>
      </w:r>
      <w:r>
        <w:rPr>
          <w:spacing w:val="-3"/>
          <w:sz w:val="24"/>
        </w:rPr>
        <w:t> </w:t>
      </w:r>
      <w:r>
        <w:rPr>
          <w:sz w:val="24"/>
        </w:rPr>
        <w:t>edición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 Noche</w:t>
      </w:r>
      <w:r>
        <w:rPr>
          <w:spacing w:val="-1"/>
          <w:sz w:val="24"/>
        </w:rPr>
        <w:t> </w:t>
      </w:r>
      <w:r>
        <w:rPr>
          <w:sz w:val="24"/>
        </w:rPr>
        <w:t>de Vinos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Pinchos.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9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32/42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8854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33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1"/>
        </w:numPr>
        <w:tabs>
          <w:tab w:pos="2242" w:val="left" w:leader="none"/>
        </w:tabs>
        <w:spacing w:line="240" w:lineRule="auto" w:before="92" w:after="0"/>
        <w:ind w:left="1344" w:right="1229" w:firstLine="720"/>
        <w:jc w:val="both"/>
        <w:rPr>
          <w:sz w:val="24"/>
        </w:rPr>
      </w:pPr>
      <w:r>
        <w:rPr>
          <w:sz w:val="24"/>
        </w:rPr>
        <w:t>También comunicó el Sr. Alcalde, Don Teodoro Claret Sosa Monzón,</w:t>
      </w:r>
      <w:r>
        <w:rPr>
          <w:spacing w:val="1"/>
          <w:sz w:val="24"/>
        </w:rPr>
        <w:t> </w:t>
      </w:r>
      <w:r>
        <w:rPr>
          <w:sz w:val="24"/>
        </w:rPr>
        <w:t>que el 19 de junio también volverá a celebrarse la festividad del Corpus Christi</w:t>
      </w:r>
      <w:r>
        <w:rPr>
          <w:spacing w:val="1"/>
          <w:sz w:val="24"/>
        </w:rPr>
        <w:t> </w:t>
      </w:r>
      <w:r>
        <w:rPr>
          <w:sz w:val="24"/>
        </w:rPr>
        <w:t>en las calles, por lo que le invito a todos a participar en la elaboración de las</w:t>
      </w:r>
      <w:r>
        <w:rPr>
          <w:spacing w:val="1"/>
          <w:sz w:val="24"/>
        </w:rPr>
        <w:t> </w:t>
      </w:r>
      <w:r>
        <w:rPr>
          <w:sz w:val="24"/>
        </w:rPr>
        <w:t>alfombras. Además, este año hay un nuevo planteamiento que consistirá en la</w:t>
      </w:r>
      <w:r>
        <w:rPr>
          <w:spacing w:val="1"/>
          <w:sz w:val="24"/>
        </w:rPr>
        <w:t> </w:t>
      </w:r>
      <w:r>
        <w:rPr>
          <w:sz w:val="24"/>
        </w:rPr>
        <w:t>elaboración de un tapiz continuo a lo largo de todo el recorrido, para cuya</w:t>
      </w:r>
      <w:r>
        <w:rPr>
          <w:spacing w:val="1"/>
          <w:sz w:val="24"/>
        </w:rPr>
        <w:t> </w:t>
      </w:r>
      <w:r>
        <w:rPr>
          <w:sz w:val="24"/>
        </w:rPr>
        <w:t>confección</w:t>
      </w:r>
      <w:r>
        <w:rPr>
          <w:spacing w:val="-2"/>
          <w:sz w:val="24"/>
        </w:rPr>
        <w:t> </w:t>
      </w:r>
      <w:r>
        <w:rPr>
          <w:sz w:val="24"/>
        </w:rPr>
        <w:t>todas</w:t>
      </w:r>
      <w:r>
        <w:rPr>
          <w:spacing w:val="1"/>
          <w:sz w:val="24"/>
        </w:rPr>
        <w:t> </w:t>
      </w:r>
      <w:r>
        <w:rPr>
          <w:sz w:val="24"/>
        </w:rPr>
        <w:t>las manos</w:t>
      </w:r>
      <w:r>
        <w:rPr>
          <w:spacing w:val="-1"/>
          <w:sz w:val="24"/>
        </w:rPr>
        <w:t> </w:t>
      </w:r>
      <w:r>
        <w:rPr>
          <w:sz w:val="24"/>
        </w:rPr>
        <w:t>posibles serán</w:t>
      </w:r>
      <w:r>
        <w:rPr>
          <w:spacing w:val="-1"/>
          <w:sz w:val="24"/>
        </w:rPr>
        <w:t> </w:t>
      </w:r>
      <w:r>
        <w:rPr>
          <w:sz w:val="24"/>
        </w:rPr>
        <w:t>bienvenidas.</w:t>
      </w:r>
    </w:p>
    <w:p>
      <w:pPr>
        <w:pStyle w:val="BodyText"/>
      </w:pPr>
    </w:p>
    <w:p>
      <w:pPr>
        <w:pStyle w:val="ListParagraph"/>
        <w:numPr>
          <w:ilvl w:val="1"/>
          <w:numId w:val="11"/>
        </w:numPr>
        <w:tabs>
          <w:tab w:pos="2302" w:val="left" w:leader="none"/>
        </w:tabs>
        <w:spacing w:line="240" w:lineRule="auto" w:before="0" w:after="0"/>
        <w:ind w:left="1344" w:right="1227" w:firstLine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87520">
            <wp:simplePos x="0" y="0"/>
            <wp:positionH relativeFrom="page">
              <wp:posOffset>6861809</wp:posOffset>
            </wp:positionH>
            <wp:positionV relativeFrom="paragraph">
              <wp:posOffset>3703889</wp:posOffset>
            </wp:positionV>
            <wp:extent cx="330200" cy="3937000"/>
            <wp:effectExtent l="0" t="0" r="0" b="0"/>
            <wp:wrapNone/>
            <wp:docPr id="13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5.991150pt;margin-top:115.959305pt;width:33.050pt;height:166.7pt;mso-position-horizontal-relative:page;mso-position-vertical-relative:paragraph;z-index:1578803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>
          <w:sz w:val="24"/>
        </w:rPr>
        <w:t>Seguidamente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Sr.</w:t>
      </w:r>
      <w:r>
        <w:rPr>
          <w:spacing w:val="1"/>
          <w:sz w:val="24"/>
        </w:rPr>
        <w:t> </w:t>
      </w:r>
      <w:r>
        <w:rPr>
          <w:sz w:val="24"/>
        </w:rPr>
        <w:t>Alcalde,</w:t>
      </w:r>
      <w:r>
        <w:rPr>
          <w:spacing w:val="1"/>
          <w:sz w:val="24"/>
        </w:rPr>
        <w:t> </w:t>
      </w:r>
      <w:r>
        <w:rPr>
          <w:sz w:val="24"/>
        </w:rPr>
        <w:t>Don</w:t>
      </w:r>
      <w:r>
        <w:rPr>
          <w:spacing w:val="1"/>
          <w:sz w:val="24"/>
        </w:rPr>
        <w:t> </w:t>
      </w:r>
      <w:r>
        <w:rPr>
          <w:sz w:val="24"/>
        </w:rPr>
        <w:t>Teodoro</w:t>
      </w:r>
      <w:r>
        <w:rPr>
          <w:spacing w:val="1"/>
          <w:sz w:val="24"/>
        </w:rPr>
        <w:t> </w:t>
      </w:r>
      <w:r>
        <w:rPr>
          <w:sz w:val="24"/>
        </w:rPr>
        <w:t>Claret</w:t>
      </w:r>
      <w:r>
        <w:rPr>
          <w:spacing w:val="1"/>
          <w:sz w:val="24"/>
        </w:rPr>
        <w:t> </w:t>
      </w:r>
      <w:r>
        <w:rPr>
          <w:sz w:val="24"/>
        </w:rPr>
        <w:t>Sosa</w:t>
      </w:r>
      <w:r>
        <w:rPr>
          <w:spacing w:val="1"/>
          <w:sz w:val="24"/>
        </w:rPr>
        <w:t> </w:t>
      </w:r>
      <w:r>
        <w:rPr>
          <w:sz w:val="24"/>
        </w:rPr>
        <w:t>Monzón,</w:t>
      </w:r>
      <w:r>
        <w:rPr>
          <w:spacing w:val="1"/>
          <w:sz w:val="24"/>
        </w:rPr>
        <w:t> </w:t>
      </w:r>
      <w:r>
        <w:rPr>
          <w:sz w:val="24"/>
        </w:rPr>
        <w:t>informó de los siguientes asuntos: “Recordarles que hemos ampliado el plazo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presentación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solicitudes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plan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embellecimiento</w:t>
      </w:r>
      <w:r>
        <w:rPr>
          <w:spacing w:val="1"/>
          <w:sz w:val="24"/>
        </w:rPr>
        <w:t> </w:t>
      </w:r>
      <w:r>
        <w:rPr>
          <w:sz w:val="24"/>
        </w:rPr>
        <w:t>hasta</w:t>
      </w:r>
      <w:r>
        <w:rPr>
          <w:spacing w:val="66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próximo tres de junio, se finalizaba el 22 de abril pero lo hemos ampliado un</w:t>
      </w:r>
      <w:r>
        <w:rPr>
          <w:spacing w:val="1"/>
          <w:sz w:val="24"/>
        </w:rPr>
        <w:t> </w:t>
      </w:r>
      <w:r>
        <w:rPr>
          <w:sz w:val="24"/>
        </w:rPr>
        <w:t>mes</w:t>
      </w:r>
      <w:r>
        <w:rPr>
          <w:spacing w:val="1"/>
          <w:sz w:val="24"/>
        </w:rPr>
        <w:t> </w:t>
      </w:r>
      <w:r>
        <w:rPr>
          <w:sz w:val="24"/>
        </w:rPr>
        <w:t>más</w:t>
      </w:r>
      <w:r>
        <w:rPr>
          <w:spacing w:val="1"/>
          <w:sz w:val="24"/>
        </w:rPr>
        <w:t> </w:t>
      </w:r>
      <w:r>
        <w:rPr>
          <w:sz w:val="24"/>
        </w:rPr>
        <w:t>porque</w:t>
      </w:r>
      <w:r>
        <w:rPr>
          <w:spacing w:val="1"/>
          <w:sz w:val="24"/>
        </w:rPr>
        <w:t> </w:t>
      </w:r>
      <w:r>
        <w:rPr>
          <w:sz w:val="24"/>
        </w:rPr>
        <w:t>hay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han</w:t>
      </w:r>
      <w:r>
        <w:rPr>
          <w:spacing w:val="1"/>
          <w:sz w:val="24"/>
        </w:rPr>
        <w:t> </w:t>
      </w:r>
      <w:r>
        <w:rPr>
          <w:sz w:val="24"/>
        </w:rPr>
        <w:t>ido</w:t>
      </w:r>
      <w:r>
        <w:rPr>
          <w:spacing w:val="1"/>
          <w:sz w:val="24"/>
        </w:rPr>
        <w:t> </w:t>
      </w:r>
      <w:r>
        <w:rPr>
          <w:sz w:val="24"/>
        </w:rPr>
        <w:t>enterando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lo</w:t>
      </w:r>
      <w:r>
        <w:rPr>
          <w:spacing w:val="1"/>
          <w:sz w:val="24"/>
        </w:rPr>
        <w:t> </w:t>
      </w:r>
      <w:r>
        <w:rPr>
          <w:sz w:val="24"/>
        </w:rPr>
        <w:t>han</w:t>
      </w:r>
      <w:r>
        <w:rPr>
          <w:spacing w:val="1"/>
          <w:sz w:val="24"/>
        </w:rPr>
        <w:t> </w:t>
      </w:r>
      <w:r>
        <w:rPr>
          <w:sz w:val="24"/>
        </w:rPr>
        <w:t>ido</w:t>
      </w:r>
      <w:r>
        <w:rPr>
          <w:spacing w:val="1"/>
          <w:sz w:val="24"/>
        </w:rPr>
        <w:t> </w:t>
      </w:r>
      <w:r>
        <w:rPr>
          <w:sz w:val="24"/>
        </w:rPr>
        <w:t>solicitando en las últimas semanas. Simplemente recordar que las bases son</w:t>
      </w:r>
      <w:r>
        <w:rPr>
          <w:spacing w:val="1"/>
          <w:sz w:val="24"/>
        </w:rPr>
        <w:t> </w:t>
      </w:r>
      <w:r>
        <w:rPr>
          <w:sz w:val="24"/>
        </w:rPr>
        <w:t>sencillas,</w:t>
      </w:r>
      <w:r>
        <w:rPr>
          <w:spacing w:val="1"/>
          <w:sz w:val="24"/>
        </w:rPr>
        <w:t> </w:t>
      </w:r>
      <w:r>
        <w:rPr>
          <w:sz w:val="24"/>
        </w:rPr>
        <w:t>es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fotografía,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metros</w:t>
      </w:r>
      <w:r>
        <w:rPr>
          <w:spacing w:val="1"/>
          <w:sz w:val="24"/>
        </w:rPr>
        <w:t> </w:t>
      </w:r>
      <w:r>
        <w:rPr>
          <w:sz w:val="24"/>
        </w:rPr>
        <w:t>cuadrados</w:t>
      </w:r>
      <w:r>
        <w:rPr>
          <w:spacing w:val="1"/>
          <w:sz w:val="24"/>
        </w:rPr>
        <w:t> </w:t>
      </w:r>
      <w:r>
        <w:rPr>
          <w:sz w:val="24"/>
        </w:rPr>
        <w:t>totales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piden</w:t>
      </w:r>
      <w:r>
        <w:rPr>
          <w:spacing w:val="66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encalado</w:t>
      </w:r>
      <w:r>
        <w:rPr>
          <w:spacing w:val="50"/>
          <w:sz w:val="24"/>
        </w:rPr>
        <w:t> </w:t>
      </w:r>
      <w:r>
        <w:rPr>
          <w:sz w:val="24"/>
        </w:rPr>
        <w:t>o</w:t>
      </w:r>
      <w:r>
        <w:rPr>
          <w:spacing w:val="49"/>
          <w:sz w:val="24"/>
        </w:rPr>
        <w:t> </w:t>
      </w:r>
      <w:r>
        <w:rPr>
          <w:sz w:val="24"/>
        </w:rPr>
        <w:t>de</w:t>
      </w:r>
      <w:r>
        <w:rPr>
          <w:spacing w:val="50"/>
          <w:sz w:val="24"/>
        </w:rPr>
        <w:t> </w:t>
      </w:r>
      <w:r>
        <w:rPr>
          <w:sz w:val="24"/>
        </w:rPr>
        <w:t>pintura</w:t>
      </w:r>
      <w:r>
        <w:rPr>
          <w:spacing w:val="51"/>
          <w:sz w:val="24"/>
        </w:rPr>
        <w:t> </w:t>
      </w:r>
      <w:r>
        <w:rPr>
          <w:sz w:val="24"/>
        </w:rPr>
        <w:t>y</w:t>
      </w:r>
      <w:r>
        <w:rPr>
          <w:spacing w:val="49"/>
          <w:sz w:val="24"/>
        </w:rPr>
        <w:t> </w:t>
      </w:r>
      <w:r>
        <w:rPr>
          <w:sz w:val="24"/>
        </w:rPr>
        <w:t>se</w:t>
      </w:r>
      <w:r>
        <w:rPr>
          <w:spacing w:val="50"/>
          <w:sz w:val="24"/>
        </w:rPr>
        <w:t> </w:t>
      </w:r>
      <w:r>
        <w:rPr>
          <w:sz w:val="24"/>
        </w:rPr>
        <w:t>tramita</w:t>
      </w:r>
      <w:r>
        <w:rPr>
          <w:spacing w:val="51"/>
          <w:sz w:val="24"/>
        </w:rPr>
        <w:t> </w:t>
      </w:r>
      <w:r>
        <w:rPr>
          <w:sz w:val="24"/>
        </w:rPr>
        <w:t>la</w:t>
      </w:r>
      <w:r>
        <w:rPr>
          <w:spacing w:val="51"/>
          <w:sz w:val="24"/>
        </w:rPr>
        <w:t> </w:t>
      </w:r>
      <w:r>
        <w:rPr>
          <w:sz w:val="24"/>
        </w:rPr>
        <w:t>solicitud</w:t>
      </w:r>
      <w:r>
        <w:rPr>
          <w:spacing w:val="50"/>
          <w:sz w:val="24"/>
        </w:rPr>
        <w:t> </w:t>
      </w:r>
      <w:r>
        <w:rPr>
          <w:sz w:val="24"/>
        </w:rPr>
        <w:t>en</w:t>
      </w:r>
      <w:r>
        <w:rPr>
          <w:spacing w:val="51"/>
          <w:sz w:val="24"/>
        </w:rPr>
        <w:t> </w:t>
      </w:r>
      <w:r>
        <w:rPr>
          <w:sz w:val="24"/>
        </w:rPr>
        <w:t>la</w:t>
      </w:r>
      <w:r>
        <w:rPr>
          <w:spacing w:val="37"/>
          <w:sz w:val="24"/>
        </w:rPr>
        <w:t> </w:t>
      </w:r>
      <w:r>
        <w:rPr>
          <w:sz w:val="24"/>
        </w:rPr>
        <w:t>Agencia</w:t>
      </w:r>
      <w:r>
        <w:rPr>
          <w:spacing w:val="50"/>
          <w:sz w:val="24"/>
        </w:rPr>
        <w:t> </w:t>
      </w:r>
      <w:r>
        <w:rPr>
          <w:sz w:val="24"/>
        </w:rPr>
        <w:t>de</w:t>
      </w:r>
      <w:r>
        <w:rPr>
          <w:spacing w:val="51"/>
          <w:sz w:val="24"/>
        </w:rPr>
        <w:t> </w:t>
      </w:r>
      <w:r>
        <w:rPr>
          <w:sz w:val="24"/>
        </w:rPr>
        <w:t>Desarrollo</w:t>
      </w:r>
      <w:r>
        <w:rPr>
          <w:spacing w:val="-64"/>
          <w:sz w:val="24"/>
        </w:rPr>
        <w:t> </w:t>
      </w:r>
      <w:r>
        <w:rPr>
          <w:sz w:val="24"/>
        </w:rPr>
        <w:t>Local; así que invito nuevamente a todos los vecinos a adherirse a este plan de</w:t>
      </w:r>
      <w:r>
        <w:rPr>
          <w:spacing w:val="-64"/>
          <w:sz w:val="24"/>
        </w:rPr>
        <w:t> </w:t>
      </w:r>
      <w:r>
        <w:rPr>
          <w:sz w:val="24"/>
        </w:rPr>
        <w:t>embellecimiento.</w:t>
      </w:r>
      <w:r>
        <w:rPr>
          <w:spacing w:val="1"/>
          <w:sz w:val="24"/>
        </w:rPr>
        <w:t> </w:t>
      </w:r>
      <w:r>
        <w:rPr>
          <w:sz w:val="24"/>
        </w:rPr>
        <w:t>Gáldar</w:t>
      </w:r>
      <w:r>
        <w:rPr>
          <w:spacing w:val="1"/>
          <w:sz w:val="24"/>
        </w:rPr>
        <w:t> </w:t>
      </w:r>
      <w:r>
        <w:rPr>
          <w:sz w:val="24"/>
        </w:rPr>
        <w:t>ofrece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oportunidad</w:t>
      </w:r>
      <w:r>
        <w:rPr>
          <w:spacing w:val="1"/>
          <w:sz w:val="24"/>
        </w:rPr>
        <w:t> </w:t>
      </w:r>
      <w:r>
        <w:rPr>
          <w:sz w:val="24"/>
        </w:rPr>
        <w:t>laboral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20</w:t>
      </w:r>
      <w:r>
        <w:rPr>
          <w:spacing w:val="1"/>
          <w:sz w:val="24"/>
        </w:rPr>
        <w:t> </w:t>
      </w:r>
      <w:r>
        <w:rPr>
          <w:sz w:val="24"/>
        </w:rPr>
        <w:t>jóvenes</w:t>
      </w:r>
      <w:r>
        <w:rPr>
          <w:spacing w:val="1"/>
          <w:sz w:val="24"/>
        </w:rPr>
        <w:t> </w:t>
      </w:r>
      <w:r>
        <w:rPr>
          <w:sz w:val="24"/>
        </w:rPr>
        <w:t>recién</w:t>
      </w:r>
      <w:r>
        <w:rPr>
          <w:spacing w:val="-64"/>
          <w:sz w:val="24"/>
        </w:rPr>
        <w:t> </w:t>
      </w:r>
      <w:r>
        <w:rPr>
          <w:sz w:val="24"/>
        </w:rPr>
        <w:t>titulados. Muchas veces decimos que los jóvenes de esta generación, los que</w:t>
      </w:r>
      <w:r>
        <w:rPr>
          <w:spacing w:val="1"/>
          <w:sz w:val="24"/>
        </w:rPr>
        <w:t> </w:t>
      </w:r>
      <w:r>
        <w:rPr>
          <w:sz w:val="24"/>
        </w:rPr>
        <w:t>más currículum profesiones y estudios tienen, pero sin embargo no tienen esa</w:t>
      </w:r>
      <w:r>
        <w:rPr>
          <w:spacing w:val="1"/>
          <w:sz w:val="24"/>
        </w:rPr>
        <w:t> </w:t>
      </w:r>
      <w:r>
        <w:rPr>
          <w:sz w:val="24"/>
        </w:rPr>
        <w:t>experiencia</w:t>
      </w:r>
      <w:r>
        <w:rPr>
          <w:spacing w:val="1"/>
          <w:sz w:val="24"/>
        </w:rPr>
        <w:t> </w:t>
      </w:r>
      <w:r>
        <w:rPr>
          <w:sz w:val="24"/>
        </w:rPr>
        <w:t>laboral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les</w:t>
      </w:r>
      <w:r>
        <w:rPr>
          <w:spacing w:val="1"/>
          <w:sz w:val="24"/>
        </w:rPr>
        <w:t> </w:t>
      </w:r>
      <w:r>
        <w:rPr>
          <w:sz w:val="24"/>
        </w:rPr>
        <w:t>permita</w:t>
      </w:r>
      <w:r>
        <w:rPr>
          <w:spacing w:val="1"/>
          <w:sz w:val="24"/>
        </w:rPr>
        <w:t> </w:t>
      </w:r>
      <w:r>
        <w:rPr>
          <w:sz w:val="24"/>
        </w:rPr>
        <w:t>abrir</w:t>
      </w:r>
      <w:r>
        <w:rPr>
          <w:spacing w:val="1"/>
          <w:sz w:val="24"/>
        </w:rPr>
        <w:t> </w:t>
      </w:r>
      <w:r>
        <w:rPr>
          <w:sz w:val="24"/>
        </w:rPr>
        <w:t>nuevas</w:t>
      </w:r>
      <w:r>
        <w:rPr>
          <w:spacing w:val="1"/>
          <w:sz w:val="24"/>
        </w:rPr>
        <w:t> </w:t>
      </w:r>
      <w:r>
        <w:rPr>
          <w:sz w:val="24"/>
        </w:rPr>
        <w:t>puertas,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eso</w:t>
      </w:r>
      <w:r>
        <w:rPr>
          <w:spacing w:val="1"/>
          <w:sz w:val="24"/>
        </w:rPr>
        <w:t> </w:t>
      </w:r>
      <w:r>
        <w:rPr>
          <w:sz w:val="24"/>
        </w:rPr>
        <w:t>nos</w:t>
      </w:r>
      <w:r>
        <w:rPr>
          <w:spacing w:val="1"/>
          <w:sz w:val="24"/>
        </w:rPr>
        <w:t> </w:t>
      </w:r>
      <w:r>
        <w:rPr>
          <w:sz w:val="24"/>
        </w:rPr>
        <w:t>presentamos a los Fondos Next Generation, los fondos europeos y, quiero</w:t>
      </w:r>
      <w:r>
        <w:rPr>
          <w:spacing w:val="1"/>
          <w:sz w:val="24"/>
        </w:rPr>
        <w:t> </w:t>
      </w:r>
      <w:r>
        <w:rPr>
          <w:sz w:val="24"/>
        </w:rPr>
        <w:t>destacar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nos</w:t>
      </w:r>
      <w:r>
        <w:rPr>
          <w:spacing w:val="1"/>
          <w:sz w:val="24"/>
        </w:rPr>
        <w:t> </w:t>
      </w:r>
      <w:r>
        <w:rPr>
          <w:sz w:val="24"/>
        </w:rPr>
        <w:t>hemos</w:t>
      </w:r>
      <w:r>
        <w:rPr>
          <w:spacing w:val="1"/>
          <w:sz w:val="24"/>
        </w:rPr>
        <w:t> </w:t>
      </w:r>
      <w:r>
        <w:rPr>
          <w:sz w:val="24"/>
        </w:rPr>
        <w:t>presentado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varias</w:t>
      </w:r>
      <w:r>
        <w:rPr>
          <w:spacing w:val="1"/>
          <w:sz w:val="24"/>
        </w:rPr>
        <w:t> </w:t>
      </w:r>
      <w:r>
        <w:rPr>
          <w:sz w:val="24"/>
        </w:rPr>
        <w:t>convocatorias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ya</w:t>
      </w:r>
      <w:r>
        <w:rPr>
          <w:spacing w:val="1"/>
          <w:sz w:val="24"/>
        </w:rPr>
        <w:t> </w:t>
      </w:r>
      <w:r>
        <w:rPr>
          <w:sz w:val="24"/>
        </w:rPr>
        <w:t>hemos</w:t>
      </w:r>
      <w:r>
        <w:rPr>
          <w:spacing w:val="1"/>
          <w:sz w:val="24"/>
        </w:rPr>
        <w:t> </w:t>
      </w:r>
      <w:r>
        <w:rPr>
          <w:sz w:val="24"/>
        </w:rPr>
        <w:t>conseguido dos, tan mal no lo hacemos, es decir, hemos conseguido ya una</w:t>
      </w:r>
      <w:r>
        <w:rPr>
          <w:spacing w:val="1"/>
          <w:sz w:val="24"/>
        </w:rPr>
        <w:t> </w:t>
      </w:r>
      <w:r>
        <w:rPr>
          <w:sz w:val="24"/>
        </w:rPr>
        <w:t>financiación de casi setecientos mil euros para el barrio de San Sebastián, que</w:t>
      </w:r>
      <w:r>
        <w:rPr>
          <w:spacing w:val="1"/>
          <w:sz w:val="24"/>
        </w:rPr>
        <w:t> </w:t>
      </w:r>
      <w:r>
        <w:rPr>
          <w:sz w:val="24"/>
        </w:rPr>
        <w:t>se van</w:t>
      </w:r>
      <w:r>
        <w:rPr>
          <w:spacing w:val="1"/>
          <w:sz w:val="24"/>
        </w:rPr>
        <w:t> </w:t>
      </w:r>
      <w:r>
        <w:rPr>
          <w:sz w:val="24"/>
        </w:rPr>
        <w:t>a remodelar</w:t>
      </w:r>
      <w:r>
        <w:rPr>
          <w:spacing w:val="1"/>
          <w:sz w:val="24"/>
        </w:rPr>
        <w:t> </w:t>
      </w:r>
      <w:r>
        <w:rPr>
          <w:sz w:val="24"/>
        </w:rPr>
        <w:t>todas las aceras</w:t>
      </w:r>
      <w:r>
        <w:rPr>
          <w:spacing w:val="1"/>
          <w:sz w:val="24"/>
        </w:rPr>
        <w:t> </w:t>
      </w:r>
      <w:r>
        <w:rPr>
          <w:sz w:val="24"/>
        </w:rPr>
        <w:t>del barrio</w:t>
      </w:r>
      <w:r>
        <w:rPr>
          <w:spacing w:val="1"/>
          <w:sz w:val="24"/>
        </w:rPr>
        <w:t> </w:t>
      </w:r>
      <w:r>
        <w:rPr>
          <w:sz w:val="24"/>
        </w:rPr>
        <w:t>y hemos conseguido</w:t>
      </w:r>
      <w:r>
        <w:rPr>
          <w:spacing w:val="1"/>
          <w:sz w:val="24"/>
        </w:rPr>
        <w:t> </w:t>
      </w:r>
      <w:r>
        <w:rPr>
          <w:sz w:val="24"/>
        </w:rPr>
        <w:t>esta</w:t>
      </w:r>
      <w:r>
        <w:rPr>
          <w:spacing w:val="1"/>
          <w:sz w:val="24"/>
        </w:rPr>
        <w:t> </w:t>
      </w:r>
      <w:r>
        <w:rPr>
          <w:sz w:val="24"/>
        </w:rPr>
        <w:t>financiación</w:t>
      </w:r>
      <w:r>
        <w:rPr>
          <w:spacing w:val="9"/>
          <w:sz w:val="24"/>
        </w:rPr>
        <w:t> </w:t>
      </w:r>
      <w:r>
        <w:rPr>
          <w:sz w:val="24"/>
        </w:rPr>
        <w:t>para</w:t>
      </w:r>
      <w:r>
        <w:rPr>
          <w:spacing w:val="12"/>
          <w:sz w:val="24"/>
        </w:rPr>
        <w:t> </w:t>
      </w:r>
      <w:r>
        <w:rPr>
          <w:sz w:val="24"/>
        </w:rPr>
        <w:t>desempleados,</w:t>
      </w:r>
      <w:r>
        <w:rPr>
          <w:spacing w:val="11"/>
          <w:sz w:val="24"/>
        </w:rPr>
        <w:t> </w:t>
      </w:r>
      <w:r>
        <w:rPr>
          <w:sz w:val="24"/>
        </w:rPr>
        <w:t>primera</w:t>
      </w:r>
      <w:r>
        <w:rPr>
          <w:spacing w:val="12"/>
          <w:sz w:val="24"/>
        </w:rPr>
        <w:t> </w:t>
      </w:r>
      <w:r>
        <w:rPr>
          <w:sz w:val="24"/>
        </w:rPr>
        <w:t>experiencia</w:t>
      </w:r>
      <w:r>
        <w:rPr>
          <w:spacing w:val="12"/>
          <w:sz w:val="24"/>
        </w:rPr>
        <w:t> </w:t>
      </w:r>
      <w:r>
        <w:rPr>
          <w:sz w:val="24"/>
        </w:rPr>
        <w:t>laboral,</w:t>
      </w:r>
      <w:r>
        <w:rPr>
          <w:spacing w:val="11"/>
          <w:sz w:val="24"/>
        </w:rPr>
        <w:t> </w:t>
      </w:r>
      <w:r>
        <w:rPr>
          <w:sz w:val="24"/>
        </w:rPr>
        <w:t>jóvenes</w:t>
      </w:r>
      <w:r>
        <w:rPr>
          <w:spacing w:val="11"/>
          <w:sz w:val="24"/>
        </w:rPr>
        <w:t> </w:t>
      </w:r>
      <w:r>
        <w:rPr>
          <w:sz w:val="24"/>
        </w:rPr>
        <w:t>entre</w:t>
      </w:r>
      <w:r>
        <w:rPr>
          <w:spacing w:val="12"/>
          <w:sz w:val="24"/>
        </w:rPr>
        <w:t> </w:t>
      </w:r>
      <w:r>
        <w:rPr>
          <w:sz w:val="24"/>
        </w:rPr>
        <w:t>16</w:t>
      </w:r>
      <w:r>
        <w:rPr>
          <w:spacing w:val="-65"/>
          <w:sz w:val="24"/>
        </w:rPr>
        <w:t> </w:t>
      </w:r>
      <w:r>
        <w:rPr>
          <w:sz w:val="24"/>
        </w:rPr>
        <w:t>y 30 años que han terminado ciclos formativos o una carrera y que nadie le da</w:t>
      </w:r>
      <w:r>
        <w:rPr>
          <w:spacing w:val="1"/>
          <w:sz w:val="24"/>
        </w:rPr>
        <w:t> </w:t>
      </w:r>
      <w:r>
        <w:rPr>
          <w:sz w:val="24"/>
        </w:rPr>
        <w:t>esa</w:t>
      </w:r>
      <w:r>
        <w:rPr>
          <w:spacing w:val="1"/>
          <w:sz w:val="24"/>
        </w:rPr>
        <w:t> </w:t>
      </w:r>
      <w:r>
        <w:rPr>
          <w:sz w:val="24"/>
        </w:rPr>
        <w:t>oportunidad.</w:t>
      </w:r>
      <w:r>
        <w:rPr>
          <w:spacing w:val="1"/>
          <w:sz w:val="24"/>
        </w:rPr>
        <w:t> </w:t>
      </w:r>
      <w:r>
        <w:rPr>
          <w:sz w:val="24"/>
        </w:rPr>
        <w:t>Ya</w:t>
      </w:r>
      <w:r>
        <w:rPr>
          <w:spacing w:val="1"/>
          <w:sz w:val="24"/>
        </w:rPr>
        <w:t> </w:t>
      </w:r>
      <w:r>
        <w:rPr>
          <w:sz w:val="24"/>
        </w:rPr>
        <w:t>están</w:t>
      </w:r>
      <w:r>
        <w:rPr>
          <w:spacing w:val="1"/>
          <w:sz w:val="24"/>
        </w:rPr>
        <w:t> </w:t>
      </w:r>
      <w:r>
        <w:rPr>
          <w:sz w:val="24"/>
        </w:rPr>
        <w:t>trabajando</w:t>
      </w:r>
      <w:r>
        <w:rPr>
          <w:spacing w:val="1"/>
          <w:sz w:val="24"/>
        </w:rPr>
        <w:t> </w:t>
      </w:r>
      <w:r>
        <w:rPr>
          <w:sz w:val="24"/>
        </w:rPr>
        <w:t>esos</w:t>
      </w:r>
      <w:r>
        <w:rPr>
          <w:spacing w:val="1"/>
          <w:sz w:val="24"/>
        </w:rPr>
        <w:t> </w:t>
      </w:r>
      <w:r>
        <w:rPr>
          <w:sz w:val="24"/>
        </w:rPr>
        <w:t>veinte</w:t>
      </w:r>
      <w:r>
        <w:rPr>
          <w:spacing w:val="1"/>
          <w:sz w:val="24"/>
        </w:rPr>
        <w:t> </w:t>
      </w:r>
      <w:r>
        <w:rPr>
          <w:sz w:val="24"/>
        </w:rPr>
        <w:t>jóvenes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van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poder</w:t>
      </w:r>
      <w:r>
        <w:rPr>
          <w:spacing w:val="1"/>
          <w:sz w:val="24"/>
        </w:rPr>
        <w:t> </w:t>
      </w:r>
      <w:r>
        <w:rPr>
          <w:sz w:val="24"/>
        </w:rPr>
        <w:t>compaginar una formación laboral verdadera y una formación con la titulación</w:t>
      </w:r>
      <w:r>
        <w:rPr>
          <w:spacing w:val="1"/>
          <w:sz w:val="24"/>
        </w:rPr>
        <w:t> </w:t>
      </w:r>
      <w:r>
        <w:rPr>
          <w:sz w:val="24"/>
        </w:rPr>
        <w:t>que han sacado. Esto se consiguió gracias a los 446.000 euros que hemos</w:t>
      </w:r>
      <w:r>
        <w:rPr>
          <w:spacing w:val="1"/>
          <w:sz w:val="24"/>
        </w:rPr>
        <w:t> </w:t>
      </w:r>
      <w:r>
        <w:rPr>
          <w:sz w:val="24"/>
        </w:rPr>
        <w:t>logrado de estos fondos europeos. Será un contrato de diez meses en la</w:t>
      </w:r>
      <w:r>
        <w:rPr>
          <w:spacing w:val="1"/>
          <w:sz w:val="24"/>
        </w:rPr>
        <w:t> </w:t>
      </w:r>
      <w:r>
        <w:rPr>
          <w:sz w:val="24"/>
        </w:rPr>
        <w:t>plantilla</w:t>
      </w:r>
      <w:r>
        <w:rPr>
          <w:spacing w:val="1"/>
          <w:sz w:val="24"/>
        </w:rPr>
        <w:t> </w:t>
      </w:r>
      <w:r>
        <w:rPr>
          <w:sz w:val="24"/>
        </w:rPr>
        <w:t>municipal.</w:t>
      </w:r>
      <w:r>
        <w:rPr>
          <w:spacing w:val="1"/>
          <w:sz w:val="24"/>
        </w:rPr>
        <w:t> </w:t>
      </w:r>
      <w:r>
        <w:rPr>
          <w:sz w:val="24"/>
        </w:rPr>
        <w:t>Destacar</w:t>
      </w:r>
      <w:r>
        <w:rPr>
          <w:spacing w:val="1"/>
          <w:sz w:val="24"/>
        </w:rPr>
        <w:t> </w:t>
      </w:r>
      <w:r>
        <w:rPr>
          <w:sz w:val="24"/>
        </w:rPr>
        <w:t>también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estos</w:t>
      </w:r>
      <w:r>
        <w:rPr>
          <w:spacing w:val="1"/>
          <w:sz w:val="24"/>
        </w:rPr>
        <w:t> </w:t>
      </w:r>
      <w:r>
        <w:rPr>
          <w:sz w:val="24"/>
        </w:rPr>
        <w:t>días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ha</w:t>
      </w:r>
      <w:r>
        <w:rPr>
          <w:spacing w:val="1"/>
          <w:sz w:val="24"/>
        </w:rPr>
        <w:t> </w:t>
      </w:r>
      <w:r>
        <w:rPr>
          <w:sz w:val="24"/>
        </w:rPr>
        <w:t>sacado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concurso ya la obra de subida al Barrio de La Montaña, la calle nueva que va a</w:t>
      </w:r>
      <w:r>
        <w:rPr>
          <w:spacing w:val="1"/>
          <w:sz w:val="24"/>
        </w:rPr>
        <w:t> </w:t>
      </w:r>
      <w:r>
        <w:rPr>
          <w:sz w:val="24"/>
        </w:rPr>
        <w:t>conectar la calle Delgado y la calle Francisco Pizarro, donde antiguamente</w:t>
      </w:r>
      <w:r>
        <w:rPr>
          <w:spacing w:val="1"/>
          <w:sz w:val="24"/>
        </w:rPr>
        <w:t> </w:t>
      </w:r>
      <w:r>
        <w:rPr>
          <w:sz w:val="24"/>
        </w:rPr>
        <w:t>estaba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panadería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Ciprianito,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cincuenta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cinco</w:t>
      </w:r>
      <w:r>
        <w:rPr>
          <w:spacing w:val="1"/>
          <w:sz w:val="24"/>
        </w:rPr>
        <w:t> </w:t>
      </w:r>
      <w:r>
        <w:rPr>
          <w:sz w:val="24"/>
        </w:rPr>
        <w:t>metros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66"/>
          <w:sz w:val="24"/>
        </w:rPr>
        <w:t> </w:t>
      </w:r>
      <w:r>
        <w:rPr>
          <w:sz w:val="24"/>
        </w:rPr>
        <w:t>largo.</w:t>
      </w:r>
      <w:r>
        <w:rPr>
          <w:spacing w:val="-64"/>
          <w:sz w:val="24"/>
        </w:rPr>
        <w:t> </w:t>
      </w:r>
      <w:r>
        <w:rPr>
          <w:sz w:val="24"/>
        </w:rPr>
        <w:t>Saben que hay una vivienda, que el compromiso era demolerla y construirla</w:t>
      </w:r>
      <w:r>
        <w:rPr>
          <w:spacing w:val="1"/>
          <w:sz w:val="24"/>
        </w:rPr>
        <w:t> </w:t>
      </w:r>
      <w:r>
        <w:rPr>
          <w:sz w:val="24"/>
        </w:rPr>
        <w:t>nuevamente</w:t>
      </w:r>
      <w:r>
        <w:rPr>
          <w:spacing w:val="64"/>
          <w:sz w:val="24"/>
        </w:rPr>
        <w:t> </w:t>
      </w:r>
      <w:r>
        <w:rPr>
          <w:sz w:val="24"/>
        </w:rPr>
        <w:t>en</w:t>
      </w:r>
      <w:r>
        <w:rPr>
          <w:spacing w:val="65"/>
          <w:sz w:val="24"/>
        </w:rPr>
        <w:t> </w:t>
      </w:r>
      <w:r>
        <w:rPr>
          <w:sz w:val="24"/>
        </w:rPr>
        <w:t>un</w:t>
      </w:r>
      <w:r>
        <w:rPr>
          <w:spacing w:val="62"/>
          <w:sz w:val="24"/>
        </w:rPr>
        <w:t> </w:t>
      </w:r>
      <w:r>
        <w:rPr>
          <w:sz w:val="24"/>
        </w:rPr>
        <w:t>lateral</w:t>
      </w:r>
      <w:r>
        <w:rPr>
          <w:spacing w:val="66"/>
          <w:sz w:val="24"/>
        </w:rPr>
        <w:t> </w:t>
      </w:r>
      <w:r>
        <w:rPr>
          <w:sz w:val="24"/>
        </w:rPr>
        <w:t>y</w:t>
      </w:r>
      <w:r>
        <w:rPr>
          <w:spacing w:val="63"/>
          <w:sz w:val="24"/>
        </w:rPr>
        <w:t> </w:t>
      </w:r>
      <w:r>
        <w:rPr>
          <w:sz w:val="24"/>
        </w:rPr>
        <w:t>estará</w:t>
      </w:r>
      <w:r>
        <w:rPr>
          <w:spacing w:val="62"/>
          <w:sz w:val="24"/>
        </w:rPr>
        <w:t> </w:t>
      </w:r>
      <w:r>
        <w:rPr>
          <w:sz w:val="24"/>
        </w:rPr>
        <w:t>justo</w:t>
      </w:r>
      <w:r>
        <w:rPr>
          <w:spacing w:val="65"/>
          <w:sz w:val="24"/>
        </w:rPr>
        <w:t> </w:t>
      </w:r>
      <w:r>
        <w:rPr>
          <w:sz w:val="24"/>
        </w:rPr>
        <w:t>al</w:t>
      </w:r>
      <w:r>
        <w:rPr>
          <w:spacing w:val="63"/>
          <w:sz w:val="24"/>
        </w:rPr>
        <w:t> </w:t>
      </w:r>
      <w:r>
        <w:rPr>
          <w:sz w:val="24"/>
        </w:rPr>
        <w:t>lado</w:t>
      </w:r>
      <w:r>
        <w:rPr>
          <w:spacing w:val="64"/>
          <w:sz w:val="24"/>
        </w:rPr>
        <w:t> </w:t>
      </w:r>
      <w:r>
        <w:rPr>
          <w:sz w:val="24"/>
        </w:rPr>
        <w:t>del</w:t>
      </w:r>
      <w:r>
        <w:rPr>
          <w:spacing w:val="63"/>
          <w:sz w:val="24"/>
        </w:rPr>
        <w:t> </w:t>
      </w:r>
      <w:r>
        <w:rPr>
          <w:sz w:val="24"/>
        </w:rPr>
        <w:t>estanque</w:t>
      </w:r>
      <w:r>
        <w:rPr>
          <w:spacing w:val="62"/>
          <w:sz w:val="24"/>
        </w:rPr>
        <w:t> </w:t>
      </w:r>
      <w:r>
        <w:rPr>
          <w:sz w:val="24"/>
        </w:rPr>
        <w:t>de</w:t>
      </w:r>
      <w:r>
        <w:rPr>
          <w:spacing w:val="63"/>
          <w:sz w:val="24"/>
        </w:rPr>
        <w:t> </w:t>
      </w:r>
      <w:r>
        <w:rPr>
          <w:sz w:val="24"/>
        </w:rPr>
        <w:t>minas</w:t>
      </w:r>
      <w:r>
        <w:rPr>
          <w:spacing w:val="65"/>
          <w:sz w:val="24"/>
        </w:rPr>
        <w:t> </w:t>
      </w:r>
      <w:r>
        <w:rPr>
          <w:sz w:val="24"/>
        </w:rPr>
        <w:t>y</w:t>
      </w:r>
      <w:r>
        <w:rPr>
          <w:spacing w:val="-65"/>
          <w:sz w:val="24"/>
        </w:rPr>
        <w:t> </w:t>
      </w:r>
      <w:r>
        <w:rPr>
          <w:sz w:val="24"/>
        </w:rPr>
        <w:t>canales.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tanto,</w:t>
      </w:r>
      <w:r>
        <w:rPr>
          <w:spacing w:val="1"/>
          <w:sz w:val="24"/>
        </w:rPr>
        <w:t> </w:t>
      </w:r>
      <w:r>
        <w:rPr>
          <w:sz w:val="24"/>
        </w:rPr>
        <w:t>creo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es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vieja</w:t>
      </w:r>
      <w:r>
        <w:rPr>
          <w:spacing w:val="1"/>
          <w:sz w:val="24"/>
        </w:rPr>
        <w:t> </w:t>
      </w:r>
      <w:r>
        <w:rPr>
          <w:sz w:val="24"/>
        </w:rPr>
        <w:t>reivindicación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barrio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Montaña para tener una entrada alternativa, aparte de la calle Calatayud que</w:t>
      </w:r>
      <w:r>
        <w:rPr>
          <w:spacing w:val="1"/>
          <w:sz w:val="24"/>
        </w:rPr>
        <w:t> </w:t>
      </w:r>
      <w:r>
        <w:rPr>
          <w:sz w:val="24"/>
        </w:rPr>
        <w:t>muchas veces las dimensiones son las que son y muchas veces tenemos</w:t>
      </w:r>
      <w:r>
        <w:rPr>
          <w:spacing w:val="1"/>
          <w:sz w:val="24"/>
        </w:rPr>
        <w:t> </w:t>
      </w:r>
      <w:r>
        <w:rPr>
          <w:sz w:val="24"/>
        </w:rPr>
        <w:t>inconvenientes cuando hay algún tipo de obra. Esto ha sido gracias a 311.000</w:t>
      </w:r>
      <w:r>
        <w:rPr>
          <w:spacing w:val="1"/>
          <w:sz w:val="24"/>
        </w:rPr>
        <w:t> </w:t>
      </w:r>
      <w:r>
        <w:rPr>
          <w:sz w:val="24"/>
        </w:rPr>
        <w:t>euros del Fondo de Desarrollo de Canarias, del FDCAN, financiado con el</w:t>
      </w:r>
      <w:r>
        <w:rPr>
          <w:spacing w:val="1"/>
          <w:sz w:val="24"/>
        </w:rPr>
        <w:t> </w:t>
      </w:r>
      <w:r>
        <w:rPr>
          <w:sz w:val="24"/>
        </w:rPr>
        <w:t>Cabildo de Gran Canaria. La obra ya ha salido a concurso y se demolerá esa</w:t>
      </w:r>
      <w:r>
        <w:rPr>
          <w:spacing w:val="1"/>
          <w:sz w:val="24"/>
        </w:rPr>
        <w:t> </w:t>
      </w:r>
      <w:r>
        <w:rPr>
          <w:sz w:val="24"/>
        </w:rPr>
        <w:t>vivienda y se reconstruirá como antes decía. Hemos recibido también una carta</w:t>
      </w:r>
      <w:r>
        <w:rPr>
          <w:spacing w:val="-64"/>
          <w:sz w:val="24"/>
        </w:rPr>
        <w:t> </w:t>
      </w:r>
      <w:r>
        <w:rPr>
          <w:sz w:val="24"/>
        </w:rPr>
        <w:t>del Nuncio del</w:t>
      </w:r>
      <w:r>
        <w:rPr>
          <w:spacing w:val="1"/>
          <w:sz w:val="24"/>
        </w:rPr>
        <w:t> </w:t>
      </w:r>
      <w:r>
        <w:rPr>
          <w:sz w:val="24"/>
        </w:rPr>
        <w:t>Vaticano. Saben que recientemente lo hemos</w:t>
      </w:r>
      <w:r>
        <w:rPr>
          <w:spacing w:val="66"/>
          <w:sz w:val="24"/>
        </w:rPr>
        <w:t> </w:t>
      </w:r>
      <w:r>
        <w:rPr>
          <w:sz w:val="24"/>
        </w:rPr>
        <w:t>aprobado que</w:t>
      </w:r>
      <w:r>
        <w:rPr>
          <w:spacing w:val="1"/>
          <w:sz w:val="24"/>
        </w:rPr>
        <w:t> </w:t>
      </w:r>
      <w:r>
        <w:rPr>
          <w:sz w:val="24"/>
        </w:rPr>
        <w:t>será el Pregonero de las Fiestas de Santiago, pero quiero destacar que nos ha</w:t>
      </w:r>
      <w:r>
        <w:rPr>
          <w:spacing w:val="1"/>
          <w:sz w:val="24"/>
        </w:rPr>
        <w:t> </w:t>
      </w:r>
      <w:r>
        <w:rPr>
          <w:sz w:val="24"/>
        </w:rPr>
        <w:t>llegado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3"/>
          <w:sz w:val="24"/>
        </w:rPr>
        <w:t> </w:t>
      </w:r>
      <w:r>
        <w:rPr>
          <w:sz w:val="24"/>
        </w:rPr>
        <w:t>carta. Les voy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leer</w:t>
      </w:r>
      <w:r>
        <w:rPr>
          <w:spacing w:val="3"/>
          <w:sz w:val="24"/>
        </w:rPr>
        <w:t> </w:t>
      </w:r>
      <w:r>
        <w:rPr>
          <w:sz w:val="24"/>
        </w:rPr>
        <w:t>los</w:t>
      </w:r>
      <w:r>
        <w:rPr>
          <w:spacing w:val="2"/>
          <w:sz w:val="24"/>
        </w:rPr>
        <w:t> </w:t>
      </w:r>
      <w:r>
        <w:rPr>
          <w:sz w:val="24"/>
        </w:rPr>
        <w:t>dos primeros</w:t>
      </w:r>
      <w:r>
        <w:rPr>
          <w:spacing w:val="3"/>
          <w:sz w:val="24"/>
        </w:rPr>
        <w:t> </w:t>
      </w:r>
      <w:r>
        <w:rPr>
          <w:sz w:val="24"/>
        </w:rPr>
        <w:t>párrafos,</w:t>
      </w:r>
      <w:r>
        <w:rPr>
          <w:spacing w:val="2"/>
          <w:sz w:val="24"/>
        </w:rPr>
        <w:t> </w:t>
      </w:r>
      <w:r>
        <w:rPr>
          <w:sz w:val="24"/>
        </w:rPr>
        <w:t>porque</w:t>
      </w:r>
      <w:r>
        <w:rPr>
          <w:spacing w:val="3"/>
          <w:sz w:val="24"/>
        </w:rPr>
        <w:t> </w:t>
      </w:r>
      <w:r>
        <w:rPr>
          <w:sz w:val="24"/>
        </w:rPr>
        <w:t>creo</w:t>
      </w:r>
      <w:r>
        <w:rPr>
          <w:spacing w:val="3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es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14">
            <wp:simplePos x="0" y="0"/>
            <wp:positionH relativeFrom="page">
              <wp:posOffset>1307942</wp:posOffset>
            </wp:positionH>
            <wp:positionV relativeFrom="paragraph">
              <wp:posOffset>128184</wp:posOffset>
            </wp:positionV>
            <wp:extent cx="5028935" cy="106298"/>
            <wp:effectExtent l="0" t="0" r="0" b="0"/>
            <wp:wrapTopAndBottom/>
            <wp:docPr id="135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33/42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9008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34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17"/>
        <w:jc w:val="both"/>
      </w:pPr>
      <w:r>
        <w:rPr/>
        <w:drawing>
          <wp:anchor distT="0" distB="0" distL="0" distR="0" allowOverlap="1" layoutInCell="1" locked="0" behindDoc="0" simplePos="0" relativeHeight="15789056">
            <wp:simplePos x="0" y="0"/>
            <wp:positionH relativeFrom="page">
              <wp:posOffset>6861809</wp:posOffset>
            </wp:positionH>
            <wp:positionV relativeFrom="paragraph">
              <wp:posOffset>5165024</wp:posOffset>
            </wp:positionV>
            <wp:extent cx="330200" cy="3937000"/>
            <wp:effectExtent l="0" t="0" r="0" b="0"/>
            <wp:wrapNone/>
            <wp:docPr id="13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5.991150pt;margin-top:231.009323pt;width:33.050pt;height:166.7pt;mso-position-horizontal-relative:page;mso-position-vertical-relative:paragraph;z-index:1578956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digno de reconocer que el Embajador del Vaticano escriba de esta manera a</w:t>
      </w:r>
      <w:r>
        <w:rPr>
          <w:spacing w:val="1"/>
        </w:rPr>
        <w:t> </w:t>
      </w:r>
      <w:r>
        <w:rPr/>
        <w:t>una Ciudad como Gáldar. Dice así: “Estimado Sr. Alcalde, deseo acusar recibo</w:t>
      </w:r>
      <w:r>
        <w:rPr>
          <w:spacing w:val="1"/>
        </w:rPr>
        <w:t> </w:t>
      </w:r>
      <w:r>
        <w:rPr/>
        <w:t>de la amable carta con la que el pasado 22 de marzo usted me hacía llegar,</w:t>
      </w:r>
      <w:r>
        <w:rPr>
          <w:spacing w:val="1"/>
        </w:rPr>
        <w:t> </w:t>
      </w:r>
      <w:r>
        <w:rPr/>
        <w:t>contando con el Reverendo Señor Cura Párroco, la invitación a pronunciar el</w:t>
      </w:r>
      <w:r>
        <w:rPr>
          <w:spacing w:val="1"/>
        </w:rPr>
        <w:t> </w:t>
      </w:r>
      <w:r>
        <w:rPr/>
        <w:t>Pregón de Santiago con el que se abren las fiestas patronales de Gáldar el</w:t>
      </w:r>
      <w:r>
        <w:rPr>
          <w:spacing w:val="1"/>
        </w:rPr>
        <w:t> </w:t>
      </w:r>
      <w:r>
        <w:rPr/>
        <w:t>ocho de julio del año en curso 2022. Me es muy grato comprobar que su carta</w:t>
      </w:r>
      <w:r>
        <w:rPr>
          <w:spacing w:val="1"/>
        </w:rPr>
        <w:t> </w:t>
      </w:r>
      <w:r>
        <w:rPr/>
        <w:t>es prueba del vivo aprecio que desde las altas institucionales locales se tiene</w:t>
      </w:r>
      <w:r>
        <w:rPr>
          <w:spacing w:val="1"/>
        </w:rPr>
        <w:t> </w:t>
      </w:r>
      <w:r>
        <w:rPr/>
        <w:t>hacia</w:t>
      </w:r>
      <w:r>
        <w:rPr>
          <w:spacing w:val="18"/>
        </w:rPr>
        <w:t> </w:t>
      </w:r>
      <w:r>
        <w:rPr/>
        <w:t>la</w:t>
      </w:r>
      <w:r>
        <w:rPr>
          <w:spacing w:val="19"/>
        </w:rPr>
        <w:t> </w:t>
      </w:r>
      <w:r>
        <w:rPr/>
        <w:t>Iglesia,</w:t>
      </w:r>
      <w:r>
        <w:rPr>
          <w:spacing w:val="18"/>
        </w:rPr>
        <w:t> </w:t>
      </w:r>
      <w:r>
        <w:rPr/>
        <w:t>por</w:t>
      </w:r>
      <w:r>
        <w:rPr>
          <w:spacing w:val="18"/>
        </w:rPr>
        <w:t> </w:t>
      </w:r>
      <w:r>
        <w:rPr/>
        <w:t>ello,</w:t>
      </w:r>
      <w:r>
        <w:rPr>
          <w:spacing w:val="18"/>
        </w:rPr>
        <w:t> </w:t>
      </w:r>
      <w:r>
        <w:rPr/>
        <w:t>me</w:t>
      </w:r>
      <w:r>
        <w:rPr>
          <w:spacing w:val="19"/>
        </w:rPr>
        <w:t> </w:t>
      </w:r>
      <w:r>
        <w:rPr/>
        <w:t>es</w:t>
      </w:r>
      <w:r>
        <w:rPr>
          <w:spacing w:val="17"/>
        </w:rPr>
        <w:t> </w:t>
      </w:r>
      <w:r>
        <w:rPr/>
        <w:t>grato</w:t>
      </w:r>
      <w:r>
        <w:rPr>
          <w:spacing w:val="19"/>
        </w:rPr>
        <w:t> </w:t>
      </w:r>
      <w:r>
        <w:rPr/>
        <w:t>confirmarle</w:t>
      </w:r>
      <w:r>
        <w:rPr>
          <w:spacing w:val="19"/>
        </w:rPr>
        <w:t> </w:t>
      </w:r>
      <w:r>
        <w:rPr/>
        <w:t>mi</w:t>
      </w:r>
      <w:r>
        <w:rPr>
          <w:spacing w:val="19"/>
        </w:rPr>
        <w:t> </w:t>
      </w:r>
      <w:r>
        <w:rPr/>
        <w:t>presencia</w:t>
      </w:r>
      <w:r>
        <w:rPr>
          <w:spacing w:val="19"/>
        </w:rPr>
        <w:t> </w:t>
      </w:r>
      <w:r>
        <w:rPr/>
        <w:t>para</w:t>
      </w:r>
      <w:r>
        <w:rPr>
          <w:spacing w:val="19"/>
        </w:rPr>
        <w:t> </w:t>
      </w:r>
      <w:r>
        <w:rPr/>
        <w:t>el</w:t>
      </w:r>
      <w:r>
        <w:rPr>
          <w:spacing w:val="17"/>
        </w:rPr>
        <w:t> </w:t>
      </w:r>
      <w:r>
        <w:rPr/>
        <w:t>Pregón</w:t>
      </w:r>
      <w:r>
        <w:rPr>
          <w:spacing w:val="-64"/>
        </w:rPr>
        <w:t> </w:t>
      </w:r>
      <w:r>
        <w:rPr/>
        <w:t>en la Parroquia de Santiago, teniendo en cuenta además el marco general del</w:t>
      </w:r>
      <w:r>
        <w:rPr>
          <w:spacing w:val="1"/>
        </w:rPr>
        <w:t> </w:t>
      </w:r>
      <w:r>
        <w:rPr/>
        <w:t>presente año Jacobeo prolongado por el Santo Padre por las circunstancias</w:t>
      </w:r>
      <w:r>
        <w:rPr>
          <w:spacing w:val="1"/>
        </w:rPr>
        <w:t> </w:t>
      </w:r>
      <w:r>
        <w:rPr/>
        <w:t>conocidas de la pandemia.” Yo creo que esta carta nos reconoce si alguien</w:t>
      </w:r>
      <w:r>
        <w:rPr>
          <w:spacing w:val="1"/>
        </w:rPr>
        <w:t> </w:t>
      </w:r>
      <w:r>
        <w:rPr/>
        <w:t>tenía dudas del carácter Jacobeo de nuestra Ciudad, de la prolongación igual</w:t>
      </w:r>
      <w:r>
        <w:rPr>
          <w:spacing w:val="1"/>
        </w:rPr>
        <w:t> </w:t>
      </w:r>
      <w:r>
        <w:rPr/>
        <w:t>que de Santiago de Compostela, tenemos las mismas prerrogativas y además</w:t>
      </w:r>
      <w:r>
        <w:rPr>
          <w:spacing w:val="1"/>
        </w:rPr>
        <w:t> </w:t>
      </w:r>
      <w:r>
        <w:rPr/>
        <w:t>ponernos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valor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seremos</w:t>
      </w:r>
      <w:r>
        <w:rPr>
          <w:spacing w:val="1"/>
        </w:rPr>
        <w:t> </w:t>
      </w:r>
      <w:r>
        <w:rPr/>
        <w:t>Santiago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Compostela,</w:t>
      </w:r>
      <w:r>
        <w:rPr>
          <w:spacing w:val="1"/>
        </w:rPr>
        <w:t> </w:t>
      </w:r>
      <w:r>
        <w:rPr/>
        <w:t>pero</w:t>
      </w:r>
      <w:r>
        <w:rPr>
          <w:spacing w:val="1"/>
        </w:rPr>
        <w:t> </w:t>
      </w:r>
      <w:r>
        <w:rPr/>
        <w:t>que</w:t>
      </w:r>
      <w:r>
        <w:rPr>
          <w:spacing w:val="66"/>
        </w:rPr>
        <w:t> </w:t>
      </w:r>
      <w:r>
        <w:rPr/>
        <w:t>el</w:t>
      </w:r>
      <w:r>
        <w:rPr>
          <w:spacing w:val="-64"/>
        </w:rPr>
        <w:t> </w:t>
      </w:r>
      <w:r>
        <w:rPr/>
        <w:t>Nuncio del Vaticano venga a pregonar las Fiestas de Santiago de Gáldar, nos</w:t>
      </w:r>
      <w:r>
        <w:rPr>
          <w:spacing w:val="1"/>
        </w:rPr>
        <w:t> </w:t>
      </w:r>
      <w:r>
        <w:rPr/>
        <w:t>dignifica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llena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orgullo</w:t>
      </w:r>
      <w:r>
        <w:rPr>
          <w:spacing w:val="1"/>
        </w:rPr>
        <w:t> </w:t>
      </w:r>
      <w:r>
        <w:rPr/>
        <w:t>como Ciudad;</w:t>
      </w:r>
      <w:r>
        <w:rPr>
          <w:spacing w:val="1"/>
        </w:rPr>
        <w:t> </w:t>
      </w:r>
      <w:r>
        <w:rPr/>
        <w:t>así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yo creo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 de</w:t>
      </w:r>
      <w:r>
        <w:rPr>
          <w:spacing w:val="1"/>
        </w:rPr>
        <w:t> </w:t>
      </w:r>
      <w:r>
        <w:rPr/>
        <w:t>destacarlo</w:t>
      </w:r>
      <w:r>
        <w:rPr>
          <w:spacing w:val="30"/>
        </w:rPr>
        <w:t> </w:t>
      </w:r>
      <w:r>
        <w:rPr/>
        <w:t>y</w:t>
      </w:r>
      <w:r>
        <w:rPr>
          <w:spacing w:val="29"/>
        </w:rPr>
        <w:t> </w:t>
      </w:r>
      <w:r>
        <w:rPr/>
        <w:t>agradecerlo.</w:t>
      </w:r>
      <w:r>
        <w:rPr>
          <w:spacing w:val="31"/>
        </w:rPr>
        <w:t> </w:t>
      </w:r>
      <w:r>
        <w:rPr/>
        <w:t>Por</w:t>
      </w:r>
      <w:r>
        <w:rPr>
          <w:spacing w:val="30"/>
        </w:rPr>
        <w:t> </w:t>
      </w:r>
      <w:r>
        <w:rPr/>
        <w:t>último,</w:t>
      </w:r>
      <w:r>
        <w:rPr>
          <w:spacing w:val="31"/>
        </w:rPr>
        <w:t> </w:t>
      </w:r>
      <w:r>
        <w:rPr/>
        <w:t>dictamen</w:t>
      </w:r>
      <w:r>
        <w:rPr>
          <w:spacing w:val="30"/>
        </w:rPr>
        <w:t> </w:t>
      </w:r>
      <w:r>
        <w:rPr/>
        <w:t>del</w:t>
      </w:r>
      <w:r>
        <w:rPr>
          <w:spacing w:val="32"/>
        </w:rPr>
        <w:t> </w:t>
      </w:r>
      <w:r>
        <w:rPr/>
        <w:t>Consejo</w:t>
      </w:r>
      <w:r>
        <w:rPr>
          <w:spacing w:val="30"/>
        </w:rPr>
        <w:t> </w:t>
      </w:r>
      <w:r>
        <w:rPr/>
        <w:t>Consultivo,</w:t>
      </w:r>
      <w:r>
        <w:rPr>
          <w:spacing w:val="30"/>
        </w:rPr>
        <w:t> </w:t>
      </w:r>
      <w:r>
        <w:rPr/>
        <w:t>antes</w:t>
      </w:r>
      <w:r>
        <w:rPr>
          <w:spacing w:val="-65"/>
        </w:rPr>
        <w:t> </w:t>
      </w:r>
      <w:r>
        <w:rPr/>
        <w:t>leí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pregunta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ya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adelanto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tenía</w:t>
      </w:r>
      <w:r>
        <w:rPr>
          <w:spacing w:val="1"/>
        </w:rPr>
        <w:t> </w:t>
      </w:r>
      <w:r>
        <w:rPr/>
        <w:t>apuntado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tenía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respuesta. En estos días sale en un medio de comunicación de tirada regional,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mensaje</w:t>
      </w:r>
      <w:r>
        <w:rPr>
          <w:spacing w:val="1"/>
        </w:rPr>
        <w:t> </w:t>
      </w:r>
      <w:r>
        <w:rPr/>
        <w:t>diciendo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Consejo</w:t>
      </w:r>
      <w:r>
        <w:rPr>
          <w:spacing w:val="1"/>
        </w:rPr>
        <w:t> </w:t>
      </w:r>
      <w:r>
        <w:rPr/>
        <w:t>Consultivo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daba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razón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Ayuntamiento de Gáldar. Cuando uno lee la noticia, el cuerpo de la noticia está</w:t>
      </w:r>
      <w:r>
        <w:rPr>
          <w:spacing w:val="1"/>
        </w:rPr>
        <w:t> </w:t>
      </w:r>
      <w:r>
        <w:rPr/>
        <w:t>bien, puede haber matices, pero el cuerpo de la noticia si uno lo lee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tranquilidad,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cuenta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explicación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ahora</w:t>
      </w:r>
      <w:r>
        <w:rPr>
          <w:spacing w:val="1"/>
        </w:rPr>
        <w:t> </w:t>
      </w:r>
      <w:r>
        <w:rPr/>
        <w:t>voy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resumir</w:t>
      </w:r>
      <w:r>
        <w:rPr>
          <w:spacing w:val="1"/>
        </w:rPr>
        <w:t> </w:t>
      </w:r>
      <w:r>
        <w:rPr/>
        <w:t>rápidamente, me refiero a la obra del estanque de la calle Delgado, el parque</w:t>
      </w:r>
      <w:r>
        <w:rPr>
          <w:spacing w:val="1"/>
        </w:rPr>
        <w:t> </w:t>
      </w:r>
      <w:r>
        <w:rPr/>
        <w:t>urbano. Ustedes saben que trajimos a Pleno, el comienzo de la rescisión del</w:t>
      </w:r>
      <w:r>
        <w:rPr>
          <w:spacing w:val="1"/>
        </w:rPr>
        <w:t> </w:t>
      </w:r>
      <w:r>
        <w:rPr/>
        <w:t>contrato por incumplimiento y paralización de la obra por parte de la empresa,</w:t>
      </w:r>
      <w:r>
        <w:rPr>
          <w:spacing w:val="1"/>
        </w:rPr>
        <w:t> </w:t>
      </w:r>
      <w:r>
        <w:rPr/>
        <w:t>pero la ley no desampara la contrata, la ley está para cumplirla las dos partes,</w:t>
      </w:r>
      <w:r>
        <w:rPr>
          <w:spacing w:val="1"/>
        </w:rPr>
        <w:t> </w:t>
      </w:r>
      <w:r>
        <w:rPr/>
        <w:t>nosotros que somos los que hemos adjudicado y ellos que son la empresa</w:t>
      </w:r>
      <w:r>
        <w:rPr>
          <w:spacing w:val="1"/>
        </w:rPr>
        <w:t> </w:t>
      </w:r>
      <w:r>
        <w:rPr/>
        <w:t>constructora, pero una empresa constructora que ha obviado el contrato y el</w:t>
      </w:r>
      <w:r>
        <w:rPr>
          <w:spacing w:val="1"/>
        </w:rPr>
        <w:t> </w:t>
      </w:r>
      <w:r>
        <w:rPr/>
        <w:t>pliego</w:t>
      </w:r>
      <w:r>
        <w:rPr>
          <w:spacing w:val="1"/>
        </w:rPr>
        <w:t> </w:t>
      </w:r>
      <w:r>
        <w:rPr/>
        <w:t>pactado</w:t>
      </w:r>
      <w:r>
        <w:rPr>
          <w:spacing w:val="1"/>
        </w:rPr>
        <w:t> </w:t>
      </w:r>
      <w:r>
        <w:rPr/>
        <w:t>y, ha abandonado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paralizado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obra. Hicimos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primer</w:t>
      </w:r>
      <w:r>
        <w:rPr>
          <w:spacing w:val="1"/>
        </w:rPr>
        <w:t> </w:t>
      </w:r>
      <w:r>
        <w:rPr/>
        <w:t>requerimiento con los informes oportunos, tanto de la Oficina Técnica como 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dirección</w:t>
      </w:r>
      <w:r>
        <w:rPr>
          <w:spacing w:val="1"/>
        </w:rPr>
        <w:t> </w:t>
      </w:r>
      <w:r>
        <w:rPr/>
        <w:t>facultativa.</w:t>
      </w:r>
      <w:r>
        <w:rPr>
          <w:spacing w:val="1"/>
        </w:rPr>
        <w:t> </w:t>
      </w:r>
      <w:r>
        <w:rPr/>
        <w:t>Ellos</w:t>
      </w:r>
      <w:r>
        <w:rPr>
          <w:spacing w:val="1"/>
        </w:rPr>
        <w:t> </w:t>
      </w:r>
      <w:r>
        <w:rPr/>
        <w:t>contestan</w:t>
      </w:r>
      <w:r>
        <w:rPr>
          <w:spacing w:val="1"/>
        </w:rPr>
        <w:t> </w:t>
      </w:r>
      <w:r>
        <w:rPr/>
        <w:t>evidentemente</w:t>
      </w:r>
      <w:r>
        <w:rPr>
          <w:spacing w:val="1"/>
        </w:rPr>
        <w:t> </w:t>
      </w:r>
      <w:r>
        <w:rPr/>
        <w:t>negando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mayor,</w:t>
      </w:r>
      <w:r>
        <w:rPr>
          <w:spacing w:val="1"/>
        </w:rPr>
        <w:t> </w:t>
      </w:r>
      <w:r>
        <w:rPr/>
        <w:t>diciendo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ellos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han</w:t>
      </w:r>
      <w:r>
        <w:rPr>
          <w:spacing w:val="1"/>
        </w:rPr>
        <w:t> </w:t>
      </w:r>
      <w:r>
        <w:rPr/>
        <w:t>paralizado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obra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nosotros</w:t>
      </w:r>
      <w:r>
        <w:rPr>
          <w:spacing w:val="1"/>
        </w:rPr>
        <w:t> </w:t>
      </w:r>
      <w:r>
        <w:rPr/>
        <w:t>informamos</w:t>
      </w:r>
      <w:r>
        <w:rPr>
          <w:spacing w:val="1"/>
        </w:rPr>
        <w:t> </w:t>
      </w:r>
      <w:r>
        <w:rPr/>
        <w:t>nuevamente con un informe de la Oficina Técnica diciendo que efectivamente</w:t>
      </w:r>
      <w:r>
        <w:rPr>
          <w:spacing w:val="1"/>
        </w:rPr>
        <w:t> </w:t>
      </w:r>
      <w:r>
        <w:rPr/>
        <w:t>los informes son los que son, el libro de órdenes está para poder comprobarse</w:t>
      </w:r>
      <w:r>
        <w:rPr>
          <w:spacing w:val="1"/>
        </w:rPr>
        <w:t> </w:t>
      </w:r>
      <w:r>
        <w:rPr/>
        <w:t>que la paralización es obvia, solo hay que ir allí y ver que no están trabajando.</w:t>
      </w:r>
      <w:r>
        <w:rPr>
          <w:spacing w:val="1"/>
        </w:rPr>
        <w:t> </w:t>
      </w:r>
      <w:r>
        <w:rPr/>
        <w:t>Pero para quitarle la obra a esa empresa constructora, el Consejo Consultivo</w:t>
      </w:r>
      <w:r>
        <w:rPr>
          <w:spacing w:val="1"/>
        </w:rPr>
        <w:t> </w:t>
      </w:r>
      <w:r>
        <w:rPr/>
        <w:t>tiene que dar el visto bueno. Para eso está, es un árbitro para dar la razón o</w:t>
      </w:r>
      <w:r>
        <w:rPr>
          <w:spacing w:val="1"/>
        </w:rPr>
        <w:t> </w:t>
      </w:r>
      <w:r>
        <w:rPr/>
        <w:t>quitarla a una de las dos partes. A nosotros no nos ha quitado la razón, es que</w:t>
      </w:r>
      <w:r>
        <w:rPr>
          <w:spacing w:val="1"/>
        </w:rPr>
        <w:t> </w:t>
      </w:r>
      <w:r>
        <w:rPr/>
        <w:t>el titular da a pensar que efectivamente nos han quitado la razón y no es así. El</w:t>
      </w:r>
      <w:r>
        <w:rPr>
          <w:spacing w:val="-64"/>
        </w:rPr>
        <w:t> </w:t>
      </w:r>
      <w:r>
        <w:rPr/>
        <w:t>Consejo Consultivo lo que ha dicho es que le demos un nuevo plazo a la</w:t>
      </w:r>
      <w:r>
        <w:rPr>
          <w:spacing w:val="1"/>
        </w:rPr>
        <w:t> </w:t>
      </w:r>
      <w:r>
        <w:rPr/>
        <w:t>empresa para contestar el segundo informe que nosotros hicimos y alguien</w:t>
      </w:r>
      <w:r>
        <w:rPr>
          <w:spacing w:val="1"/>
        </w:rPr>
        <w:t> </w:t>
      </w:r>
      <w:r>
        <w:rPr/>
        <w:t>puede decir, ¿cuando contesten ellos, hacemos un tercer informe nosotros?,</w:t>
      </w:r>
      <w:r>
        <w:rPr>
          <w:spacing w:val="1"/>
        </w:rPr>
        <w:t> </w:t>
      </w:r>
      <w:r>
        <w:rPr/>
        <w:t>entonces</w:t>
      </w:r>
      <w:r>
        <w:rPr>
          <w:spacing w:val="1"/>
        </w:rPr>
        <w:t> </w:t>
      </w:r>
      <w:r>
        <w:rPr/>
        <w:t>seguiremos</w:t>
      </w:r>
      <w:r>
        <w:rPr>
          <w:spacing w:val="1"/>
        </w:rPr>
        <w:t> </w:t>
      </w:r>
      <w:r>
        <w:rPr/>
        <w:t>así,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cuando</w:t>
      </w:r>
      <w:r>
        <w:rPr>
          <w:spacing w:val="1"/>
        </w:rPr>
        <w:t> </w:t>
      </w:r>
      <w:r>
        <w:rPr/>
        <w:t>hagamos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tercer</w:t>
      </w:r>
      <w:r>
        <w:rPr>
          <w:spacing w:val="1"/>
        </w:rPr>
        <w:t> </w:t>
      </w:r>
      <w:r>
        <w:rPr/>
        <w:t>informe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mandemos al Consejo Consultivo, el Consejo Consultivo nos dice: “¿Y usted no</w:t>
      </w:r>
      <w:r>
        <w:rPr>
          <w:spacing w:val="-64"/>
        </w:rPr>
        <w:t> </w:t>
      </w:r>
      <w:r>
        <w:rPr/>
        <w:t>le</w:t>
      </w:r>
      <w:r>
        <w:rPr>
          <w:spacing w:val="1"/>
        </w:rPr>
        <w:t> </w:t>
      </w:r>
      <w:r>
        <w:rPr/>
        <w:t>ha</w:t>
      </w:r>
      <w:r>
        <w:rPr>
          <w:spacing w:val="1"/>
        </w:rPr>
        <w:t> </w:t>
      </w:r>
      <w:r>
        <w:rPr/>
        <w:t>preguntado</w:t>
      </w:r>
      <w:r>
        <w:rPr>
          <w:spacing w:val="1"/>
        </w:rPr>
        <w:t> </w:t>
      </w:r>
      <w:r>
        <w:rPr/>
        <w:t>nuevamente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empresa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último</w:t>
      </w:r>
      <w:r>
        <w:rPr>
          <w:spacing w:val="1"/>
        </w:rPr>
        <w:t> </w:t>
      </w:r>
      <w:r>
        <w:rPr/>
        <w:t>informe?”,</w:t>
      </w:r>
      <w:r>
        <w:rPr>
          <w:spacing w:val="1"/>
        </w:rPr>
        <w:t> </w:t>
      </w:r>
      <w:r>
        <w:rPr/>
        <w:t>pues</w:t>
      </w:r>
      <w:r>
        <w:rPr>
          <w:spacing w:val="-64"/>
        </w:rPr>
        <w:t> </w:t>
      </w:r>
      <w:r>
        <w:rPr/>
        <w:t>estaremos toma y daca. No tiene lógica. Nos pasó algo muy parecido, no sé si</w:t>
      </w:r>
      <w:r>
        <w:rPr>
          <w:spacing w:val="1"/>
        </w:rPr>
        <w:t> </w:t>
      </w:r>
      <w:r>
        <w:rPr/>
        <w:t>ustedes</w:t>
      </w:r>
      <w:r>
        <w:rPr>
          <w:spacing w:val="21"/>
        </w:rPr>
        <w:t> </w:t>
      </w:r>
      <w:r>
        <w:rPr/>
        <w:t>se</w:t>
      </w:r>
      <w:r>
        <w:rPr>
          <w:spacing w:val="25"/>
        </w:rPr>
        <w:t> </w:t>
      </w:r>
      <w:r>
        <w:rPr/>
        <w:t>acuerdan,</w:t>
      </w:r>
      <w:r>
        <w:rPr>
          <w:spacing w:val="23"/>
        </w:rPr>
        <w:t> </w:t>
      </w:r>
      <w:r>
        <w:rPr/>
        <w:t>con</w:t>
      </w:r>
      <w:r>
        <w:rPr>
          <w:spacing w:val="101"/>
        </w:rPr>
        <w:t> </w:t>
      </w:r>
      <w:r>
        <w:rPr/>
        <w:t>Aqualia.</w:t>
      </w:r>
      <w:r>
        <w:rPr>
          <w:spacing w:val="22"/>
        </w:rPr>
        <w:t> </w:t>
      </w:r>
      <w:r>
        <w:rPr/>
        <w:t>El</w:t>
      </w:r>
      <w:r>
        <w:rPr>
          <w:spacing w:val="23"/>
        </w:rPr>
        <w:t> </w:t>
      </w:r>
      <w:r>
        <w:rPr/>
        <w:t>Consejo</w:t>
      </w:r>
      <w:r>
        <w:rPr>
          <w:spacing w:val="22"/>
        </w:rPr>
        <w:t> </w:t>
      </w:r>
      <w:r>
        <w:rPr/>
        <w:t>Consultivo</w:t>
      </w:r>
      <w:r>
        <w:rPr>
          <w:spacing w:val="25"/>
        </w:rPr>
        <w:t> </w:t>
      </w:r>
      <w:r>
        <w:rPr/>
        <w:t>nos</w:t>
      </w:r>
      <w:r>
        <w:rPr>
          <w:spacing w:val="22"/>
        </w:rPr>
        <w:t> </w:t>
      </w:r>
      <w:r>
        <w:rPr/>
        <w:t>daba</w:t>
      </w:r>
      <w:r>
        <w:rPr>
          <w:spacing w:val="24"/>
        </w:rPr>
        <w:t> </w:t>
      </w:r>
      <w:r>
        <w:rPr/>
        <w:t>la</w:t>
      </w:r>
      <w:r>
        <w:rPr>
          <w:spacing w:val="25"/>
        </w:rPr>
        <w:t> </w:t>
      </w:r>
      <w:r>
        <w:rPr/>
        <w:t>razón.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1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34/42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9212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35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29"/>
        <w:jc w:val="both"/>
      </w:pPr>
      <w:r>
        <w:rPr/>
        <w:pict>
          <v:shape style="position:absolute;margin-left:535.991150pt;margin-top:217.159348pt;width:33.050pt;height:166.7pt;mso-position-horizontal-relative:page;mso-position-vertical-relative:paragraph;z-index:1579161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Inicialmente nos dio la razón al final pero inicialmente nos dijo, “déle usted un</w:t>
      </w:r>
      <w:r>
        <w:rPr>
          <w:spacing w:val="1"/>
        </w:rPr>
        <w:t> </w:t>
      </w:r>
      <w:r>
        <w:rPr/>
        <w:t>nuevo</w:t>
      </w:r>
      <w:r>
        <w:rPr>
          <w:spacing w:val="-3"/>
        </w:rPr>
        <w:t> </w:t>
      </w:r>
      <w:r>
        <w:rPr/>
        <w:t>turno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réplica</w:t>
      </w:r>
      <w:r>
        <w:rPr>
          <w:spacing w:val="-1"/>
        </w:rPr>
        <w:t> </w:t>
      </w:r>
      <w:r>
        <w:rPr/>
        <w:t>a</w:t>
      </w:r>
      <w:r>
        <w:rPr>
          <w:spacing w:val="-3"/>
        </w:rPr>
        <w:t> </w:t>
      </w:r>
      <w:r>
        <w:rPr/>
        <w:t>la</w:t>
      </w:r>
      <w:r>
        <w:rPr>
          <w:spacing w:val="-1"/>
        </w:rPr>
        <w:t> </w:t>
      </w:r>
      <w:r>
        <w:rPr/>
        <w:t>empresa</w:t>
      </w:r>
      <w:r>
        <w:rPr>
          <w:spacing w:val="-17"/>
        </w:rPr>
        <w:t> </w:t>
      </w:r>
      <w:r>
        <w:rPr/>
        <w:t>Aqualia”,</w:t>
      </w:r>
      <w:r>
        <w:rPr>
          <w:spacing w:val="-4"/>
        </w:rPr>
        <w:t> </w:t>
      </w:r>
      <w:r>
        <w:rPr/>
        <w:t>pues</w:t>
      </w:r>
      <w:r>
        <w:rPr>
          <w:spacing w:val="-3"/>
        </w:rPr>
        <w:t> </w:t>
      </w:r>
      <w:r>
        <w:rPr/>
        <w:t>ahora</w:t>
      </w:r>
      <w:r>
        <w:rPr>
          <w:spacing w:val="-3"/>
        </w:rPr>
        <w:t> </w:t>
      </w:r>
      <w:r>
        <w:rPr/>
        <w:t>es</w:t>
      </w:r>
      <w:r>
        <w:rPr>
          <w:spacing w:val="-3"/>
        </w:rPr>
        <w:t> </w:t>
      </w:r>
      <w:r>
        <w:rPr/>
        <w:t>exactamente</w:t>
      </w:r>
      <w:r>
        <w:rPr>
          <w:spacing w:val="-1"/>
        </w:rPr>
        <w:t> </w:t>
      </w:r>
      <w:r>
        <w:rPr/>
        <w:t>igual,</w:t>
      </w:r>
      <w:r>
        <w:rPr>
          <w:spacing w:val="-64"/>
        </w:rPr>
        <w:t> </w:t>
      </w:r>
      <w:r>
        <w:rPr/>
        <w:t>déle usted un nuevo turno de quejas, de alegación, de respuesta, a la empresa</w:t>
      </w:r>
      <w:r>
        <w:rPr>
          <w:spacing w:val="1"/>
        </w:rPr>
        <w:t> </w:t>
      </w:r>
      <w:r>
        <w:rPr/>
        <w:t>y lo hemos hecho. Y lo hicimos desde el minuto uno, desde el momento que</w:t>
      </w:r>
      <w:r>
        <w:rPr>
          <w:spacing w:val="1"/>
        </w:rPr>
        <w:t> </w:t>
      </w:r>
      <w:r>
        <w:rPr/>
        <w:t>nos llegó la contestación del Consejo Consultivo, pero yo quiero contestar</w:t>
      </w:r>
      <w:r>
        <w:rPr>
          <w:spacing w:val="1"/>
        </w:rPr>
        <w:t> </w:t>
      </w:r>
      <w:r>
        <w:rPr/>
        <w:t>públicamente que no se ha resuelto todavía el expediente, por eso nadie puede</w:t>
      </w:r>
      <w:r>
        <w:rPr>
          <w:spacing w:val="-64"/>
        </w:rPr>
        <w:t> </w:t>
      </w:r>
      <w:r>
        <w:rPr/>
        <w:t>decir que el Consejo Consultivo quita la razón al Ayuntamiento. ¿Cómo es que</w:t>
      </w:r>
      <w:r>
        <w:rPr>
          <w:spacing w:val="1"/>
        </w:rPr>
        <w:t> </w:t>
      </w:r>
      <w:r>
        <w:rPr/>
        <w:t>nos</w:t>
      </w:r>
      <w:r>
        <w:rPr>
          <w:spacing w:val="-2"/>
        </w:rPr>
        <w:t> </w:t>
      </w:r>
      <w:r>
        <w:rPr/>
        <w:t>quita</w:t>
      </w:r>
      <w:r>
        <w:rPr>
          <w:spacing w:val="-3"/>
        </w:rPr>
        <w:t> </w:t>
      </w:r>
      <w:r>
        <w:rPr/>
        <w:t>la</w:t>
      </w:r>
      <w:r>
        <w:rPr>
          <w:spacing w:val="-3"/>
        </w:rPr>
        <w:t> </w:t>
      </w:r>
      <w:r>
        <w:rPr/>
        <w:t>razón</w:t>
      </w:r>
      <w:r>
        <w:rPr>
          <w:spacing w:val="-1"/>
        </w:rPr>
        <w:t> </w:t>
      </w:r>
      <w:r>
        <w:rPr/>
        <w:t>si</w:t>
      </w:r>
      <w:r>
        <w:rPr>
          <w:spacing w:val="-1"/>
        </w:rPr>
        <w:t> </w:t>
      </w:r>
      <w:r>
        <w:rPr/>
        <w:t>todavía</w:t>
      </w:r>
      <w:r>
        <w:rPr>
          <w:spacing w:val="-1"/>
        </w:rPr>
        <w:t> </w:t>
      </w:r>
      <w:r>
        <w:rPr/>
        <w:t>no</w:t>
      </w:r>
      <w:r>
        <w:rPr>
          <w:spacing w:val="-3"/>
        </w:rPr>
        <w:t> </w:t>
      </w:r>
      <w:r>
        <w:rPr/>
        <w:t>ha</w:t>
      </w:r>
      <w:r>
        <w:rPr>
          <w:spacing w:val="-4"/>
        </w:rPr>
        <w:t> </w:t>
      </w:r>
      <w:r>
        <w:rPr/>
        <w:t>habido</w:t>
      </w:r>
      <w:r>
        <w:rPr>
          <w:spacing w:val="-3"/>
        </w:rPr>
        <w:t> </w:t>
      </w:r>
      <w:r>
        <w:rPr/>
        <w:t>una</w:t>
      </w:r>
      <w:r>
        <w:rPr>
          <w:spacing w:val="-1"/>
        </w:rPr>
        <w:t> </w:t>
      </w:r>
      <w:r>
        <w:rPr/>
        <w:t>resolución?.</w:t>
      </w:r>
      <w:r>
        <w:rPr>
          <w:spacing w:val="-2"/>
        </w:rPr>
        <w:t> </w:t>
      </w:r>
      <w:r>
        <w:rPr/>
        <w:t>Lo</w:t>
      </w:r>
      <w:r>
        <w:rPr>
          <w:spacing w:val="-3"/>
        </w:rPr>
        <w:t> </w:t>
      </w:r>
      <w:r>
        <w:rPr/>
        <w:t>único</w:t>
      </w:r>
      <w:r>
        <w:rPr>
          <w:spacing w:val="-3"/>
        </w:rPr>
        <w:t> </w:t>
      </w:r>
      <w:r>
        <w:rPr/>
        <w:t>que</w:t>
      </w:r>
      <w:r>
        <w:rPr>
          <w:spacing w:val="-1"/>
        </w:rPr>
        <w:t> </w:t>
      </w:r>
      <w:r>
        <w:rPr/>
        <w:t>nos</w:t>
      </w:r>
      <w:r>
        <w:rPr>
          <w:spacing w:val="-2"/>
        </w:rPr>
        <w:t> </w:t>
      </w:r>
      <w:r>
        <w:rPr/>
        <w:t>ha</w:t>
      </w:r>
      <w:r>
        <w:rPr>
          <w:spacing w:val="-64"/>
        </w:rPr>
        <w:t> </w:t>
      </w:r>
      <w:r>
        <w:rPr/>
        <w:t>dicho es, déle usted un nuevo plazo de alegación a la empresa y lo hemos</w:t>
      </w:r>
      <w:r>
        <w:rPr>
          <w:spacing w:val="1"/>
        </w:rPr>
        <w:t> </w:t>
      </w:r>
      <w:r>
        <w:rPr/>
        <w:t>hecho. A veces esos titulares, con todos mis respetos, yo no soy periodista ni</w:t>
      </w:r>
      <w:r>
        <w:rPr>
          <w:spacing w:val="1"/>
        </w:rPr>
        <w:t> </w:t>
      </w:r>
      <w:r>
        <w:rPr/>
        <w:t>quiero serlo, pero la noticia está perfectamente redactada, el titular quizás da</w:t>
      </w:r>
      <w:r>
        <w:rPr>
          <w:spacing w:val="1"/>
        </w:rPr>
        <w:t> </w:t>
      </w:r>
      <w:r>
        <w:rPr/>
        <w:t>esa sensación de que se nos ha quitado la razón. No es así, y vamos a ir hasta</w:t>
      </w:r>
      <w:r>
        <w:rPr>
          <w:spacing w:val="-64"/>
        </w:rPr>
        <w:t> </w:t>
      </w:r>
      <w:r>
        <w:rPr/>
        <w:t>las últimas consecuencias porque entendemos, no solo que han abandonado la</w:t>
      </w:r>
      <w:r>
        <w:rPr>
          <w:spacing w:val="-64"/>
        </w:rPr>
        <w:t> </w:t>
      </w:r>
      <w:r>
        <w:rPr/>
        <w:t>obra porque abandonar la obra, de acuerdo, se vuelve de nuevo a sacar a</w:t>
      </w:r>
      <w:r>
        <w:rPr>
          <w:spacing w:val="1"/>
        </w:rPr>
        <w:t> </w:t>
      </w:r>
      <w:r>
        <w:rPr/>
        <w:t>concurso público y no pasa absolutamente nada, sino los daños económicos</w:t>
      </w:r>
      <w:r>
        <w:rPr>
          <w:spacing w:val="1"/>
        </w:rPr>
        <w:t> </w:t>
      </w:r>
      <w:r>
        <w:rPr/>
        <w:t>que nos ha ocasionado. De la misma manera que las empresas si te pasas tres</w:t>
      </w:r>
      <w:r>
        <w:rPr>
          <w:spacing w:val="-64"/>
        </w:rPr>
        <w:t> </w:t>
      </w:r>
      <w:r>
        <w:rPr/>
        <w:t>días sin cobrar te reclaman intereses de demora y eso es así, nosotros también</w:t>
      </w:r>
      <w:r>
        <w:rPr>
          <w:spacing w:val="-64"/>
        </w:rPr>
        <w:t> </w:t>
      </w:r>
      <w:r>
        <w:rPr/>
        <w:t>tenemos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derecho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decir,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usted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ha</w:t>
      </w:r>
      <w:r>
        <w:rPr>
          <w:spacing w:val="1"/>
        </w:rPr>
        <w:t> </w:t>
      </w:r>
      <w:r>
        <w:rPr/>
        <w:t>creado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perjuicio</w:t>
      </w:r>
      <w:r>
        <w:rPr>
          <w:spacing w:val="1"/>
        </w:rPr>
        <w:t> </w:t>
      </w:r>
      <w:r>
        <w:rPr/>
        <w:t>económico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Ayuntamiento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esa</w:t>
      </w:r>
      <w:r>
        <w:rPr>
          <w:spacing w:val="1"/>
        </w:rPr>
        <w:t> </w:t>
      </w:r>
      <w:r>
        <w:rPr/>
        <w:t>paralización,</w:t>
      </w:r>
      <w:r>
        <w:rPr>
          <w:spacing w:val="1"/>
        </w:rPr>
        <w:t> </w:t>
      </w:r>
      <w:r>
        <w:rPr/>
        <w:t>sin</w:t>
      </w:r>
      <w:r>
        <w:rPr>
          <w:spacing w:val="1"/>
        </w:rPr>
        <w:t> </w:t>
      </w:r>
      <w:r>
        <w:rPr/>
        <w:t>contar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cuando</w:t>
      </w:r>
      <w:r>
        <w:rPr>
          <w:spacing w:val="1"/>
        </w:rPr>
        <w:t> </w:t>
      </w:r>
      <w:r>
        <w:rPr/>
        <w:t>volvamos a sacar la obra a concurso, vamos a ver a qué precio se va a cerrar</w:t>
      </w:r>
      <w:r>
        <w:rPr>
          <w:spacing w:val="1"/>
        </w:rPr>
        <w:t> </w:t>
      </w:r>
      <w:r>
        <w:rPr/>
        <w:t>ese nuevo concurso, porque no serán los mismos precios que hace cuatro</w:t>
      </w:r>
      <w:r>
        <w:rPr>
          <w:spacing w:val="1"/>
        </w:rPr>
        <w:t> </w:t>
      </w:r>
      <w:r>
        <w:rPr/>
        <w:t>años, en el año 2018; por lo tanto, vamos a seguir, tenemos claro que los</w:t>
      </w:r>
      <w:r>
        <w:rPr>
          <w:spacing w:val="1"/>
        </w:rPr>
        <w:t> </w:t>
      </w:r>
      <w:r>
        <w:rPr/>
        <w:t>informes técnicos de paralización son irrefutables y que tenemos la razón de</w:t>
      </w:r>
      <w:r>
        <w:rPr>
          <w:spacing w:val="1"/>
        </w:rPr>
        <w:t> </w:t>
      </w:r>
      <w:r>
        <w:rPr/>
        <w:t>nuestra</w:t>
      </w:r>
      <w:r>
        <w:rPr>
          <w:spacing w:val="1"/>
        </w:rPr>
        <w:t> </w:t>
      </w:r>
      <w:r>
        <w:rPr/>
        <w:t>parte,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razón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requiere</w:t>
      </w:r>
      <w:r>
        <w:rPr>
          <w:spacing w:val="1"/>
        </w:rPr>
        <w:t> </w:t>
      </w:r>
      <w:r>
        <w:rPr/>
        <w:t>fuerza.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paralizada,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abandonada, hay informes que lo dicen claramente en el libro de órdenes y</w:t>
      </w:r>
      <w:r>
        <w:rPr>
          <w:spacing w:val="1"/>
        </w:rPr>
        <w:t> </w:t>
      </w:r>
      <w:r>
        <w:rPr/>
        <w:t>vamos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recuperar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obra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sacarla</w:t>
      </w:r>
      <w:r>
        <w:rPr>
          <w:spacing w:val="1"/>
        </w:rPr>
        <w:t> </w:t>
      </w:r>
      <w:r>
        <w:rPr/>
        <w:t>nuevamente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concurso,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tengamos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parque</w:t>
      </w:r>
      <w:r>
        <w:rPr>
          <w:spacing w:val="-1"/>
        </w:rPr>
        <w:t> </w:t>
      </w:r>
      <w:r>
        <w:rPr/>
        <w:t>urbano</w:t>
      </w:r>
      <w:r>
        <w:rPr>
          <w:spacing w:val="-1"/>
        </w:rPr>
        <w:t> </w:t>
      </w:r>
      <w:r>
        <w:rPr/>
        <w:t>que Gáldar</w:t>
      </w:r>
      <w:r>
        <w:rPr>
          <w:spacing w:val="-1"/>
        </w:rPr>
        <w:t> </w:t>
      </w:r>
      <w:r>
        <w:rPr/>
        <w:t>se</w:t>
      </w:r>
      <w:r>
        <w:rPr>
          <w:spacing w:val="-1"/>
        </w:rPr>
        <w:t> </w:t>
      </w:r>
      <w:r>
        <w:rPr/>
        <w:t>merece.”</w:t>
      </w:r>
    </w:p>
    <w:p>
      <w:pPr>
        <w:pStyle w:val="BodyText"/>
        <w:spacing w:before="1"/>
      </w:pPr>
    </w:p>
    <w:p>
      <w:pPr>
        <w:spacing w:line="439" w:lineRule="auto" w:before="0"/>
        <w:ind w:left="2064" w:right="4782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91104">
            <wp:simplePos x="0" y="0"/>
            <wp:positionH relativeFrom="page">
              <wp:posOffset>6861809</wp:posOffset>
            </wp:positionH>
            <wp:positionV relativeFrom="paragraph">
              <wp:posOffset>23429</wp:posOffset>
            </wp:positionV>
            <wp:extent cx="330200" cy="3937000"/>
            <wp:effectExtent l="0" t="0" r="0" b="0"/>
            <wp:wrapNone/>
            <wp:docPr id="14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sz w:val="24"/>
        </w:rPr>
        <w:t>El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Ayuntamiento</w:t>
      </w:r>
      <w:r>
        <w:rPr>
          <w:spacing w:val="-3"/>
          <w:sz w:val="24"/>
        </w:rPr>
        <w:t> </w:t>
      </w:r>
      <w:r>
        <w:rPr>
          <w:sz w:val="24"/>
        </w:rPr>
        <w:t>Pleno</w:t>
      </w:r>
      <w:r>
        <w:rPr>
          <w:spacing w:val="-3"/>
          <w:sz w:val="24"/>
        </w:rPr>
        <w:t> </w:t>
      </w:r>
      <w:r>
        <w:rPr>
          <w:sz w:val="24"/>
        </w:rPr>
        <w:t>quedó</w:t>
      </w:r>
      <w:r>
        <w:rPr>
          <w:spacing w:val="-1"/>
          <w:sz w:val="24"/>
        </w:rPr>
        <w:t> </w:t>
      </w:r>
      <w:r>
        <w:rPr>
          <w:sz w:val="24"/>
        </w:rPr>
        <w:t>enterado.</w:t>
      </w:r>
      <w:r>
        <w:rPr>
          <w:spacing w:val="-64"/>
          <w:sz w:val="24"/>
        </w:rPr>
        <w:t> </w:t>
      </w:r>
      <w:r>
        <w:rPr>
          <w:sz w:val="24"/>
        </w:rPr>
        <w:t>8º.-</w:t>
      </w:r>
      <w:r>
        <w:rPr>
          <w:spacing w:val="-1"/>
          <w:sz w:val="24"/>
        </w:rPr>
        <w:t> </w:t>
      </w:r>
      <w:r>
        <w:rPr>
          <w:rFonts w:ascii="Arial" w:hAnsi="Arial"/>
          <w:b/>
          <w:sz w:val="24"/>
          <w:u w:val="single"/>
        </w:rPr>
        <w:t>RUEGOS</w:t>
      </w:r>
      <w:r>
        <w:rPr>
          <w:rFonts w:ascii="Arial" w:hAnsi="Arial"/>
          <w:b/>
          <w:spacing w:val="-8"/>
          <w:sz w:val="24"/>
          <w:u w:val="single"/>
        </w:rPr>
        <w:t> </w:t>
      </w:r>
      <w:r>
        <w:rPr>
          <w:rFonts w:ascii="Arial" w:hAnsi="Arial"/>
          <w:b/>
          <w:sz w:val="24"/>
          <w:u w:val="single"/>
        </w:rPr>
        <w:t>Y</w:t>
      </w:r>
      <w:r>
        <w:rPr>
          <w:rFonts w:ascii="Arial" w:hAnsi="Arial"/>
          <w:b/>
          <w:spacing w:val="-6"/>
          <w:sz w:val="24"/>
          <w:u w:val="single"/>
        </w:rPr>
        <w:t> </w:t>
      </w:r>
      <w:r>
        <w:rPr>
          <w:rFonts w:ascii="Arial" w:hAnsi="Arial"/>
          <w:b/>
          <w:sz w:val="24"/>
          <w:u w:val="single"/>
        </w:rPr>
        <w:t>PREGUNTAS</w:t>
      </w:r>
      <w:r>
        <w:rPr>
          <w:sz w:val="24"/>
        </w:rPr>
        <w:t>.-</w:t>
      </w:r>
    </w:p>
    <w:p>
      <w:pPr>
        <w:pStyle w:val="BodyText"/>
        <w:spacing w:before="48"/>
        <w:ind w:left="1344" w:right="1218" w:firstLine="708"/>
        <w:jc w:val="both"/>
      </w:pPr>
      <w:r>
        <w:rPr/>
        <w:t>A continuación se formulan los Ruegos y Preguntas de los diferentes</w:t>
      </w:r>
      <w:r>
        <w:rPr>
          <w:spacing w:val="1"/>
        </w:rPr>
        <w:t> </w:t>
      </w:r>
      <w:r>
        <w:rPr/>
        <w:t>grupos políticos. El Sr. Alcalde, Don Teodoro Claret Sosa Monzón, le cede la</w:t>
      </w:r>
      <w:r>
        <w:rPr>
          <w:spacing w:val="1"/>
        </w:rPr>
        <w:t> </w:t>
      </w:r>
      <w:r>
        <w:rPr/>
        <w:t>palabra en primer lugar al Sr. Concejal del Grupo Mixto, Don José Blas Díaz</w:t>
      </w:r>
      <w:r>
        <w:rPr>
          <w:spacing w:val="1"/>
        </w:rPr>
        <w:t> </w:t>
      </w:r>
      <w:r>
        <w:rPr/>
        <w:t>Bolaños,</w:t>
      </w:r>
      <w:r>
        <w:rPr>
          <w:spacing w:val="-1"/>
        </w:rPr>
        <w:t> </w:t>
      </w:r>
      <w:r>
        <w:rPr/>
        <w:t>quien</w:t>
      </w:r>
      <w:r>
        <w:rPr>
          <w:spacing w:val="-2"/>
        </w:rPr>
        <w:t> </w:t>
      </w:r>
      <w:r>
        <w:rPr/>
        <w:t>dio</w:t>
      </w:r>
      <w:r>
        <w:rPr>
          <w:spacing w:val="1"/>
        </w:rPr>
        <w:t> </w:t>
      </w:r>
      <w:r>
        <w:rPr/>
        <w:t>lectura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los</w:t>
      </w:r>
      <w:r>
        <w:rPr>
          <w:spacing w:val="1"/>
        </w:rPr>
        <w:t> </w:t>
      </w:r>
      <w:r>
        <w:rPr/>
        <w:t>siguientes</w:t>
      </w:r>
      <w:r>
        <w:rPr>
          <w:spacing w:val="-2"/>
        </w:rPr>
        <w:t> </w:t>
      </w:r>
      <w:r>
        <w:rPr/>
        <w:t>Ruegos</w:t>
      </w:r>
      <w:r>
        <w:rPr>
          <w:spacing w:val="-2"/>
        </w:rPr>
        <w:t> </w:t>
      </w:r>
      <w:r>
        <w:rPr/>
        <w:t>y</w:t>
      </w:r>
      <w:r>
        <w:rPr>
          <w:spacing w:val="1"/>
        </w:rPr>
        <w:t> </w:t>
      </w:r>
      <w:r>
        <w:rPr/>
        <w:t>Preguntas:</w:t>
      </w:r>
    </w:p>
    <w:p>
      <w:pPr>
        <w:pStyle w:val="BodyText"/>
      </w:pPr>
    </w:p>
    <w:p>
      <w:pPr>
        <w:pStyle w:val="BodyText"/>
        <w:ind w:left="1344" w:right="1237" w:firstLine="708"/>
        <w:jc w:val="both"/>
      </w:pPr>
      <w:r>
        <w:rPr/>
        <w:t>1.- En el Pleno del mes de enero, le rogamos que se acondicionaran los</w:t>
      </w:r>
      <w:r>
        <w:rPr>
          <w:spacing w:val="1"/>
        </w:rPr>
        <w:t> </w:t>
      </w:r>
      <w:r>
        <w:rPr/>
        <w:t>refugios de unos contenedores en la zona de Cueva Herrera, ya que cada vez</w:t>
      </w:r>
      <w:r>
        <w:rPr>
          <w:spacing w:val="1"/>
        </w:rPr>
        <w:t> </w:t>
      </w:r>
      <w:r>
        <w:rPr/>
        <w:t>que hay viento, estos se desplazan hacia otros lugares. Han pasado varios</w:t>
      </w:r>
      <w:r>
        <w:rPr>
          <w:spacing w:val="1"/>
        </w:rPr>
        <w:t> </w:t>
      </w:r>
      <w:r>
        <w:rPr/>
        <w:t>meses</w:t>
      </w:r>
      <w:r>
        <w:rPr>
          <w:spacing w:val="29"/>
        </w:rPr>
        <w:t> </w:t>
      </w:r>
      <w:r>
        <w:rPr/>
        <w:t>desde</w:t>
      </w:r>
      <w:r>
        <w:rPr>
          <w:spacing w:val="29"/>
        </w:rPr>
        <w:t> </w:t>
      </w:r>
      <w:r>
        <w:rPr/>
        <w:t>ese</w:t>
      </w:r>
      <w:r>
        <w:rPr>
          <w:spacing w:val="30"/>
        </w:rPr>
        <w:t> </w:t>
      </w:r>
      <w:r>
        <w:rPr/>
        <w:t>Pleno</w:t>
      </w:r>
      <w:r>
        <w:rPr>
          <w:spacing w:val="29"/>
        </w:rPr>
        <w:t> </w:t>
      </w:r>
      <w:r>
        <w:rPr/>
        <w:t>y</w:t>
      </w:r>
      <w:r>
        <w:rPr>
          <w:spacing w:val="30"/>
        </w:rPr>
        <w:t> </w:t>
      </w:r>
      <w:r>
        <w:rPr/>
        <w:t>a</w:t>
      </w:r>
      <w:r>
        <w:rPr>
          <w:spacing w:val="27"/>
        </w:rPr>
        <w:t> </w:t>
      </w:r>
      <w:r>
        <w:rPr/>
        <w:t>día</w:t>
      </w:r>
      <w:r>
        <w:rPr>
          <w:spacing w:val="30"/>
        </w:rPr>
        <w:t> </w:t>
      </w:r>
      <w:r>
        <w:rPr/>
        <w:t>de</w:t>
      </w:r>
      <w:r>
        <w:rPr>
          <w:spacing w:val="27"/>
        </w:rPr>
        <w:t> </w:t>
      </w:r>
      <w:r>
        <w:rPr/>
        <w:t>hoy</w:t>
      </w:r>
      <w:r>
        <w:rPr>
          <w:spacing w:val="29"/>
        </w:rPr>
        <w:t> </w:t>
      </w:r>
      <w:r>
        <w:rPr/>
        <w:t>no</w:t>
      </w:r>
      <w:r>
        <w:rPr>
          <w:spacing w:val="29"/>
        </w:rPr>
        <w:t> </w:t>
      </w:r>
      <w:r>
        <w:rPr/>
        <w:t>se</w:t>
      </w:r>
      <w:r>
        <w:rPr>
          <w:spacing w:val="30"/>
        </w:rPr>
        <w:t> </w:t>
      </w:r>
      <w:r>
        <w:rPr/>
        <w:t>ha</w:t>
      </w:r>
      <w:r>
        <w:rPr>
          <w:spacing w:val="29"/>
        </w:rPr>
        <w:t> </w:t>
      </w:r>
      <w:r>
        <w:rPr/>
        <w:t>solucionado</w:t>
      </w:r>
      <w:r>
        <w:rPr>
          <w:spacing w:val="27"/>
        </w:rPr>
        <w:t> </w:t>
      </w:r>
      <w:r>
        <w:rPr/>
        <w:t>ese</w:t>
      </w:r>
      <w:r>
        <w:rPr>
          <w:spacing w:val="30"/>
        </w:rPr>
        <w:t> </w:t>
      </w:r>
      <w:r>
        <w:rPr/>
        <w:t>problema.</w:t>
      </w:r>
    </w:p>
    <w:p>
      <w:pPr>
        <w:pStyle w:val="BodyText"/>
        <w:ind w:left="1344"/>
        <w:jc w:val="both"/>
      </w:pPr>
      <w:r>
        <w:rPr/>
        <w:t>¿Se</w:t>
      </w:r>
      <w:r>
        <w:rPr>
          <w:spacing w:val="-3"/>
        </w:rPr>
        <w:t> </w:t>
      </w:r>
      <w:r>
        <w:rPr/>
        <w:t>tiene</w:t>
      </w:r>
      <w:r>
        <w:rPr>
          <w:spacing w:val="-1"/>
        </w:rPr>
        <w:t> </w:t>
      </w:r>
      <w:r>
        <w:rPr/>
        <w:t>previsto</w:t>
      </w:r>
      <w:r>
        <w:rPr>
          <w:spacing w:val="-2"/>
        </w:rPr>
        <w:t> </w:t>
      </w:r>
      <w:r>
        <w:rPr/>
        <w:t>actuar</w:t>
      </w:r>
      <w:r>
        <w:rPr>
          <w:spacing w:val="-3"/>
        </w:rPr>
        <w:t> </w:t>
      </w:r>
      <w:r>
        <w:rPr/>
        <w:t>en</w:t>
      </w:r>
      <w:r>
        <w:rPr>
          <w:spacing w:val="-3"/>
        </w:rPr>
        <w:t> </w:t>
      </w:r>
      <w:r>
        <w:rPr/>
        <w:t>dicha</w:t>
      </w:r>
      <w:r>
        <w:rPr>
          <w:spacing w:val="-2"/>
        </w:rPr>
        <w:t> </w:t>
      </w:r>
      <w:r>
        <w:rPr/>
        <w:t>zona</w:t>
      </w:r>
      <w:r>
        <w:rPr>
          <w:spacing w:val="-3"/>
        </w:rPr>
        <w:t> </w:t>
      </w:r>
      <w:r>
        <w:rPr/>
        <w:t>como</w:t>
      </w:r>
      <w:r>
        <w:rPr>
          <w:spacing w:val="-1"/>
        </w:rPr>
        <w:t> </w:t>
      </w:r>
      <w:r>
        <w:rPr/>
        <w:t>se</w:t>
      </w:r>
      <w:r>
        <w:rPr>
          <w:spacing w:val="-2"/>
        </w:rPr>
        <w:t> </w:t>
      </w:r>
      <w:r>
        <w:rPr/>
        <w:t>dijo</w:t>
      </w:r>
      <w:r>
        <w:rPr>
          <w:spacing w:val="-3"/>
        </w:rPr>
        <w:t> </w:t>
      </w:r>
      <w:r>
        <w:rPr/>
        <w:t>en</w:t>
      </w:r>
      <w:r>
        <w:rPr>
          <w:spacing w:val="-3"/>
        </w:rPr>
        <w:t> </w:t>
      </w:r>
      <w:r>
        <w:rPr/>
        <w:t>el Pleno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Enero?.</w:t>
      </w:r>
    </w:p>
    <w:p>
      <w:pPr>
        <w:pStyle w:val="BodyText"/>
        <w:ind w:left="1344" w:right="1234" w:firstLine="708"/>
        <w:jc w:val="both"/>
      </w:pPr>
      <w:r>
        <w:rPr/>
        <w:t>2.- ¿Para cuándo se tiene previsto, si es que se tiene previsto, actuar en</w:t>
      </w:r>
      <w:r>
        <w:rPr>
          <w:spacing w:val="1"/>
        </w:rPr>
        <w:t> </w:t>
      </w:r>
      <w:r>
        <w:rPr/>
        <w:t>el municipio en la limpieza de las malas hierbas que ocupan gran parte de las</w:t>
      </w:r>
      <w:r>
        <w:rPr>
          <w:spacing w:val="1"/>
        </w:rPr>
        <w:t> </w:t>
      </w:r>
      <w:r>
        <w:rPr/>
        <w:t>vías?, ya que podemos observar que es un problema generalizado en todos los</w:t>
      </w:r>
      <w:r>
        <w:rPr>
          <w:spacing w:val="-64"/>
        </w:rPr>
        <w:t> </w:t>
      </w:r>
      <w:r>
        <w:rPr/>
        <w:t>barrios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municipio,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todo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zona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medianías,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por</w:t>
      </w:r>
      <w:r>
        <w:rPr>
          <w:spacing w:val="-64"/>
        </w:rPr>
        <w:t> </w:t>
      </w:r>
      <w:r>
        <w:rPr/>
        <w:t>ejemplo</w:t>
      </w:r>
      <w:r>
        <w:rPr>
          <w:spacing w:val="15"/>
        </w:rPr>
        <w:t> </w:t>
      </w:r>
      <w:r>
        <w:rPr/>
        <w:t>en</w:t>
      </w:r>
      <w:r>
        <w:rPr>
          <w:spacing w:val="15"/>
        </w:rPr>
        <w:t> </w:t>
      </w:r>
      <w:r>
        <w:rPr/>
        <w:t>la</w:t>
      </w:r>
      <w:r>
        <w:rPr>
          <w:spacing w:val="16"/>
        </w:rPr>
        <w:t> </w:t>
      </w:r>
      <w:r>
        <w:rPr/>
        <w:t>vía</w:t>
      </w:r>
      <w:r>
        <w:rPr>
          <w:spacing w:val="13"/>
        </w:rPr>
        <w:t> </w:t>
      </w:r>
      <w:r>
        <w:rPr/>
        <w:t>del</w:t>
      </w:r>
      <w:r>
        <w:rPr>
          <w:spacing w:val="13"/>
        </w:rPr>
        <w:t> </w:t>
      </w:r>
      <w:r>
        <w:rPr/>
        <w:t>Saucillo</w:t>
      </w:r>
      <w:r>
        <w:rPr>
          <w:spacing w:val="16"/>
        </w:rPr>
        <w:t> </w:t>
      </w:r>
      <w:r>
        <w:rPr/>
        <w:t>hacia</w:t>
      </w:r>
      <w:r>
        <w:rPr>
          <w:spacing w:val="15"/>
        </w:rPr>
        <w:t> </w:t>
      </w:r>
      <w:r>
        <w:rPr/>
        <w:t>la</w:t>
      </w:r>
      <w:r>
        <w:rPr>
          <w:spacing w:val="15"/>
        </w:rPr>
        <w:t> </w:t>
      </w:r>
      <w:r>
        <w:rPr/>
        <w:t>entrada</w:t>
      </w:r>
      <w:r>
        <w:rPr>
          <w:spacing w:val="14"/>
        </w:rPr>
        <w:t> </w:t>
      </w:r>
      <w:r>
        <w:rPr/>
        <w:t>del</w:t>
      </w:r>
      <w:r>
        <w:rPr>
          <w:spacing w:val="13"/>
        </w:rPr>
        <w:t> </w:t>
      </w:r>
      <w:r>
        <w:rPr/>
        <w:t>Inciensal,</w:t>
      </w:r>
      <w:r>
        <w:rPr>
          <w:spacing w:val="14"/>
        </w:rPr>
        <w:t> </w:t>
      </w:r>
      <w:r>
        <w:rPr/>
        <w:t>que</w:t>
      </w:r>
      <w:r>
        <w:rPr>
          <w:spacing w:val="14"/>
        </w:rPr>
        <w:t> </w:t>
      </w:r>
      <w:r>
        <w:rPr/>
        <w:t>ahora</w:t>
      </w:r>
      <w:r>
        <w:rPr>
          <w:spacing w:val="15"/>
        </w:rPr>
        <w:t> </w:t>
      </w:r>
      <w:r>
        <w:rPr/>
        <w:t>mismo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121">
            <wp:simplePos x="0" y="0"/>
            <wp:positionH relativeFrom="page">
              <wp:posOffset>1307942</wp:posOffset>
            </wp:positionH>
            <wp:positionV relativeFrom="paragraph">
              <wp:posOffset>156652</wp:posOffset>
            </wp:positionV>
            <wp:extent cx="5028935" cy="106298"/>
            <wp:effectExtent l="0" t="0" r="0" b="0"/>
            <wp:wrapTopAndBottom/>
            <wp:docPr id="143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35/42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93664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36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/>
        <w:jc w:val="both"/>
      </w:pPr>
      <w:r>
        <w:rPr/>
        <w:t>es</w:t>
      </w:r>
      <w:r>
        <w:rPr>
          <w:spacing w:val="-3"/>
        </w:rPr>
        <w:t> </w:t>
      </w:r>
      <w:r>
        <w:rPr/>
        <w:t>intransitable</w:t>
      </w:r>
      <w:r>
        <w:rPr>
          <w:spacing w:val="-3"/>
        </w:rPr>
        <w:t> </w:t>
      </w:r>
      <w:r>
        <w:rPr/>
        <w:t>por</w:t>
      </w:r>
      <w:r>
        <w:rPr>
          <w:spacing w:val="-2"/>
        </w:rPr>
        <w:t> </w:t>
      </w:r>
      <w:r>
        <w:rPr/>
        <w:t>las</w:t>
      </w:r>
      <w:r>
        <w:rPr>
          <w:spacing w:val="-3"/>
        </w:rPr>
        <w:t> </w:t>
      </w:r>
      <w:r>
        <w:rPr/>
        <w:t>malas</w:t>
      </w:r>
      <w:r>
        <w:rPr>
          <w:spacing w:val="-3"/>
        </w:rPr>
        <w:t> </w:t>
      </w:r>
      <w:r>
        <w:rPr/>
        <w:t>hierbas.</w:t>
      </w:r>
    </w:p>
    <w:p>
      <w:pPr>
        <w:pStyle w:val="BodyText"/>
        <w:ind w:left="1344" w:right="1229" w:firstLine="708"/>
        <w:jc w:val="both"/>
      </w:pPr>
      <w:r>
        <w:rPr/>
        <w:t>3.- En la zona del polideportivo de La Montaña, en la calle Estebana de</w:t>
      </w:r>
      <w:r>
        <w:rPr>
          <w:spacing w:val="1"/>
        </w:rPr>
        <w:t> </w:t>
      </w:r>
      <w:r>
        <w:rPr/>
        <w:t>Merino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alrededores,</w:t>
      </w:r>
      <w:r>
        <w:rPr>
          <w:spacing w:val="1"/>
        </w:rPr>
        <w:t> </w:t>
      </w:r>
      <w:r>
        <w:rPr/>
        <w:t>existe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grave</w:t>
      </w:r>
      <w:r>
        <w:rPr>
          <w:spacing w:val="1"/>
        </w:rPr>
        <w:t> </w:t>
      </w:r>
      <w:r>
        <w:rPr/>
        <w:t>problema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estacionamientos</w:t>
      </w:r>
      <w:r>
        <w:rPr>
          <w:spacing w:val="-64"/>
        </w:rPr>
        <w:t> </w:t>
      </w:r>
      <w:r>
        <w:rPr/>
        <w:t>debido</w:t>
      </w:r>
      <w:r>
        <w:rPr>
          <w:spacing w:val="19"/>
        </w:rPr>
        <w:t> </w:t>
      </w:r>
      <w:r>
        <w:rPr/>
        <w:t>a</w:t>
      </w:r>
      <w:r>
        <w:rPr>
          <w:spacing w:val="19"/>
        </w:rPr>
        <w:t> </w:t>
      </w:r>
      <w:r>
        <w:rPr/>
        <w:t>la</w:t>
      </w:r>
      <w:r>
        <w:rPr>
          <w:spacing w:val="20"/>
        </w:rPr>
        <w:t> </w:t>
      </w:r>
      <w:r>
        <w:rPr/>
        <w:t>estrechez</w:t>
      </w:r>
      <w:r>
        <w:rPr>
          <w:spacing w:val="18"/>
        </w:rPr>
        <w:t> </w:t>
      </w:r>
      <w:r>
        <w:rPr/>
        <w:t>de</w:t>
      </w:r>
      <w:r>
        <w:rPr>
          <w:spacing w:val="17"/>
        </w:rPr>
        <w:t> </w:t>
      </w:r>
      <w:r>
        <w:rPr/>
        <w:t>dichas</w:t>
      </w:r>
      <w:r>
        <w:rPr>
          <w:spacing w:val="19"/>
        </w:rPr>
        <w:t> </w:t>
      </w:r>
      <w:r>
        <w:rPr/>
        <w:t>vías</w:t>
      </w:r>
      <w:r>
        <w:rPr>
          <w:spacing w:val="18"/>
        </w:rPr>
        <w:t> </w:t>
      </w:r>
      <w:r>
        <w:rPr/>
        <w:t>y</w:t>
      </w:r>
      <w:r>
        <w:rPr>
          <w:spacing w:val="19"/>
        </w:rPr>
        <w:t> </w:t>
      </w:r>
      <w:r>
        <w:rPr/>
        <w:t>a</w:t>
      </w:r>
      <w:r>
        <w:rPr>
          <w:spacing w:val="17"/>
        </w:rPr>
        <w:t> </w:t>
      </w:r>
      <w:r>
        <w:rPr/>
        <w:t>la</w:t>
      </w:r>
      <w:r>
        <w:rPr>
          <w:spacing w:val="20"/>
        </w:rPr>
        <w:t> </w:t>
      </w:r>
      <w:r>
        <w:rPr/>
        <w:t>cantidad</w:t>
      </w:r>
      <w:r>
        <w:rPr>
          <w:spacing w:val="19"/>
        </w:rPr>
        <w:t> </w:t>
      </w:r>
      <w:r>
        <w:rPr/>
        <w:t>de</w:t>
      </w:r>
      <w:r>
        <w:rPr>
          <w:spacing w:val="19"/>
        </w:rPr>
        <w:t> </w:t>
      </w:r>
      <w:r>
        <w:rPr/>
        <w:t>vehículos</w:t>
      </w:r>
      <w:r>
        <w:rPr>
          <w:spacing w:val="18"/>
        </w:rPr>
        <w:t> </w:t>
      </w:r>
      <w:r>
        <w:rPr/>
        <w:t>que</w:t>
      </w:r>
      <w:r>
        <w:rPr>
          <w:spacing w:val="19"/>
        </w:rPr>
        <w:t> </w:t>
      </w:r>
      <w:r>
        <w:rPr/>
        <w:t>existen</w:t>
      </w:r>
      <w:r>
        <w:rPr>
          <w:spacing w:val="-64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zona.</w:t>
      </w:r>
      <w:r>
        <w:rPr>
          <w:spacing w:val="1"/>
        </w:rPr>
        <w:t> </w:t>
      </w:r>
      <w:r>
        <w:rPr/>
        <w:t>Esto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generando</w:t>
      </w:r>
      <w:r>
        <w:rPr>
          <w:spacing w:val="1"/>
        </w:rPr>
        <w:t> </w:t>
      </w:r>
      <w:r>
        <w:rPr/>
        <w:t>muchos</w:t>
      </w:r>
      <w:r>
        <w:rPr>
          <w:spacing w:val="1"/>
        </w:rPr>
        <w:t> </w:t>
      </w:r>
      <w:r>
        <w:rPr/>
        <w:t>problemas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sus</w:t>
      </w:r>
      <w:r>
        <w:rPr>
          <w:spacing w:val="1"/>
        </w:rPr>
        <w:t> </w:t>
      </w:r>
      <w:r>
        <w:rPr/>
        <w:t>vecinos.</w:t>
      </w:r>
      <w:r>
        <w:rPr>
          <w:spacing w:val="66"/>
        </w:rPr>
        <w:t> </w:t>
      </w:r>
      <w:r>
        <w:rPr/>
        <w:t>Para</w:t>
      </w:r>
      <w:r>
        <w:rPr>
          <w:spacing w:val="-64"/>
        </w:rPr>
        <w:t> </w:t>
      </w:r>
      <w:r>
        <w:rPr/>
        <w:t>facilitar y descongestionar esa zona, rogamos que se estudie la viabilidad de</w:t>
      </w:r>
      <w:r>
        <w:rPr>
          <w:spacing w:val="1"/>
        </w:rPr>
        <w:t> </w:t>
      </w:r>
      <w:r>
        <w:rPr/>
        <w:t>habilitar el aparcamiento que se encuentra en la zona que ahora mismo se</w:t>
      </w:r>
      <w:r>
        <w:rPr>
          <w:spacing w:val="1"/>
        </w:rPr>
        <w:t> </w:t>
      </w:r>
      <w:r>
        <w:rPr/>
        <w:t>encuentra</w:t>
      </w:r>
      <w:r>
        <w:rPr>
          <w:spacing w:val="-2"/>
        </w:rPr>
        <w:t> </w:t>
      </w:r>
      <w:r>
        <w:rPr/>
        <w:t>cerrado.</w:t>
      </w:r>
    </w:p>
    <w:p>
      <w:pPr>
        <w:pStyle w:val="BodyText"/>
        <w:ind w:left="1344" w:right="1230" w:firstLine="708"/>
        <w:jc w:val="both"/>
      </w:pPr>
      <w:r>
        <w:rPr/>
        <w:t>4.- Muchos vecinos se nos han quejado de la gran cantidad de vehículos</w:t>
      </w:r>
      <w:r>
        <w:rPr>
          <w:spacing w:val="-64"/>
        </w:rPr>
        <w:t> </w:t>
      </w:r>
      <w:r>
        <w:rPr/>
        <w:t>estacionados y abandonados durante gran parte de tiempo en casi todos los</w:t>
      </w:r>
      <w:r>
        <w:rPr>
          <w:spacing w:val="1"/>
        </w:rPr>
        <w:t> </w:t>
      </w:r>
      <w:r>
        <w:rPr/>
        <w:t>barrios del municipio. Ya que existe un grave problema de aparcamientos en el</w:t>
      </w:r>
      <w:r>
        <w:rPr>
          <w:spacing w:val="1"/>
        </w:rPr>
        <w:t> </w:t>
      </w:r>
      <w:r>
        <w:rPr/>
        <w:t>municipio,</w:t>
      </w:r>
      <w:r>
        <w:rPr>
          <w:spacing w:val="1"/>
        </w:rPr>
        <w:t> </w:t>
      </w:r>
      <w:r>
        <w:rPr/>
        <w:t>Rogamos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haga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seguimiento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todos</w:t>
      </w:r>
      <w:r>
        <w:rPr>
          <w:spacing w:val="1"/>
        </w:rPr>
        <w:t> </w:t>
      </w:r>
      <w:r>
        <w:rPr/>
        <w:t>esos</w:t>
      </w:r>
      <w:r>
        <w:rPr>
          <w:spacing w:val="1"/>
        </w:rPr>
        <w:t> </w:t>
      </w:r>
      <w:r>
        <w:rPr/>
        <w:t>vehículos</w:t>
      </w:r>
      <w:r>
        <w:rPr>
          <w:spacing w:val="1"/>
        </w:rPr>
        <w:t> </w:t>
      </w:r>
      <w:r>
        <w:rPr/>
        <w:t>estacionados de larga duración y se tomen las medidas oportunas enmarcadas</w:t>
      </w:r>
      <w:r>
        <w:rPr>
          <w:spacing w:val="-64"/>
        </w:rPr>
        <w:t> </w:t>
      </w:r>
      <w:r>
        <w:rPr/>
        <w:t>en la</w:t>
      </w:r>
      <w:r>
        <w:rPr>
          <w:spacing w:val="-1"/>
        </w:rPr>
        <w:t> </w:t>
      </w:r>
      <w:r>
        <w:rPr/>
        <w:t>normativa</w:t>
      </w:r>
      <w:r>
        <w:rPr>
          <w:spacing w:val="1"/>
        </w:rPr>
        <w:t> </w:t>
      </w:r>
      <w:r>
        <w:rPr/>
        <w:t>vigente.</w:t>
      </w:r>
    </w:p>
    <w:p>
      <w:pPr>
        <w:pStyle w:val="BodyText"/>
        <w:ind w:left="1344" w:right="1229" w:firstLine="708"/>
        <w:jc w:val="both"/>
      </w:pPr>
      <w:r>
        <w:rPr/>
        <w:pict>
          <v:shape style="position:absolute;margin-left:535.991150pt;margin-top:33.159317pt;width:33.050pt;height:166.7pt;mso-position-horizontal-relative:page;mso-position-vertical-relative:paragraph;z-index:15793152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5.- La acera de la calle Salvador Dalí y colindantes en el barrio de</w:t>
      </w:r>
      <w:r>
        <w:rPr>
          <w:spacing w:val="1"/>
        </w:rPr>
        <w:t> </w:t>
      </w:r>
      <w:r>
        <w:rPr/>
        <w:t>Sardina, se encuentra en un estado lamentable y prácticamente intransitable.</w:t>
      </w:r>
      <w:r>
        <w:rPr>
          <w:spacing w:val="1"/>
        </w:rPr>
        <w:t> </w:t>
      </w:r>
      <w:r>
        <w:rPr/>
        <w:t>Rogamos se tomen medidas urgentes a este problema antes de que suceda</w:t>
      </w:r>
      <w:r>
        <w:rPr>
          <w:spacing w:val="1"/>
        </w:rPr>
        <w:t> </w:t>
      </w:r>
      <w:r>
        <w:rPr/>
        <w:t>algún problema</w:t>
      </w:r>
      <w:r>
        <w:rPr>
          <w:spacing w:val="1"/>
        </w:rPr>
        <w:t> </w:t>
      </w:r>
      <w:r>
        <w:rPr/>
        <w:t>más</w:t>
      </w:r>
      <w:r>
        <w:rPr>
          <w:spacing w:val="1"/>
        </w:rPr>
        <w:t> </w:t>
      </w:r>
      <w:r>
        <w:rPr/>
        <w:t>grave.</w:t>
      </w:r>
    </w:p>
    <w:p>
      <w:pPr>
        <w:pStyle w:val="BodyText"/>
      </w:pPr>
    </w:p>
    <w:p>
      <w:pPr>
        <w:pStyle w:val="BodyText"/>
        <w:ind w:left="1344" w:right="1233" w:firstLine="720"/>
        <w:jc w:val="both"/>
      </w:pPr>
      <w:r>
        <w:rPr/>
        <w:t>Seguidamente, la Sra. Concejal del grupo político PSOE, Doña María</w:t>
      </w:r>
      <w:r>
        <w:rPr>
          <w:spacing w:val="1"/>
        </w:rPr>
        <w:t> </w:t>
      </w:r>
      <w:r>
        <w:rPr/>
        <w:t>Mercedes</w:t>
      </w:r>
      <w:r>
        <w:rPr>
          <w:spacing w:val="-3"/>
        </w:rPr>
        <w:t> </w:t>
      </w:r>
      <w:r>
        <w:rPr/>
        <w:t>Mendoza</w:t>
      </w:r>
      <w:r>
        <w:rPr>
          <w:spacing w:val="-3"/>
        </w:rPr>
        <w:t> </w:t>
      </w:r>
      <w:r>
        <w:rPr/>
        <w:t>Mendoza,</w:t>
      </w:r>
      <w:r>
        <w:rPr>
          <w:spacing w:val="-2"/>
        </w:rPr>
        <w:t> </w:t>
      </w:r>
      <w:r>
        <w:rPr/>
        <w:t>da</w:t>
      </w:r>
      <w:r>
        <w:rPr>
          <w:spacing w:val="3"/>
        </w:rPr>
        <w:t> </w:t>
      </w:r>
      <w:r>
        <w:rPr/>
        <w:t>lectura</w:t>
      </w:r>
      <w:r>
        <w:rPr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los</w:t>
      </w:r>
      <w:r>
        <w:rPr>
          <w:spacing w:val="-3"/>
        </w:rPr>
        <w:t> </w:t>
      </w:r>
      <w:r>
        <w:rPr/>
        <w:t>siguientes</w:t>
      </w:r>
      <w:r>
        <w:rPr>
          <w:spacing w:val="-1"/>
        </w:rPr>
        <w:t> </w:t>
      </w:r>
      <w:r>
        <w:rPr/>
        <w:t>Ruegos</w:t>
      </w:r>
      <w:r>
        <w:rPr>
          <w:spacing w:val="-3"/>
        </w:rPr>
        <w:t> </w:t>
      </w:r>
      <w:r>
        <w:rPr/>
        <w:t>y</w:t>
      </w:r>
      <w:r>
        <w:rPr>
          <w:spacing w:val="-3"/>
        </w:rPr>
        <w:t> </w:t>
      </w:r>
      <w:r>
        <w:rPr/>
        <w:t>Preguntas:</w:t>
      </w:r>
    </w:p>
    <w:p>
      <w:pPr>
        <w:pStyle w:val="BodyText"/>
      </w:pPr>
    </w:p>
    <w:p>
      <w:pPr>
        <w:pStyle w:val="BodyText"/>
        <w:ind w:left="1344" w:right="1227" w:firstLine="720"/>
        <w:jc w:val="both"/>
      </w:pPr>
      <w:r>
        <w:rPr/>
        <w:t>1.- En el Pleno ordinario del mes de octubre de 2020, desde el Grupo</w:t>
      </w:r>
      <w:r>
        <w:rPr>
          <w:spacing w:val="1"/>
        </w:rPr>
        <w:t> </w:t>
      </w:r>
      <w:r>
        <w:rPr/>
        <w:t>Socialista</w:t>
      </w:r>
      <w:r>
        <w:rPr>
          <w:spacing w:val="1"/>
        </w:rPr>
        <w:t> </w:t>
      </w:r>
      <w:r>
        <w:rPr/>
        <w:t>presentamos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propuesta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salió</w:t>
      </w:r>
      <w:r>
        <w:rPr>
          <w:spacing w:val="1"/>
        </w:rPr>
        <w:t> </w:t>
      </w:r>
      <w:r>
        <w:rPr/>
        <w:t>adelante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unanimidad,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solicitaba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Grupo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Gobierno</w:t>
      </w:r>
      <w:r>
        <w:rPr>
          <w:spacing w:val="1"/>
        </w:rPr>
        <w:t> </w:t>
      </w:r>
      <w:r>
        <w:rPr/>
        <w:t>instar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administraciones supramunicipales a la adquisición del solar, así como a la</w:t>
      </w:r>
      <w:r>
        <w:rPr>
          <w:spacing w:val="1"/>
        </w:rPr>
        <w:t> </w:t>
      </w:r>
      <w:r>
        <w:rPr/>
        <w:t>construcción del CEAU (Centro Específico de Atención a la Urgencia) y un</w:t>
      </w:r>
      <w:r>
        <w:rPr>
          <w:spacing w:val="1"/>
        </w:rPr>
        <w:t> </w:t>
      </w:r>
      <w:r>
        <w:rPr/>
        <w:t>centro sociosanitario, en la proximidad de la autovía del norte de Gran Canarias</w:t>
      </w:r>
      <w:r>
        <w:rPr>
          <w:spacing w:val="-65"/>
        </w:rPr>
        <w:t> </w:t>
      </w:r>
      <w:r>
        <w:rPr/>
        <w:t>(GC-2).</w:t>
      </w:r>
    </w:p>
    <w:p>
      <w:pPr>
        <w:pStyle w:val="BodyText"/>
        <w:spacing w:before="1"/>
        <w:ind w:left="1344" w:right="1233" w:firstLine="720"/>
        <w:jc w:val="both"/>
      </w:pPr>
      <w:r>
        <w:rPr/>
        <w:drawing>
          <wp:anchor distT="0" distB="0" distL="0" distR="0" allowOverlap="1" layoutInCell="1" locked="0" behindDoc="0" simplePos="0" relativeHeight="15792640">
            <wp:simplePos x="0" y="0"/>
            <wp:positionH relativeFrom="page">
              <wp:posOffset>6861809</wp:posOffset>
            </wp:positionH>
            <wp:positionV relativeFrom="paragraph">
              <wp:posOffset>24064</wp:posOffset>
            </wp:positionV>
            <wp:extent cx="330200" cy="3937000"/>
            <wp:effectExtent l="0" t="0" r="0" b="0"/>
            <wp:wrapNone/>
            <wp:docPr id="14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Habiendo</w:t>
      </w:r>
      <w:r>
        <w:rPr>
          <w:spacing w:val="1"/>
        </w:rPr>
        <w:t> </w:t>
      </w:r>
      <w:r>
        <w:rPr/>
        <w:t>transcurrido</w:t>
      </w:r>
      <w:r>
        <w:rPr>
          <w:spacing w:val="1"/>
        </w:rPr>
        <w:t> </w:t>
      </w:r>
      <w:r>
        <w:rPr/>
        <w:t>más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año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medio</w:t>
      </w:r>
      <w:r>
        <w:rPr>
          <w:spacing w:val="1"/>
        </w:rPr>
        <w:t> </w:t>
      </w:r>
      <w:r>
        <w:rPr/>
        <w:t>desde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acuerdo,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gustaría</w:t>
      </w:r>
      <w:r>
        <w:rPr>
          <w:spacing w:val="-1"/>
        </w:rPr>
        <w:t> </w:t>
      </w:r>
      <w:r>
        <w:rPr/>
        <w:t>saber</w:t>
      </w:r>
      <w:r>
        <w:rPr>
          <w:spacing w:val="-3"/>
        </w:rPr>
        <w:t> </w:t>
      </w:r>
      <w:r>
        <w:rPr/>
        <w:t>el</w:t>
      </w:r>
      <w:r>
        <w:rPr>
          <w:spacing w:val="-3"/>
        </w:rPr>
        <w:t> </w:t>
      </w:r>
      <w:r>
        <w:rPr/>
        <w:t>estado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los</w:t>
      </w:r>
      <w:r>
        <w:rPr>
          <w:spacing w:val="-3"/>
        </w:rPr>
        <w:t> </w:t>
      </w:r>
      <w:r>
        <w:rPr/>
        <w:t>trámites</w:t>
      </w:r>
      <w:r>
        <w:rPr>
          <w:spacing w:val="-1"/>
        </w:rPr>
        <w:t> </w:t>
      </w:r>
      <w:r>
        <w:rPr/>
        <w:t>derivados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la</w:t>
      </w:r>
      <w:r>
        <w:rPr>
          <w:spacing w:val="-3"/>
        </w:rPr>
        <w:t> </w:t>
      </w:r>
      <w:r>
        <w:rPr/>
        <w:t>aprobación</w:t>
      </w:r>
      <w:r>
        <w:rPr>
          <w:spacing w:val="-3"/>
        </w:rPr>
        <w:t> </w:t>
      </w:r>
      <w:r>
        <w:rPr/>
        <w:t>en</w:t>
      </w:r>
      <w:r>
        <w:rPr>
          <w:spacing w:val="-3"/>
        </w:rPr>
        <w:t> </w:t>
      </w:r>
      <w:r>
        <w:rPr/>
        <w:t>Pleno</w:t>
      </w:r>
      <w:r>
        <w:rPr>
          <w:spacing w:val="-3"/>
        </w:rPr>
        <w:t> </w:t>
      </w:r>
      <w:r>
        <w:rPr/>
        <w:t>de</w:t>
      </w:r>
      <w:r>
        <w:rPr>
          <w:spacing w:val="-64"/>
        </w:rPr>
        <w:t> </w:t>
      </w:r>
      <w:r>
        <w:rPr/>
        <w:t>la moción</w:t>
      </w:r>
      <w:r>
        <w:rPr>
          <w:spacing w:val="1"/>
        </w:rPr>
        <w:t> </w:t>
      </w:r>
      <w:r>
        <w:rPr/>
        <w:t>anteriormente</w:t>
      </w:r>
      <w:r>
        <w:rPr>
          <w:spacing w:val="1"/>
        </w:rPr>
        <w:t> </w:t>
      </w:r>
      <w:r>
        <w:rPr/>
        <w:t>señalada.</w:t>
      </w:r>
    </w:p>
    <w:p>
      <w:pPr>
        <w:pStyle w:val="BodyText"/>
        <w:ind w:left="1344" w:right="1230" w:firstLine="720"/>
        <w:jc w:val="both"/>
      </w:pPr>
      <w:r>
        <w:rPr/>
        <w:t>2.- En el Pleno ordinario del mes de enero de 2020, desde el Grupo</w:t>
      </w:r>
      <w:r>
        <w:rPr>
          <w:spacing w:val="1"/>
        </w:rPr>
        <w:t> </w:t>
      </w:r>
      <w:r>
        <w:rPr/>
        <w:t>Socialista</w:t>
      </w:r>
      <w:r>
        <w:rPr>
          <w:spacing w:val="1"/>
        </w:rPr>
        <w:t> </w:t>
      </w:r>
      <w:r>
        <w:rPr/>
        <w:t>presentamos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propuesta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acuerdo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salió</w:t>
      </w:r>
      <w:r>
        <w:rPr>
          <w:spacing w:val="1"/>
        </w:rPr>
        <w:t> </w:t>
      </w:r>
      <w:r>
        <w:rPr/>
        <w:t>adelante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unanimidad, por la que se instaba al Grupo de Gobierno del Ayuntamiento de</w:t>
      </w:r>
      <w:r>
        <w:rPr>
          <w:spacing w:val="1"/>
        </w:rPr>
        <w:t> </w:t>
      </w:r>
      <w:r>
        <w:rPr/>
        <w:t>Gáldar, a realizar todas las gestiones, trámites y las acciones oportunas para</w:t>
      </w:r>
      <w:r>
        <w:rPr>
          <w:spacing w:val="1"/>
        </w:rPr>
        <w:t> </w:t>
      </w:r>
      <w:r>
        <w:rPr/>
        <w:t>que se proceda a la instalación, al menos, de un cajero automático de una</w:t>
      </w:r>
      <w:r>
        <w:rPr>
          <w:spacing w:val="1"/>
        </w:rPr>
        <w:t> </w:t>
      </w:r>
      <w:r>
        <w:rPr/>
        <w:t>entidad bancaria en Sardina, en San Isidro y en otros barrios con un elevado</w:t>
      </w:r>
      <w:r>
        <w:rPr>
          <w:spacing w:val="1"/>
        </w:rPr>
        <w:t> </w:t>
      </w:r>
      <w:r>
        <w:rPr/>
        <w:t>núcleo poblacional.</w:t>
      </w:r>
    </w:p>
    <w:p>
      <w:pPr>
        <w:pStyle w:val="BodyText"/>
        <w:ind w:left="1344" w:right="1229" w:firstLine="720"/>
        <w:jc w:val="right"/>
      </w:pPr>
      <w:r>
        <w:rPr/>
        <w:t>Habiendo</w:t>
      </w:r>
      <w:r>
        <w:rPr>
          <w:spacing w:val="19"/>
        </w:rPr>
        <w:t> </w:t>
      </w:r>
      <w:r>
        <w:rPr/>
        <w:t>trascurrido</w:t>
      </w:r>
      <w:r>
        <w:rPr>
          <w:spacing w:val="19"/>
        </w:rPr>
        <w:t> </w:t>
      </w:r>
      <w:r>
        <w:rPr/>
        <w:t>más</w:t>
      </w:r>
      <w:r>
        <w:rPr>
          <w:spacing w:val="18"/>
        </w:rPr>
        <w:t> </w:t>
      </w:r>
      <w:r>
        <w:rPr/>
        <w:t>de</w:t>
      </w:r>
      <w:r>
        <w:rPr>
          <w:spacing w:val="19"/>
        </w:rPr>
        <w:t> </w:t>
      </w:r>
      <w:r>
        <w:rPr/>
        <w:t>dos</w:t>
      </w:r>
      <w:r>
        <w:rPr>
          <w:spacing w:val="19"/>
        </w:rPr>
        <w:t> </w:t>
      </w:r>
      <w:r>
        <w:rPr/>
        <w:t>años</w:t>
      </w:r>
      <w:r>
        <w:rPr>
          <w:spacing w:val="20"/>
        </w:rPr>
        <w:t> </w:t>
      </w:r>
      <w:r>
        <w:rPr/>
        <w:t>desde</w:t>
      </w:r>
      <w:r>
        <w:rPr>
          <w:spacing w:val="19"/>
        </w:rPr>
        <w:t> </w:t>
      </w:r>
      <w:r>
        <w:rPr/>
        <w:t>la</w:t>
      </w:r>
      <w:r>
        <w:rPr>
          <w:spacing w:val="21"/>
        </w:rPr>
        <w:t> </w:t>
      </w:r>
      <w:r>
        <w:rPr/>
        <w:t>toma</w:t>
      </w:r>
      <w:r>
        <w:rPr>
          <w:spacing w:val="20"/>
        </w:rPr>
        <w:t> </w:t>
      </w:r>
      <w:r>
        <w:rPr/>
        <w:t>del</w:t>
      </w:r>
      <w:r>
        <w:rPr>
          <w:spacing w:val="19"/>
        </w:rPr>
        <w:t> </w:t>
      </w:r>
      <w:r>
        <w:rPr/>
        <w:t>acuerdo,</w:t>
      </w:r>
      <w:r>
        <w:rPr>
          <w:spacing w:val="20"/>
        </w:rPr>
        <w:t> </w:t>
      </w:r>
      <w:r>
        <w:rPr/>
        <w:t>nos</w:t>
      </w:r>
      <w:r>
        <w:rPr>
          <w:spacing w:val="-64"/>
        </w:rPr>
        <w:t> </w:t>
      </w:r>
      <w:r>
        <w:rPr/>
        <w:t>gustaría</w:t>
      </w:r>
      <w:r>
        <w:rPr>
          <w:spacing w:val="5"/>
        </w:rPr>
        <w:t> </w:t>
      </w:r>
      <w:r>
        <w:rPr/>
        <w:t>saber</w:t>
      </w:r>
      <w:r>
        <w:rPr>
          <w:spacing w:val="3"/>
        </w:rPr>
        <w:t> </w:t>
      </w:r>
      <w:r>
        <w:rPr/>
        <w:t>el</w:t>
      </w:r>
      <w:r>
        <w:rPr>
          <w:spacing w:val="6"/>
        </w:rPr>
        <w:t> </w:t>
      </w:r>
      <w:r>
        <w:rPr/>
        <w:t>estado</w:t>
      </w:r>
      <w:r>
        <w:rPr>
          <w:spacing w:val="5"/>
        </w:rPr>
        <w:t> </w:t>
      </w:r>
      <w:r>
        <w:rPr/>
        <w:t>de</w:t>
      </w:r>
      <w:r>
        <w:rPr>
          <w:spacing w:val="6"/>
        </w:rPr>
        <w:t> </w:t>
      </w:r>
      <w:r>
        <w:rPr/>
        <w:t>los</w:t>
      </w:r>
      <w:r>
        <w:rPr>
          <w:spacing w:val="2"/>
        </w:rPr>
        <w:t> </w:t>
      </w:r>
      <w:r>
        <w:rPr/>
        <w:t>trámites</w:t>
      </w:r>
      <w:r>
        <w:rPr>
          <w:spacing w:val="6"/>
        </w:rPr>
        <w:t> </w:t>
      </w:r>
      <w:r>
        <w:rPr/>
        <w:t>y</w:t>
      </w:r>
      <w:r>
        <w:rPr>
          <w:spacing w:val="5"/>
        </w:rPr>
        <w:t> </w:t>
      </w:r>
      <w:r>
        <w:rPr/>
        <w:t>las</w:t>
      </w:r>
      <w:r>
        <w:rPr>
          <w:spacing w:val="6"/>
        </w:rPr>
        <w:t> </w:t>
      </w:r>
      <w:r>
        <w:rPr/>
        <w:t>razones</w:t>
      </w:r>
      <w:r>
        <w:rPr>
          <w:spacing w:val="5"/>
        </w:rPr>
        <w:t> </w:t>
      </w:r>
      <w:r>
        <w:rPr/>
        <w:t>por</w:t>
      </w:r>
      <w:r>
        <w:rPr>
          <w:spacing w:val="6"/>
        </w:rPr>
        <w:t> </w:t>
      </w:r>
      <w:r>
        <w:rPr/>
        <w:t>las</w:t>
      </w:r>
      <w:r>
        <w:rPr>
          <w:spacing w:val="4"/>
        </w:rPr>
        <w:t> </w:t>
      </w:r>
      <w:r>
        <w:rPr/>
        <w:t>que</w:t>
      </w:r>
      <w:r>
        <w:rPr>
          <w:spacing w:val="6"/>
        </w:rPr>
        <w:t> </w:t>
      </w:r>
      <w:r>
        <w:rPr/>
        <w:t>aún</w:t>
      </w:r>
      <w:r>
        <w:rPr>
          <w:spacing w:val="5"/>
        </w:rPr>
        <w:t> </w:t>
      </w:r>
      <w:r>
        <w:rPr/>
        <w:t>no</w:t>
      </w:r>
      <w:r>
        <w:rPr>
          <w:spacing w:val="6"/>
        </w:rPr>
        <w:t> </w:t>
      </w:r>
      <w:r>
        <w:rPr/>
        <w:t>se</w:t>
      </w:r>
      <w:r>
        <w:rPr>
          <w:spacing w:val="5"/>
        </w:rPr>
        <w:t> </w:t>
      </w:r>
      <w:r>
        <w:rPr/>
        <w:t>ha</w:t>
      </w:r>
      <w:r>
        <w:rPr>
          <w:spacing w:val="-64"/>
        </w:rPr>
        <w:t> </w:t>
      </w:r>
      <w:r>
        <w:rPr/>
        <w:t>podido</w:t>
      </w:r>
      <w:r>
        <w:rPr>
          <w:spacing w:val="-2"/>
        </w:rPr>
        <w:t> </w:t>
      </w:r>
      <w:r>
        <w:rPr/>
        <w:t>dar</w:t>
      </w:r>
      <w:r>
        <w:rPr>
          <w:spacing w:val="-4"/>
        </w:rPr>
        <w:t> </w:t>
      </w:r>
      <w:r>
        <w:rPr/>
        <w:t>respuesta</w:t>
      </w:r>
      <w:r>
        <w:rPr>
          <w:spacing w:val="-1"/>
        </w:rPr>
        <w:t> </w:t>
      </w:r>
      <w:r>
        <w:rPr/>
        <w:t>a</w:t>
      </w:r>
      <w:r>
        <w:rPr>
          <w:spacing w:val="-4"/>
        </w:rPr>
        <w:t> </w:t>
      </w:r>
      <w:r>
        <w:rPr/>
        <w:t>una</w:t>
      </w:r>
      <w:r>
        <w:rPr>
          <w:spacing w:val="-3"/>
        </w:rPr>
        <w:t> </w:t>
      </w:r>
      <w:r>
        <w:rPr/>
        <w:t>demanda</w:t>
      </w:r>
      <w:r>
        <w:rPr>
          <w:spacing w:val="-3"/>
        </w:rPr>
        <w:t> </w:t>
      </w:r>
      <w:r>
        <w:rPr/>
        <w:t>ampliamente</w:t>
      </w:r>
      <w:r>
        <w:rPr>
          <w:spacing w:val="-2"/>
        </w:rPr>
        <w:t> </w:t>
      </w:r>
      <w:r>
        <w:rPr/>
        <w:t>secundada</w:t>
      </w:r>
      <w:r>
        <w:rPr>
          <w:spacing w:val="-3"/>
        </w:rPr>
        <w:t> </w:t>
      </w:r>
      <w:r>
        <w:rPr/>
        <w:t>por</w:t>
      </w:r>
      <w:r>
        <w:rPr>
          <w:spacing w:val="-4"/>
        </w:rPr>
        <w:t> </w:t>
      </w:r>
      <w:r>
        <w:rPr/>
        <w:t>la</w:t>
      </w:r>
      <w:r>
        <w:rPr>
          <w:spacing w:val="-3"/>
        </w:rPr>
        <w:t> </w:t>
      </w:r>
      <w:r>
        <w:rPr/>
        <w:t>población.</w:t>
      </w:r>
      <w:r>
        <w:rPr>
          <w:spacing w:val="-64"/>
        </w:rPr>
        <w:t> </w:t>
      </w:r>
      <w:r>
        <w:rPr/>
        <w:t>3.-</w:t>
      </w:r>
      <w:r>
        <w:rPr>
          <w:spacing w:val="40"/>
        </w:rPr>
        <w:t> </w:t>
      </w:r>
      <w:r>
        <w:rPr/>
        <w:t>La</w:t>
      </w:r>
      <w:r>
        <w:rPr>
          <w:spacing w:val="40"/>
        </w:rPr>
        <w:t> </w:t>
      </w:r>
      <w:r>
        <w:rPr/>
        <w:t>tercera</w:t>
      </w:r>
      <w:r>
        <w:rPr>
          <w:spacing w:val="40"/>
        </w:rPr>
        <w:t> </w:t>
      </w:r>
      <w:r>
        <w:rPr/>
        <w:t>pregunta</w:t>
      </w:r>
      <w:r>
        <w:rPr>
          <w:spacing w:val="40"/>
        </w:rPr>
        <w:t> </w:t>
      </w:r>
      <w:r>
        <w:rPr/>
        <w:t>la</w:t>
      </w:r>
      <w:r>
        <w:rPr>
          <w:spacing w:val="40"/>
        </w:rPr>
        <w:t> </w:t>
      </w:r>
      <w:r>
        <w:rPr/>
        <w:t>voy</w:t>
      </w:r>
      <w:r>
        <w:rPr>
          <w:spacing w:val="40"/>
        </w:rPr>
        <w:t> </w:t>
      </w:r>
      <w:r>
        <w:rPr/>
        <w:t>a</w:t>
      </w:r>
      <w:r>
        <w:rPr>
          <w:spacing w:val="40"/>
        </w:rPr>
        <w:t> </w:t>
      </w:r>
      <w:r>
        <w:rPr/>
        <w:t>obviar,</w:t>
      </w:r>
      <w:r>
        <w:rPr>
          <w:spacing w:val="41"/>
        </w:rPr>
        <w:t> </w:t>
      </w:r>
      <w:r>
        <w:rPr/>
        <w:t>porque</w:t>
      </w:r>
      <w:r>
        <w:rPr>
          <w:spacing w:val="40"/>
        </w:rPr>
        <w:t> </w:t>
      </w:r>
      <w:r>
        <w:rPr/>
        <w:t>ya</w:t>
      </w:r>
      <w:r>
        <w:rPr>
          <w:spacing w:val="40"/>
        </w:rPr>
        <w:t> </w:t>
      </w:r>
      <w:r>
        <w:rPr/>
        <w:t>ha</w:t>
      </w:r>
      <w:r>
        <w:rPr>
          <w:spacing w:val="40"/>
        </w:rPr>
        <w:t> </w:t>
      </w:r>
      <w:r>
        <w:rPr/>
        <w:t>quedado</w:t>
      </w:r>
    </w:p>
    <w:p>
      <w:pPr>
        <w:pStyle w:val="BodyText"/>
        <w:ind w:left="1344"/>
        <w:jc w:val="both"/>
      </w:pPr>
      <w:r>
        <w:rPr>
          <w:spacing w:val="-1"/>
        </w:rPr>
        <w:t>respondida</w:t>
      </w:r>
      <w:r>
        <w:rPr>
          <w:spacing w:val="-4"/>
        </w:rPr>
        <w:t> </w:t>
      </w:r>
      <w:r>
        <w:rPr/>
        <w:t>por</w:t>
      </w:r>
      <w:r>
        <w:rPr>
          <w:spacing w:val="-4"/>
        </w:rPr>
        <w:t> </w:t>
      </w:r>
      <w:r>
        <w:rPr/>
        <w:t>el</w:t>
      </w:r>
      <w:r>
        <w:rPr>
          <w:spacing w:val="-2"/>
        </w:rPr>
        <w:t> </w:t>
      </w:r>
      <w:r>
        <w:rPr/>
        <w:t>Sr.</w:t>
      </w:r>
      <w:r>
        <w:rPr>
          <w:spacing w:val="-17"/>
        </w:rPr>
        <w:t> </w:t>
      </w:r>
      <w:r>
        <w:rPr/>
        <w:t>Alcalde.</w:t>
      </w:r>
    </w:p>
    <w:p>
      <w:pPr>
        <w:pStyle w:val="BodyText"/>
      </w:pPr>
    </w:p>
    <w:p>
      <w:pPr>
        <w:pStyle w:val="BodyText"/>
        <w:ind w:left="1344" w:right="1233" w:firstLine="708"/>
        <w:jc w:val="both"/>
      </w:pPr>
      <w:r>
        <w:rPr/>
        <w:t>Acto</w:t>
      </w:r>
      <w:r>
        <w:rPr>
          <w:spacing w:val="-5"/>
        </w:rPr>
        <w:t> </w:t>
      </w:r>
      <w:r>
        <w:rPr/>
        <w:t>seguido,</w:t>
      </w:r>
      <w:r>
        <w:rPr>
          <w:spacing w:val="-6"/>
        </w:rPr>
        <w:t> </w:t>
      </w:r>
      <w:r>
        <w:rPr/>
        <w:t>formuló</w:t>
      </w:r>
      <w:r>
        <w:rPr>
          <w:spacing w:val="-4"/>
        </w:rPr>
        <w:t> </w:t>
      </w:r>
      <w:r>
        <w:rPr/>
        <w:t>el</w:t>
      </w:r>
      <w:r>
        <w:rPr>
          <w:spacing w:val="-3"/>
        </w:rPr>
        <w:t> </w:t>
      </w:r>
      <w:r>
        <w:rPr/>
        <w:t>Sr.</w:t>
      </w:r>
      <w:r>
        <w:rPr>
          <w:spacing w:val="-3"/>
        </w:rPr>
        <w:t> </w:t>
      </w:r>
      <w:r>
        <w:rPr/>
        <w:t>Concejal</w:t>
      </w:r>
      <w:r>
        <w:rPr>
          <w:spacing w:val="-5"/>
        </w:rPr>
        <w:t> </w:t>
      </w:r>
      <w:r>
        <w:rPr/>
        <w:t>del</w:t>
      </w:r>
      <w:r>
        <w:rPr>
          <w:spacing w:val="-5"/>
        </w:rPr>
        <w:t> </w:t>
      </w:r>
      <w:r>
        <w:rPr/>
        <w:t>grupo</w:t>
      </w:r>
      <w:r>
        <w:rPr>
          <w:spacing w:val="-2"/>
        </w:rPr>
        <w:t> </w:t>
      </w:r>
      <w:r>
        <w:rPr/>
        <w:t>político</w:t>
      </w:r>
      <w:r>
        <w:rPr>
          <w:spacing w:val="-5"/>
        </w:rPr>
        <w:t> </w:t>
      </w:r>
      <w:r>
        <w:rPr/>
        <w:t>PSOE,</w:t>
      </w:r>
      <w:r>
        <w:rPr>
          <w:spacing w:val="-5"/>
        </w:rPr>
        <w:t> </w:t>
      </w:r>
      <w:r>
        <w:rPr/>
        <w:t>Don</w:t>
      </w:r>
      <w:r>
        <w:rPr>
          <w:spacing w:val="-5"/>
        </w:rPr>
        <w:t> </w:t>
      </w:r>
      <w:r>
        <w:rPr/>
        <w:t>Isidro</w:t>
      </w:r>
      <w:r>
        <w:rPr>
          <w:spacing w:val="-64"/>
        </w:rPr>
        <w:t> </w:t>
      </w:r>
      <w:r>
        <w:rPr/>
        <w:t>Gil González,</w:t>
      </w:r>
      <w:r>
        <w:rPr>
          <w:spacing w:val="-2"/>
        </w:rPr>
        <w:t> </w:t>
      </w:r>
      <w:r>
        <w:rPr/>
        <w:t>los</w:t>
      </w:r>
      <w:r>
        <w:rPr>
          <w:spacing w:val="-1"/>
        </w:rPr>
        <w:t> </w:t>
      </w:r>
      <w:r>
        <w:rPr/>
        <w:t>siguientes</w:t>
      </w:r>
      <w:r>
        <w:rPr>
          <w:spacing w:val="-1"/>
        </w:rPr>
        <w:t> </w:t>
      </w:r>
      <w:r>
        <w:rPr/>
        <w:t>Ruegos: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9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36/42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9571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37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8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27" w:firstLine="720"/>
        <w:jc w:val="both"/>
      </w:pPr>
      <w:r>
        <w:rPr/>
        <w:pict>
          <v:shape style="position:absolute;margin-left:535.991150pt;margin-top:217.159348pt;width:33.050pt;height:166.7pt;mso-position-horizontal-relative:page;mso-position-vertical-relative:paragraph;z-index:1579520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1.- Todos estos Ruegos los hacemos por la petición que nos hacen</w:t>
      </w:r>
      <w:r>
        <w:rPr>
          <w:spacing w:val="1"/>
        </w:rPr>
        <w:t> </w:t>
      </w:r>
      <w:r>
        <w:rPr/>
        <w:t>muchos ciudadanos de estos lugares y nuestra misión es traerlos aquí a Pleno.</w:t>
      </w:r>
      <w:r>
        <w:rPr>
          <w:spacing w:val="-64"/>
        </w:rPr>
        <w:t> </w:t>
      </w:r>
      <w:r>
        <w:rPr/>
        <w:t>Realizando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visita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pasado</w:t>
      </w:r>
      <w:r>
        <w:rPr>
          <w:spacing w:val="1"/>
        </w:rPr>
        <w:t> </w:t>
      </w:r>
      <w:r>
        <w:rPr/>
        <w:t>fin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semana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Playa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Sardina,</w:t>
      </w:r>
      <w:r>
        <w:rPr>
          <w:spacing w:val="1"/>
        </w:rPr>
        <w:t> </w:t>
      </w:r>
      <w:r>
        <w:rPr/>
        <w:t>concretamente por la avenida que hace un tiempo se inauguró, nos decían los</w:t>
      </w:r>
      <w:r>
        <w:rPr>
          <w:spacing w:val="1"/>
        </w:rPr>
        <w:t> </w:t>
      </w:r>
      <w:r>
        <w:rPr/>
        <w:t>usuarios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estaban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dicho</w:t>
      </w:r>
      <w:r>
        <w:rPr>
          <w:spacing w:val="1"/>
        </w:rPr>
        <w:t> </w:t>
      </w:r>
      <w:r>
        <w:rPr/>
        <w:t>lugar,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sigue</w:t>
      </w:r>
      <w:r>
        <w:rPr>
          <w:spacing w:val="1"/>
        </w:rPr>
        <w:t> </w:t>
      </w:r>
      <w:r>
        <w:rPr/>
        <w:t>sin</w:t>
      </w:r>
      <w:r>
        <w:rPr>
          <w:spacing w:val="1"/>
        </w:rPr>
        <w:t> </w:t>
      </w:r>
      <w:r>
        <w:rPr/>
        <w:t>respetar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aparcamientos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movilidad</w:t>
      </w:r>
      <w:r>
        <w:rPr>
          <w:spacing w:val="1"/>
        </w:rPr>
        <w:t> </w:t>
      </w:r>
      <w:r>
        <w:rPr/>
        <w:t>reducida,</w:t>
      </w:r>
      <w:r>
        <w:rPr>
          <w:spacing w:val="1"/>
        </w:rPr>
        <w:t> </w:t>
      </w:r>
      <w:r>
        <w:rPr/>
        <w:t>diseñados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minusválidos, y ese día fue una prueba más de ello, coches aparcados sin la</w:t>
      </w:r>
      <w:r>
        <w:rPr>
          <w:spacing w:val="1"/>
        </w:rPr>
        <w:t> </w:t>
      </w:r>
      <w:r>
        <w:rPr/>
        <w:t>tarjeta perjudicando a este colectivo que la ley les asiste. Tampoco se está</w:t>
      </w:r>
      <w:r>
        <w:rPr>
          <w:spacing w:val="1"/>
        </w:rPr>
        <w:t> </w:t>
      </w:r>
      <w:r>
        <w:rPr/>
        <w:t>respetando la ordenanza municipal de la prohibición de fumar en la playa,</w:t>
      </w:r>
      <w:r>
        <w:rPr>
          <w:spacing w:val="1"/>
        </w:rPr>
        <w:t> </w:t>
      </w:r>
      <w:r>
        <w:rPr/>
        <w:t>detectando que había varios usuarios fumando con total tranquilidad en la</w:t>
      </w:r>
      <w:r>
        <w:rPr>
          <w:spacing w:val="1"/>
        </w:rPr>
        <w:t> </w:t>
      </w:r>
      <w:r>
        <w:rPr/>
        <w:t>arena, nos pasaron fotos de dicho incumplimiento y lo hemos comprobado, con</w:t>
      </w:r>
      <w:r>
        <w:rPr>
          <w:spacing w:val="-64"/>
        </w:rPr>
        <w:t> </w:t>
      </w:r>
      <w:r>
        <w:rPr/>
        <w:t>la incomodidad que ello provoca a las personas que no fuman. Se entiende que</w:t>
      </w:r>
      <w:r>
        <w:rPr>
          <w:spacing w:val="-64"/>
        </w:rPr>
        <w:t> </w:t>
      </w:r>
      <w:r>
        <w:rPr/>
        <w:t>la forma más efectiva de controlar dicha ordenanza sería que bajaran a la playa</w:t>
      </w:r>
      <w:r>
        <w:rPr>
          <w:spacing w:val="-64"/>
        </w:rPr>
        <w:t> </w:t>
      </w:r>
      <w:r>
        <w:rPr/>
        <w:t>y así poder comprobar y supervisar si se está cumpliendo la ordenanza o no y,</w:t>
      </w:r>
      <w:r>
        <w:rPr>
          <w:spacing w:val="1"/>
        </w:rPr>
        <w:t> </w:t>
      </w:r>
      <w:r>
        <w:rPr/>
        <w:t>sobre todo, en días de mayor afluencia como los fines de semana. Justo antes</w:t>
      </w:r>
      <w:r>
        <w:rPr>
          <w:spacing w:val="1"/>
        </w:rPr>
        <w:t> </w:t>
      </w:r>
      <w:r>
        <w:rPr/>
        <w:t>de llegar a la mitad de la playa, se puede leer perfectamente baños públicos,</w:t>
      </w:r>
      <w:r>
        <w:rPr>
          <w:spacing w:val="1"/>
        </w:rPr>
        <w:t> </w:t>
      </w:r>
      <w:r>
        <w:rPr/>
        <w:t>pero</w:t>
      </w:r>
      <w:r>
        <w:rPr>
          <w:spacing w:val="1"/>
        </w:rPr>
        <w:t> </w:t>
      </w:r>
      <w:r>
        <w:rPr/>
        <w:t>según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comentaron,</w:t>
      </w:r>
      <w:r>
        <w:rPr>
          <w:spacing w:val="1"/>
        </w:rPr>
        <w:t> </w:t>
      </w:r>
      <w:r>
        <w:rPr/>
        <w:t>lo cierto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sólo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cartel</w:t>
      </w:r>
      <w:r>
        <w:rPr>
          <w:spacing w:val="66"/>
        </w:rPr>
        <w:t> </w:t>
      </w:r>
      <w:r>
        <w:rPr/>
        <w:t>y estaba</w:t>
      </w:r>
      <w:r>
        <w:rPr>
          <w:spacing w:val="1"/>
        </w:rPr>
        <w:t> </w:t>
      </w:r>
      <w:r>
        <w:rPr/>
        <w:t>cerrado y, según nos decían, los únicos baños púbicos son los de los bares y</w:t>
      </w:r>
      <w:r>
        <w:rPr>
          <w:spacing w:val="1"/>
        </w:rPr>
        <w:t> </w:t>
      </w:r>
      <w:r>
        <w:rPr/>
        <w:t>había</w:t>
      </w:r>
      <w:r>
        <w:rPr>
          <w:spacing w:val="-2"/>
        </w:rPr>
        <w:t> </w:t>
      </w:r>
      <w:r>
        <w:rPr/>
        <w:t>que</w:t>
      </w:r>
      <w:r>
        <w:rPr>
          <w:spacing w:val="-1"/>
        </w:rPr>
        <w:t> </w:t>
      </w:r>
      <w:r>
        <w:rPr/>
        <w:t>consumir</w:t>
      </w:r>
      <w:r>
        <w:rPr>
          <w:spacing w:val="-2"/>
        </w:rPr>
        <w:t> </w:t>
      </w:r>
      <w:r>
        <w:rPr/>
        <w:t>para</w:t>
      </w:r>
      <w:r>
        <w:rPr>
          <w:spacing w:val="-1"/>
        </w:rPr>
        <w:t> </w:t>
      </w:r>
      <w:r>
        <w:rPr/>
        <w:t>poderlos</w:t>
      </w:r>
      <w:r>
        <w:rPr>
          <w:spacing w:val="1"/>
        </w:rPr>
        <w:t> </w:t>
      </w:r>
      <w:r>
        <w:rPr/>
        <w:t>usar.</w:t>
      </w:r>
    </w:p>
    <w:p>
      <w:pPr>
        <w:pStyle w:val="BodyText"/>
        <w:spacing w:before="1"/>
        <w:ind w:left="1344" w:right="1229" w:firstLine="720"/>
        <w:jc w:val="both"/>
      </w:pPr>
      <w:r>
        <w:rPr/>
        <w:t>Por ello ROGAMOS, se estudie en el lugar las citadas peticiones con la</w:t>
      </w:r>
      <w:r>
        <w:rPr>
          <w:spacing w:val="1"/>
        </w:rPr>
        <w:t> </w:t>
      </w:r>
      <w:r>
        <w:rPr/>
        <w:t>finalidad de que se resuelvan de forma urgente para el beneficio de todos y del</w:t>
      </w:r>
      <w:r>
        <w:rPr>
          <w:spacing w:val="1"/>
        </w:rPr>
        <w:t> </w:t>
      </w:r>
      <w:r>
        <w:rPr/>
        <w:t>nombre del que representa dicha Playa de Sardina a los que la visitan, que es</w:t>
      </w:r>
      <w:r>
        <w:rPr>
          <w:spacing w:val="1"/>
        </w:rPr>
        <w:t> </w:t>
      </w:r>
      <w:r>
        <w:rPr/>
        <w:t>Gáldar. Se entiende que es una cuestión normal y se podría mejorar bastante</w:t>
      </w:r>
      <w:r>
        <w:rPr>
          <w:spacing w:val="1"/>
        </w:rPr>
        <w:t> </w:t>
      </w:r>
      <w:r>
        <w:rPr/>
        <w:t>para obtener la Bandera Azul, que hace poco fue otorgada a esta playa y que</w:t>
      </w:r>
      <w:r>
        <w:rPr>
          <w:spacing w:val="1"/>
        </w:rPr>
        <w:t> </w:t>
      </w:r>
      <w:r>
        <w:rPr/>
        <w:t>todos nos debemos sentir orgullosos de tenerla, dice en la normativa que debe</w:t>
      </w:r>
      <w:r>
        <w:rPr>
          <w:spacing w:val="1"/>
        </w:rPr>
        <w:t> </w:t>
      </w:r>
      <w:r>
        <w:rPr/>
        <w:t>contar con baños públicos y las playas deben tener accesos fáciles y seguros.</w:t>
      </w:r>
      <w:r>
        <w:rPr>
          <w:spacing w:val="1"/>
        </w:rPr>
        <w:t> </w:t>
      </w:r>
      <w:r>
        <w:rPr/>
        <w:t>Además,</w:t>
      </w:r>
      <w:r>
        <w:rPr>
          <w:spacing w:val="-1"/>
        </w:rPr>
        <w:t> </w:t>
      </w:r>
      <w:r>
        <w:rPr/>
        <w:t>deben ser</w:t>
      </w:r>
      <w:r>
        <w:rPr>
          <w:spacing w:val="-1"/>
        </w:rPr>
        <w:t> </w:t>
      </w:r>
      <w:r>
        <w:rPr/>
        <w:t>accesibles para</w:t>
      </w:r>
      <w:r>
        <w:rPr>
          <w:spacing w:val="63"/>
        </w:rPr>
        <w:t> </w:t>
      </w:r>
      <w:r>
        <w:rPr/>
        <w:t>personas</w:t>
      </w:r>
      <w:r>
        <w:rPr>
          <w:spacing w:val="1"/>
        </w:rPr>
        <w:t> </w:t>
      </w:r>
      <w:r>
        <w:rPr/>
        <w:t>con</w:t>
      </w:r>
      <w:r>
        <w:rPr>
          <w:spacing w:val="-2"/>
        </w:rPr>
        <w:t> </w:t>
      </w:r>
      <w:r>
        <w:rPr/>
        <w:t>discapacidad.</w:t>
      </w:r>
    </w:p>
    <w:p>
      <w:pPr>
        <w:pStyle w:val="BodyText"/>
        <w:ind w:left="1344" w:right="1229" w:firstLine="720"/>
        <w:jc w:val="both"/>
      </w:pPr>
      <w:r>
        <w:rPr/>
        <w:drawing>
          <wp:anchor distT="0" distB="0" distL="0" distR="0" allowOverlap="1" layoutInCell="1" locked="0" behindDoc="0" simplePos="0" relativeHeight="15794688">
            <wp:simplePos x="0" y="0"/>
            <wp:positionH relativeFrom="page">
              <wp:posOffset>6861809</wp:posOffset>
            </wp:positionH>
            <wp:positionV relativeFrom="paragraph">
              <wp:posOffset>198689</wp:posOffset>
            </wp:positionV>
            <wp:extent cx="330200" cy="3937000"/>
            <wp:effectExtent l="0" t="0" r="0" b="0"/>
            <wp:wrapNone/>
            <wp:docPr id="14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2.-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pasos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peatones</w:t>
      </w:r>
      <w:r>
        <w:rPr>
          <w:spacing w:val="1"/>
        </w:rPr>
        <w:t> </w:t>
      </w:r>
      <w:r>
        <w:rPr/>
        <w:t>son</w:t>
      </w:r>
      <w:r>
        <w:rPr>
          <w:spacing w:val="1"/>
        </w:rPr>
        <w:t> </w:t>
      </w:r>
      <w:r>
        <w:rPr/>
        <w:t>muy</w:t>
      </w:r>
      <w:r>
        <w:rPr>
          <w:spacing w:val="1"/>
        </w:rPr>
        <w:t> </w:t>
      </w:r>
      <w:r>
        <w:rPr/>
        <w:t>importantes</w:t>
      </w:r>
      <w:r>
        <w:rPr>
          <w:spacing w:val="1"/>
        </w:rPr>
        <w:t> </w:t>
      </w:r>
      <w:r>
        <w:rPr/>
        <w:t>donde</w:t>
      </w:r>
      <w:r>
        <w:rPr>
          <w:spacing w:val="66"/>
        </w:rPr>
        <w:t> </w:t>
      </w:r>
      <w:r>
        <w:rPr/>
        <w:t>circulan</w:t>
      </w:r>
      <w:r>
        <w:rPr>
          <w:spacing w:val="1"/>
        </w:rPr>
        <w:t> </w:t>
      </w:r>
      <w:r>
        <w:rPr/>
        <w:t>personas mayores, jóvenes y niños para facilitar el paso o acceso en el cruce</w:t>
      </w:r>
      <w:r>
        <w:rPr>
          <w:spacing w:val="1"/>
        </w:rPr>
        <w:t> </w:t>
      </w:r>
      <w:r>
        <w:rPr/>
        <w:t>de una vía y tener la protección adecuada y señalada, siendo, de esta forma, el</w:t>
      </w:r>
      <w:r>
        <w:rPr>
          <w:spacing w:val="-64"/>
        </w:rPr>
        <w:t> </w:t>
      </w:r>
      <w:r>
        <w:rPr/>
        <w:t>lugar autorizado para cruzar ante el paso de vehículos. Hemos observado una</w:t>
      </w:r>
      <w:r>
        <w:rPr>
          <w:spacing w:val="1"/>
        </w:rPr>
        <w:t> </w:t>
      </w:r>
      <w:r>
        <w:rPr/>
        <w:t>zona muy concurrida donde hay un parking, el Centro Cultural Guaires y el</w:t>
      </w:r>
      <w:r>
        <w:rPr>
          <w:spacing w:val="1"/>
        </w:rPr>
        <w:t> </w:t>
      </w:r>
      <w:r>
        <w:rPr/>
        <w:t>Polideportivo, donde a diario se produce el paso de muchos coches y muchas</w:t>
      </w:r>
      <w:r>
        <w:rPr>
          <w:spacing w:val="1"/>
        </w:rPr>
        <w:t> </w:t>
      </w:r>
      <w:r>
        <w:rPr/>
        <w:t>personas. Padres y madres dejan a sus hijos para asistir a las actividades</w:t>
      </w:r>
      <w:r>
        <w:rPr>
          <w:spacing w:val="1"/>
        </w:rPr>
        <w:t> </w:t>
      </w:r>
      <w:r>
        <w:rPr/>
        <w:t>deportivas</w:t>
      </w:r>
      <w:r>
        <w:rPr>
          <w:spacing w:val="40"/>
        </w:rPr>
        <w:t> </w:t>
      </w:r>
      <w:r>
        <w:rPr/>
        <w:t>y</w:t>
      </w:r>
      <w:r>
        <w:rPr>
          <w:spacing w:val="42"/>
        </w:rPr>
        <w:t> </w:t>
      </w:r>
      <w:r>
        <w:rPr/>
        <w:t>otros</w:t>
      </w:r>
      <w:r>
        <w:rPr>
          <w:spacing w:val="42"/>
        </w:rPr>
        <w:t> </w:t>
      </w:r>
      <w:r>
        <w:rPr/>
        <w:t>aparcan</w:t>
      </w:r>
      <w:r>
        <w:rPr>
          <w:spacing w:val="40"/>
        </w:rPr>
        <w:t> </w:t>
      </w:r>
      <w:r>
        <w:rPr/>
        <w:t>para</w:t>
      </w:r>
      <w:r>
        <w:rPr>
          <w:spacing w:val="42"/>
        </w:rPr>
        <w:t> </w:t>
      </w:r>
      <w:r>
        <w:rPr/>
        <w:t>llevarle</w:t>
      </w:r>
      <w:r>
        <w:rPr>
          <w:spacing w:val="43"/>
        </w:rPr>
        <w:t> </w:t>
      </w:r>
      <w:r>
        <w:rPr/>
        <w:t>al</w:t>
      </w:r>
      <w:r>
        <w:rPr>
          <w:spacing w:val="42"/>
        </w:rPr>
        <w:t> </w:t>
      </w:r>
      <w:r>
        <w:rPr/>
        <w:t>polideportivo.</w:t>
      </w:r>
      <w:r>
        <w:rPr>
          <w:spacing w:val="43"/>
        </w:rPr>
        <w:t> </w:t>
      </w:r>
      <w:r>
        <w:rPr/>
        <w:t>Se</w:t>
      </w:r>
      <w:r>
        <w:rPr>
          <w:spacing w:val="42"/>
        </w:rPr>
        <w:t> </w:t>
      </w:r>
      <w:r>
        <w:rPr/>
        <w:t>ha</w:t>
      </w:r>
      <w:r>
        <w:rPr>
          <w:spacing w:val="42"/>
        </w:rPr>
        <w:t> </w:t>
      </w:r>
      <w:r>
        <w:rPr/>
        <w:t>comprobado</w:t>
      </w:r>
      <w:r>
        <w:rPr>
          <w:spacing w:val="-64"/>
        </w:rPr>
        <w:t> </w:t>
      </w:r>
      <w:r>
        <w:rPr/>
        <w:t>que muchos conductores paran para dejar a sus hijos con la presencia policial</w:t>
      </w:r>
      <w:r>
        <w:rPr>
          <w:spacing w:val="1"/>
        </w:rPr>
        <w:t> </w:t>
      </w:r>
      <w:r>
        <w:rPr/>
        <w:t>para que no paren en dicho lugar. Lo que no se entiende, por parte de los</w:t>
      </w:r>
      <w:r>
        <w:rPr>
          <w:spacing w:val="1"/>
        </w:rPr>
        <w:t> </w:t>
      </w:r>
      <w:r>
        <w:rPr/>
        <w:t>padres, es que no haya un paso de peatones que proteja a los ciudadanos y</w:t>
      </w:r>
      <w:r>
        <w:rPr>
          <w:spacing w:val="1"/>
        </w:rPr>
        <w:t> </w:t>
      </w:r>
      <w:r>
        <w:rPr/>
        <w:t>donde</w:t>
      </w:r>
      <w:r>
        <w:rPr>
          <w:spacing w:val="-2"/>
        </w:rPr>
        <w:t> </w:t>
      </w:r>
      <w:r>
        <w:rPr/>
        <w:t>los vehículos</w:t>
      </w:r>
      <w:r>
        <w:rPr>
          <w:spacing w:val="-1"/>
        </w:rPr>
        <w:t> </w:t>
      </w:r>
      <w:r>
        <w:rPr/>
        <w:t>tengan</w:t>
      </w:r>
      <w:r>
        <w:rPr>
          <w:spacing w:val="-2"/>
        </w:rPr>
        <w:t> </w:t>
      </w:r>
      <w:r>
        <w:rPr/>
        <w:t>que</w:t>
      </w:r>
      <w:r>
        <w:rPr>
          <w:spacing w:val="-1"/>
        </w:rPr>
        <w:t> </w:t>
      </w:r>
      <w:r>
        <w:rPr/>
        <w:t>respetar dicha</w:t>
      </w:r>
      <w:r>
        <w:rPr>
          <w:spacing w:val="-1"/>
        </w:rPr>
        <w:t> </w:t>
      </w:r>
      <w:r>
        <w:rPr/>
        <w:t>norma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tráfico.</w:t>
      </w:r>
    </w:p>
    <w:p>
      <w:pPr>
        <w:pStyle w:val="BodyText"/>
        <w:ind w:left="1344" w:right="1234" w:firstLine="720"/>
        <w:jc w:val="both"/>
      </w:pPr>
      <w:r>
        <w:rPr/>
        <w:t>Por todo ello se RUEGA, señalizar un paso de peatones para cruzar</w:t>
      </w:r>
      <w:r>
        <w:rPr>
          <w:spacing w:val="1"/>
        </w:rPr>
        <w:t> </w:t>
      </w:r>
      <w:r>
        <w:rPr/>
        <w:t>delante del Centro Cultural Guaires y del Polideportivo, y de los que viene del</w:t>
      </w:r>
      <w:r>
        <w:rPr>
          <w:spacing w:val="1"/>
        </w:rPr>
        <w:t> </w:t>
      </w:r>
      <w:r>
        <w:rPr/>
        <w:t>parking, para que se respeten los derechos y deberes tanto de los peatones</w:t>
      </w:r>
      <w:r>
        <w:rPr>
          <w:spacing w:val="1"/>
        </w:rPr>
        <w:t> </w:t>
      </w:r>
      <w:r>
        <w:rPr/>
        <w:t>como de</w:t>
      </w:r>
      <w:r>
        <w:rPr>
          <w:spacing w:val="-1"/>
        </w:rPr>
        <w:t> </w:t>
      </w:r>
      <w:r>
        <w:rPr/>
        <w:t>los</w:t>
      </w:r>
      <w:r>
        <w:rPr>
          <w:spacing w:val="-1"/>
        </w:rPr>
        <w:t> </w:t>
      </w:r>
      <w:r>
        <w:rPr/>
        <w:t>vehículos.</w:t>
      </w:r>
    </w:p>
    <w:p>
      <w:pPr>
        <w:pStyle w:val="BodyText"/>
        <w:ind w:left="1344" w:right="1234" w:firstLine="720"/>
        <w:jc w:val="both"/>
      </w:pPr>
      <w:r>
        <w:rPr/>
        <w:t>3.- La práctica de la actividad física de manera regular y adaptada a las</w:t>
      </w:r>
      <w:r>
        <w:rPr>
          <w:spacing w:val="1"/>
        </w:rPr>
        <w:t> </w:t>
      </w:r>
      <w:r>
        <w:rPr/>
        <w:t>capacidades,</w:t>
      </w:r>
      <w:r>
        <w:rPr>
          <w:spacing w:val="1"/>
        </w:rPr>
        <w:t> </w:t>
      </w:r>
      <w:r>
        <w:rPr/>
        <w:t>tiene</w:t>
      </w:r>
      <w:r>
        <w:rPr>
          <w:spacing w:val="1"/>
        </w:rPr>
        <w:t> </w:t>
      </w:r>
      <w:r>
        <w:rPr/>
        <w:t>efectos</w:t>
      </w:r>
      <w:r>
        <w:rPr>
          <w:spacing w:val="1"/>
        </w:rPr>
        <w:t> </w:t>
      </w:r>
      <w:r>
        <w:rPr/>
        <w:t>muy</w:t>
      </w:r>
      <w:r>
        <w:rPr>
          <w:spacing w:val="1"/>
        </w:rPr>
        <w:t> </w:t>
      </w:r>
      <w:r>
        <w:rPr/>
        <w:t>beneficiosos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salud,</w:t>
      </w:r>
      <w:r>
        <w:rPr>
          <w:spacing w:val="1"/>
        </w:rPr>
        <w:t> </w:t>
      </w:r>
      <w:r>
        <w:rPr/>
        <w:t>orgánica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fisiológica. Esta introducción es para hablar del citado barrio de Sardina de este</w:t>
      </w:r>
      <w:r>
        <w:rPr>
          <w:spacing w:val="-64"/>
        </w:rPr>
        <w:t> </w:t>
      </w:r>
      <w:r>
        <w:rPr/>
        <w:t>municipio,</w:t>
      </w:r>
      <w:r>
        <w:rPr>
          <w:spacing w:val="6"/>
        </w:rPr>
        <w:t> </w:t>
      </w:r>
      <w:r>
        <w:rPr/>
        <w:t>que</w:t>
      </w:r>
      <w:r>
        <w:rPr>
          <w:spacing w:val="7"/>
        </w:rPr>
        <w:t> </w:t>
      </w:r>
      <w:r>
        <w:rPr/>
        <w:t>se</w:t>
      </w:r>
      <w:r>
        <w:rPr>
          <w:spacing w:val="8"/>
        </w:rPr>
        <w:t> </w:t>
      </w:r>
      <w:r>
        <w:rPr/>
        <w:t>encuentra</w:t>
      </w:r>
      <w:r>
        <w:rPr>
          <w:spacing w:val="7"/>
        </w:rPr>
        <w:t> </w:t>
      </w:r>
      <w:r>
        <w:rPr/>
        <w:t>a</w:t>
      </w:r>
      <w:r>
        <w:rPr>
          <w:spacing w:val="8"/>
        </w:rPr>
        <w:t> </w:t>
      </w:r>
      <w:r>
        <w:rPr/>
        <w:t>una</w:t>
      </w:r>
      <w:r>
        <w:rPr>
          <w:spacing w:val="7"/>
        </w:rPr>
        <w:t> </w:t>
      </w:r>
      <w:r>
        <w:rPr/>
        <w:t>distancia</w:t>
      </w:r>
      <w:r>
        <w:rPr>
          <w:spacing w:val="5"/>
        </w:rPr>
        <w:t> </w:t>
      </w:r>
      <w:r>
        <w:rPr/>
        <w:t>de</w:t>
      </w:r>
      <w:r>
        <w:rPr>
          <w:spacing w:val="8"/>
        </w:rPr>
        <w:t> </w:t>
      </w:r>
      <w:r>
        <w:rPr/>
        <w:t>más</w:t>
      </w:r>
      <w:r>
        <w:rPr>
          <w:spacing w:val="5"/>
        </w:rPr>
        <w:t> </w:t>
      </w:r>
      <w:r>
        <w:rPr/>
        <w:t>de</w:t>
      </w:r>
      <w:r>
        <w:rPr>
          <w:spacing w:val="8"/>
        </w:rPr>
        <w:t> </w:t>
      </w:r>
      <w:r>
        <w:rPr/>
        <w:t>6</w:t>
      </w:r>
      <w:r>
        <w:rPr>
          <w:spacing w:val="5"/>
        </w:rPr>
        <w:t> </w:t>
      </w:r>
      <w:r>
        <w:rPr/>
        <w:t>kilómetros</w:t>
      </w:r>
      <w:r>
        <w:rPr>
          <w:spacing w:val="7"/>
        </w:rPr>
        <w:t> </w:t>
      </w:r>
      <w:r>
        <w:rPr/>
        <w:t>del</w:t>
      </w:r>
      <w:r>
        <w:rPr>
          <w:spacing w:val="7"/>
        </w:rPr>
        <w:t> </w:t>
      </w:r>
      <w:r>
        <w:rPr/>
        <w:t>casco,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28">
            <wp:simplePos x="0" y="0"/>
            <wp:positionH relativeFrom="page">
              <wp:posOffset>1307942</wp:posOffset>
            </wp:positionH>
            <wp:positionV relativeFrom="paragraph">
              <wp:posOffset>127549</wp:posOffset>
            </wp:positionV>
            <wp:extent cx="5028935" cy="106298"/>
            <wp:effectExtent l="0" t="0" r="0" b="0"/>
            <wp:wrapTopAndBottom/>
            <wp:docPr id="151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37/42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97248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38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0"/>
        <w:jc w:val="both"/>
      </w:pPr>
      <w:r>
        <w:rPr/>
        <w:pict>
          <v:shape style="position:absolute;margin-left:535.991150pt;margin-top:231.009323pt;width:33.050pt;height:166.7pt;mso-position-horizontal-relative:page;mso-position-vertical-relative:paragraph;z-index:15796736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siendo el segundo barrio más poblado de Gáldar con más de 4.000 habitantes,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quiere</w:t>
      </w:r>
      <w:r>
        <w:rPr>
          <w:spacing w:val="1"/>
        </w:rPr>
        <w:t> </w:t>
      </w:r>
      <w:r>
        <w:rPr/>
        <w:t>decir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hay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número</w:t>
      </w:r>
      <w:r>
        <w:rPr>
          <w:spacing w:val="1"/>
        </w:rPr>
        <w:t> </w:t>
      </w:r>
      <w:r>
        <w:rPr/>
        <w:t>muy</w:t>
      </w:r>
      <w:r>
        <w:rPr>
          <w:spacing w:val="1"/>
        </w:rPr>
        <w:t> </w:t>
      </w:r>
      <w:r>
        <w:rPr/>
        <w:t>importante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que</w:t>
      </w:r>
      <w:r>
        <w:rPr>
          <w:spacing w:val="-64"/>
        </w:rPr>
        <w:t> </w:t>
      </w:r>
      <w:r>
        <w:rPr/>
        <w:t>practican algún tipo de actividad física o deporte, las instalaciones que tiene</w:t>
      </w:r>
      <w:r>
        <w:rPr>
          <w:spacing w:val="1"/>
        </w:rPr>
        <w:t> </w:t>
      </w:r>
      <w:r>
        <w:rPr/>
        <w:t>obedecen a la práctica principalmente de fútbol. Esta situación nos lleva a</w:t>
      </w:r>
      <w:r>
        <w:rPr>
          <w:spacing w:val="1"/>
        </w:rPr>
        <w:t> </w:t>
      </w:r>
      <w:r>
        <w:rPr/>
        <w:t>proponer la creación de un polideportivo multiusos que permita la oferta variada</w:t>
      </w:r>
      <w:r>
        <w:rPr>
          <w:spacing w:val="-64"/>
        </w:rPr>
        <w:t> </w:t>
      </w:r>
      <w:r>
        <w:rPr/>
        <w:t>de</w:t>
      </w:r>
      <w:r>
        <w:rPr>
          <w:spacing w:val="1"/>
        </w:rPr>
        <w:t> </w:t>
      </w:r>
      <w:r>
        <w:rPr/>
        <w:t>deportes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actualmente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tienen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dicho</w:t>
      </w:r>
      <w:r>
        <w:rPr>
          <w:spacing w:val="1"/>
        </w:rPr>
        <w:t> </w:t>
      </w:r>
      <w:r>
        <w:rPr/>
        <w:t>barrio.</w:t>
      </w:r>
      <w:r>
        <w:rPr>
          <w:spacing w:val="1"/>
        </w:rPr>
        <w:t> </w:t>
      </w:r>
      <w:r>
        <w:rPr/>
        <w:t>Son</w:t>
      </w:r>
      <w:r>
        <w:rPr>
          <w:spacing w:val="1"/>
        </w:rPr>
        <w:t> </w:t>
      </w:r>
      <w:r>
        <w:rPr/>
        <w:t>muchas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propuestas</w:t>
      </w:r>
      <w:r>
        <w:rPr>
          <w:spacing w:val="1"/>
        </w:rPr>
        <w:t> </w:t>
      </w:r>
      <w:r>
        <w:rPr/>
        <w:t>posibles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sí</w:t>
      </w:r>
      <w:r>
        <w:rPr>
          <w:spacing w:val="1"/>
        </w:rPr>
        <w:t> </w:t>
      </w:r>
      <w:r>
        <w:rPr/>
        <w:t>tienen</w:t>
      </w:r>
      <w:r>
        <w:rPr>
          <w:spacing w:val="1"/>
        </w:rPr>
        <w:t> </w:t>
      </w:r>
      <w:r>
        <w:rPr/>
        <w:t>otros</w:t>
      </w:r>
      <w:r>
        <w:rPr>
          <w:spacing w:val="1"/>
        </w:rPr>
        <w:t> </w:t>
      </w:r>
      <w:r>
        <w:rPr/>
        <w:t>barrios</w:t>
      </w:r>
      <w:r>
        <w:rPr>
          <w:spacing w:val="1"/>
        </w:rPr>
        <w:t> </w:t>
      </w:r>
      <w:r>
        <w:rPr/>
        <w:t>más</w:t>
      </w:r>
      <w:r>
        <w:rPr>
          <w:spacing w:val="1"/>
        </w:rPr>
        <w:t> </w:t>
      </w:r>
      <w:r>
        <w:rPr/>
        <w:t>cercanos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Montaña,</w:t>
      </w:r>
      <w:r>
        <w:rPr>
          <w:spacing w:val="55"/>
        </w:rPr>
        <w:t> </w:t>
      </w:r>
      <w:r>
        <w:rPr/>
        <w:t>el</w:t>
      </w:r>
      <w:r>
        <w:rPr>
          <w:spacing w:val="55"/>
        </w:rPr>
        <w:t> </w:t>
      </w:r>
      <w:r>
        <w:rPr/>
        <w:t>Polideportivo</w:t>
      </w:r>
      <w:r>
        <w:rPr>
          <w:spacing w:val="56"/>
        </w:rPr>
        <w:t> </w:t>
      </w:r>
      <w:r>
        <w:rPr/>
        <w:t>en</w:t>
      </w:r>
      <w:r>
        <w:rPr>
          <w:spacing w:val="57"/>
        </w:rPr>
        <w:t> </w:t>
      </w:r>
      <w:r>
        <w:rPr/>
        <w:t>el</w:t>
      </w:r>
      <w:r>
        <w:rPr>
          <w:spacing w:val="56"/>
        </w:rPr>
        <w:t> </w:t>
      </w:r>
      <w:r>
        <w:rPr/>
        <w:t>casco,</w:t>
      </w:r>
      <w:r>
        <w:rPr>
          <w:spacing w:val="56"/>
        </w:rPr>
        <w:t> </w:t>
      </w:r>
      <w:r>
        <w:rPr/>
        <w:t>San</w:t>
      </w:r>
      <w:r>
        <w:rPr>
          <w:spacing w:val="56"/>
        </w:rPr>
        <w:t> </w:t>
      </w:r>
      <w:r>
        <w:rPr/>
        <w:t>Isidro</w:t>
      </w:r>
      <w:r>
        <w:rPr>
          <w:spacing w:val="57"/>
        </w:rPr>
        <w:t> </w:t>
      </w:r>
      <w:r>
        <w:rPr/>
        <w:t>y</w:t>
      </w:r>
      <w:r>
        <w:rPr>
          <w:spacing w:val="57"/>
        </w:rPr>
        <w:t> </w:t>
      </w:r>
      <w:r>
        <w:rPr/>
        <w:t>Barrial,</w:t>
      </w:r>
      <w:r>
        <w:rPr>
          <w:spacing w:val="55"/>
        </w:rPr>
        <w:t> </w:t>
      </w:r>
      <w:r>
        <w:rPr/>
        <w:t>que</w:t>
      </w:r>
      <w:r>
        <w:rPr>
          <w:spacing w:val="57"/>
        </w:rPr>
        <w:t> </w:t>
      </w:r>
      <w:r>
        <w:rPr/>
        <w:t>les</w:t>
      </w:r>
      <w:r>
        <w:rPr>
          <w:spacing w:val="56"/>
        </w:rPr>
        <w:t> </w:t>
      </w:r>
      <w:r>
        <w:rPr/>
        <w:t>queda</w:t>
      </w:r>
      <w:r>
        <w:rPr>
          <w:spacing w:val="-64"/>
        </w:rPr>
        <w:t> </w:t>
      </w:r>
      <w:r>
        <w:rPr/>
        <w:t>cerca, valorando la posibilidad de esta petición por entenderla necesaria y creo</w:t>
      </w:r>
      <w:r>
        <w:rPr>
          <w:spacing w:val="1"/>
        </w:rPr>
        <w:t> </w:t>
      </w:r>
      <w:r>
        <w:rPr/>
        <w:t>que ya se ha hecho hace años. Esta es una propuesta que fue reivindicada en</w:t>
      </w:r>
      <w:r>
        <w:rPr>
          <w:spacing w:val="1"/>
        </w:rPr>
        <w:t> </w:t>
      </w:r>
      <w:r>
        <w:rPr/>
        <w:t>un acto de la historia viva del Sardina C.F., celebrada hace unos meses, tanto</w:t>
      </w:r>
      <w:r>
        <w:rPr>
          <w:spacing w:val="1"/>
        </w:rPr>
        <w:t> </w:t>
      </w:r>
      <w:r>
        <w:rPr/>
        <w:t>en la entrevista como la presencia de muchas de las personas que participaban</w:t>
      </w:r>
      <w:r>
        <w:rPr>
          <w:spacing w:val="-64"/>
        </w:rPr>
        <w:t> </w:t>
      </w:r>
      <w:r>
        <w:rPr/>
        <w:t>en ello, apostaban por la creación de un pabellón para dar más participación y</w:t>
      </w:r>
      <w:r>
        <w:rPr>
          <w:spacing w:val="1"/>
        </w:rPr>
        <w:t> </w:t>
      </w:r>
      <w:r>
        <w:rPr/>
        <w:t>variedad a los vecinos de este barrio, ya que lo que se oferta es el fútbol y no</w:t>
      </w:r>
      <w:r>
        <w:rPr>
          <w:spacing w:val="1"/>
        </w:rPr>
        <w:t> </w:t>
      </w:r>
      <w:r>
        <w:rPr/>
        <w:t>hay</w:t>
      </w:r>
      <w:r>
        <w:rPr>
          <w:spacing w:val="1"/>
        </w:rPr>
        <w:t> </w:t>
      </w:r>
      <w:r>
        <w:rPr/>
        <w:t>otra</w:t>
      </w:r>
      <w:r>
        <w:rPr>
          <w:spacing w:val="1"/>
        </w:rPr>
        <w:t> </w:t>
      </w:r>
      <w:r>
        <w:rPr/>
        <w:t>opción</w:t>
      </w:r>
      <w:r>
        <w:rPr>
          <w:spacing w:val="1"/>
        </w:rPr>
        <w:t> </w:t>
      </w:r>
      <w:r>
        <w:rPr/>
        <w:t>ni</w:t>
      </w:r>
      <w:r>
        <w:rPr>
          <w:spacing w:val="1"/>
        </w:rPr>
        <w:t> </w:t>
      </w:r>
      <w:r>
        <w:rPr/>
        <w:t>otra</w:t>
      </w:r>
      <w:r>
        <w:rPr>
          <w:spacing w:val="1"/>
        </w:rPr>
        <w:t> </w:t>
      </w:r>
      <w:r>
        <w:rPr/>
        <w:t>modalidad. Lo que</w:t>
      </w:r>
      <w:r>
        <w:rPr>
          <w:spacing w:val="1"/>
        </w:rPr>
        <w:t> </w:t>
      </w:r>
      <w:r>
        <w:rPr/>
        <w:t>pedimos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que se haga</w:t>
      </w:r>
      <w:r>
        <w:rPr>
          <w:spacing w:val="1"/>
        </w:rPr>
        <w:t> </w:t>
      </w:r>
      <w:r>
        <w:rPr/>
        <w:t>si</w:t>
      </w:r>
      <w:r>
        <w:rPr>
          <w:spacing w:val="66"/>
        </w:rPr>
        <w:t> </w:t>
      </w:r>
      <w:r>
        <w:rPr/>
        <w:t>es</w:t>
      </w:r>
      <w:r>
        <w:rPr>
          <w:spacing w:val="1"/>
        </w:rPr>
        <w:t> </w:t>
      </w:r>
      <w:r>
        <w:rPr/>
        <w:t>posible, en el entorno actual del campo de fútbol, ya que podría ser en el actual</w:t>
      </w:r>
      <w:r>
        <w:rPr>
          <w:spacing w:val="-64"/>
        </w:rPr>
        <w:t> </w:t>
      </w:r>
      <w:r>
        <w:rPr/>
        <w:t>Plan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Ordenación</w:t>
      </w:r>
      <w:r>
        <w:rPr>
          <w:spacing w:val="-1"/>
        </w:rPr>
        <w:t> </w:t>
      </w:r>
      <w:r>
        <w:rPr/>
        <w:t>Urbana,</w:t>
      </w:r>
      <w:r>
        <w:rPr>
          <w:spacing w:val="-2"/>
        </w:rPr>
        <w:t> </w:t>
      </w:r>
      <w:r>
        <w:rPr/>
        <w:t>si</w:t>
      </w:r>
      <w:r>
        <w:rPr>
          <w:spacing w:val="-2"/>
        </w:rPr>
        <w:t> </w:t>
      </w:r>
      <w:r>
        <w:rPr/>
        <w:t>así lo</w:t>
      </w:r>
      <w:r>
        <w:rPr>
          <w:spacing w:val="-1"/>
        </w:rPr>
        <w:t> </w:t>
      </w:r>
      <w:r>
        <w:rPr/>
        <w:t>contempla.</w:t>
      </w:r>
    </w:p>
    <w:p>
      <w:pPr>
        <w:pStyle w:val="BodyText"/>
        <w:ind w:left="1344" w:right="1230" w:firstLine="720"/>
        <w:jc w:val="both"/>
      </w:pPr>
      <w:r>
        <w:rPr/>
        <w:t>Por todo</w:t>
      </w:r>
      <w:r>
        <w:rPr>
          <w:spacing w:val="1"/>
        </w:rPr>
        <w:t> </w:t>
      </w:r>
      <w:r>
        <w:rPr/>
        <w:t>ello, Rogamos que se hagan las</w:t>
      </w:r>
      <w:r>
        <w:rPr>
          <w:spacing w:val="66"/>
        </w:rPr>
        <w:t> </w:t>
      </w:r>
      <w:r>
        <w:rPr/>
        <w:t>gestiones oportunas para</w:t>
      </w:r>
      <w:r>
        <w:rPr>
          <w:spacing w:val="1"/>
        </w:rPr>
        <w:t> </w:t>
      </w:r>
      <w:r>
        <w:rPr/>
        <w:t>dotar a dicho barrio de un Polideportivo Cubierto Multiusos, donde pueda tener</w:t>
      </w:r>
      <w:r>
        <w:rPr>
          <w:spacing w:val="1"/>
        </w:rPr>
        <w:t> </w:t>
      </w:r>
      <w:r>
        <w:rPr/>
        <w:t>participación el Ayuntamiento de Gáldar y las instituciones supramunicipales,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conseguir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subvenciones</w:t>
      </w:r>
      <w:r>
        <w:rPr>
          <w:spacing w:val="1"/>
        </w:rPr>
        <w:t> </w:t>
      </w:r>
      <w:r>
        <w:rPr/>
        <w:t>necesarias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realización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dicho</w:t>
      </w:r>
      <w:r>
        <w:rPr>
          <w:spacing w:val="1"/>
        </w:rPr>
        <w:t> </w:t>
      </w:r>
      <w:r>
        <w:rPr/>
        <w:t>complejo</w:t>
      </w:r>
      <w:r>
        <w:rPr>
          <w:spacing w:val="-2"/>
        </w:rPr>
        <w:t> </w:t>
      </w:r>
      <w:r>
        <w:rPr/>
        <w:t>polideportivo, por todos</w:t>
      </w:r>
      <w:r>
        <w:rPr>
          <w:spacing w:val="-1"/>
        </w:rPr>
        <w:t> </w:t>
      </w:r>
      <w:r>
        <w:rPr/>
        <w:t>los</w:t>
      </w:r>
      <w:r>
        <w:rPr>
          <w:spacing w:val="-2"/>
        </w:rPr>
        <w:t> </w:t>
      </w:r>
      <w:r>
        <w:rPr/>
        <w:t>motivos</w:t>
      </w:r>
      <w:r>
        <w:rPr>
          <w:spacing w:val="-1"/>
        </w:rPr>
        <w:t> </w:t>
      </w:r>
      <w:r>
        <w:rPr/>
        <w:t>expuestos.</w:t>
      </w:r>
    </w:p>
    <w:p>
      <w:pPr>
        <w:pStyle w:val="BodyText"/>
      </w:pPr>
    </w:p>
    <w:p>
      <w:pPr>
        <w:pStyle w:val="BodyText"/>
        <w:ind w:left="1344" w:right="1228" w:firstLine="708"/>
        <w:jc w:val="both"/>
      </w:pPr>
      <w:r>
        <w:rPr/>
        <w:drawing>
          <wp:anchor distT="0" distB="0" distL="0" distR="0" allowOverlap="1" layoutInCell="1" locked="0" behindDoc="0" simplePos="0" relativeHeight="15796224">
            <wp:simplePos x="0" y="0"/>
            <wp:positionH relativeFrom="page">
              <wp:posOffset>6861809</wp:posOffset>
            </wp:positionH>
            <wp:positionV relativeFrom="paragraph">
              <wp:posOffset>1074989</wp:posOffset>
            </wp:positionV>
            <wp:extent cx="330200" cy="3937000"/>
            <wp:effectExtent l="0" t="0" r="0" b="0"/>
            <wp:wrapNone/>
            <wp:docPr id="15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Posteriormente, el Sr. Alcalde, Don Teodoro Claret Sosa Monzón, le</w:t>
      </w:r>
      <w:r>
        <w:rPr>
          <w:spacing w:val="1"/>
        </w:rPr>
        <w:t> </w:t>
      </w:r>
      <w:r>
        <w:rPr/>
        <w:t>cede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palabra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Señores</w:t>
      </w:r>
      <w:r>
        <w:rPr>
          <w:spacing w:val="1"/>
        </w:rPr>
        <w:t> </w:t>
      </w:r>
      <w:r>
        <w:rPr/>
        <w:t>Concejales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procedan</w:t>
      </w:r>
      <w:r>
        <w:rPr>
          <w:spacing w:val="1"/>
        </w:rPr>
        <w:t> </w:t>
      </w:r>
      <w:r>
        <w:rPr/>
        <w:t>a</w:t>
      </w:r>
      <w:r>
        <w:rPr>
          <w:spacing w:val="66"/>
        </w:rPr>
        <w:t> </w:t>
      </w:r>
      <w:r>
        <w:rPr/>
        <w:t>dar</w:t>
      </w:r>
      <w:r>
        <w:rPr>
          <w:spacing w:val="1"/>
        </w:rPr>
        <w:t> </w:t>
      </w:r>
      <w:r>
        <w:rPr/>
        <w:t>contestación a las preguntas formuladas, tomando la palabra en primer lugar la</w:t>
      </w:r>
      <w:r>
        <w:rPr>
          <w:spacing w:val="-64"/>
        </w:rPr>
        <w:t> </w:t>
      </w:r>
      <w:r>
        <w:rPr/>
        <w:t>Sra. Concejal de Hacienda, Doña Inmaculada Valeriana Guerra Mendoza, para</w:t>
      </w:r>
      <w:r>
        <w:rPr>
          <w:spacing w:val="-64"/>
        </w:rPr>
        <w:t> </w:t>
      </w:r>
      <w:r>
        <w:rPr/>
        <w:t>contestar lo siguiente: “Con respecto a la pregunta que plantea Doña Mercedes</w:t>
      </w:r>
      <w:r>
        <w:rPr>
          <w:spacing w:val="-64"/>
        </w:rPr>
        <w:t> </w:t>
      </w:r>
      <w:r>
        <w:rPr/>
        <w:t>del</w:t>
      </w:r>
      <w:r>
        <w:rPr>
          <w:spacing w:val="1"/>
        </w:rPr>
        <w:t> </w:t>
      </w:r>
      <w:r>
        <w:rPr/>
        <w:t>Partido</w:t>
      </w:r>
      <w:r>
        <w:rPr>
          <w:spacing w:val="1"/>
        </w:rPr>
        <w:t> </w:t>
      </w:r>
      <w:r>
        <w:rPr/>
        <w:t>Socialista,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cuanto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cajeros,</w:t>
      </w:r>
      <w:r>
        <w:rPr>
          <w:spacing w:val="1"/>
        </w:rPr>
        <w:t> </w:t>
      </w:r>
      <w:r>
        <w:rPr/>
        <w:t>yo</w:t>
      </w:r>
      <w:r>
        <w:rPr>
          <w:spacing w:val="1"/>
        </w:rPr>
        <w:t> </w:t>
      </w:r>
      <w:r>
        <w:rPr/>
        <w:t>voy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hacer</w:t>
      </w:r>
      <w:r>
        <w:rPr>
          <w:spacing w:val="1"/>
        </w:rPr>
        <w:t> </w:t>
      </w:r>
      <w:r>
        <w:rPr/>
        <w:t>un</w:t>
      </w:r>
      <w:r>
        <w:rPr>
          <w:spacing w:val="66"/>
        </w:rPr>
        <w:t> </w:t>
      </w:r>
      <w:r>
        <w:rPr/>
        <w:t>breve</w:t>
      </w:r>
      <w:r>
        <w:rPr>
          <w:spacing w:val="1"/>
        </w:rPr>
        <w:t> </w:t>
      </w:r>
      <w:r>
        <w:rPr/>
        <w:t>resumen</w:t>
      </w:r>
      <w:r>
        <w:rPr>
          <w:spacing w:val="64"/>
        </w:rPr>
        <w:t> </w:t>
      </w:r>
      <w:r>
        <w:rPr/>
        <w:t>de</w:t>
      </w:r>
      <w:r>
        <w:rPr>
          <w:spacing w:val="65"/>
        </w:rPr>
        <w:t> </w:t>
      </w:r>
      <w:r>
        <w:rPr/>
        <w:t>lo</w:t>
      </w:r>
      <w:r>
        <w:rPr>
          <w:spacing w:val="64"/>
        </w:rPr>
        <w:t> </w:t>
      </w:r>
      <w:r>
        <w:rPr/>
        <w:t>que</w:t>
      </w:r>
      <w:r>
        <w:rPr>
          <w:spacing w:val="65"/>
        </w:rPr>
        <w:t> </w:t>
      </w:r>
      <w:r>
        <w:rPr/>
        <w:t>ha</w:t>
      </w:r>
      <w:r>
        <w:rPr>
          <w:spacing w:val="64"/>
        </w:rPr>
        <w:t> </w:t>
      </w:r>
      <w:r>
        <w:rPr/>
        <w:t>pasado</w:t>
      </w:r>
      <w:r>
        <w:rPr>
          <w:spacing w:val="65"/>
        </w:rPr>
        <w:t> </w:t>
      </w:r>
      <w:r>
        <w:rPr/>
        <w:t>con</w:t>
      </w:r>
      <w:r>
        <w:rPr>
          <w:spacing w:val="64"/>
        </w:rPr>
        <w:t> </w:t>
      </w:r>
      <w:r>
        <w:rPr/>
        <w:t>esta</w:t>
      </w:r>
      <w:r>
        <w:rPr>
          <w:spacing w:val="65"/>
        </w:rPr>
        <w:t> </w:t>
      </w:r>
      <w:r>
        <w:rPr/>
        <w:t>cuestión.</w:t>
      </w:r>
      <w:r>
        <w:rPr>
          <w:spacing w:val="63"/>
        </w:rPr>
        <w:t> </w:t>
      </w:r>
      <w:r>
        <w:rPr/>
        <w:t>Es</w:t>
      </w:r>
      <w:r>
        <w:rPr>
          <w:spacing w:val="65"/>
        </w:rPr>
        <w:t> </w:t>
      </w:r>
      <w:r>
        <w:rPr/>
        <w:t>verdad</w:t>
      </w:r>
      <w:r>
        <w:rPr>
          <w:spacing w:val="65"/>
        </w:rPr>
        <w:t> </w:t>
      </w:r>
      <w:r>
        <w:rPr/>
        <w:t>que</w:t>
      </w:r>
      <w:r>
        <w:rPr>
          <w:spacing w:val="64"/>
        </w:rPr>
        <w:t> </w:t>
      </w:r>
      <w:r>
        <w:rPr/>
        <w:t>ustedes</w:t>
      </w:r>
      <w:r>
        <w:rPr>
          <w:spacing w:val="-64"/>
        </w:rPr>
        <w:t> </w:t>
      </w:r>
      <w:r>
        <w:rPr/>
        <w:t>presentan la moción en enero de 2020 y yo creo que no es la primera vez que</w:t>
      </w:r>
      <w:r>
        <w:rPr>
          <w:spacing w:val="1"/>
        </w:rPr>
        <w:t> </w:t>
      </w:r>
      <w:r>
        <w:rPr/>
        <w:t>se pregunta en Pleno sobre esta cuestión. Ya se hizo una pregunta en Pleno y</w:t>
      </w:r>
      <w:r>
        <w:rPr>
          <w:spacing w:val="1"/>
        </w:rPr>
        <w:t> </w:t>
      </w:r>
      <w:r>
        <w:rPr/>
        <w:t>nosotros fuimos más que claros. Incluso, cuando se hacía esa pregunta sobre</w:t>
      </w:r>
      <w:r>
        <w:rPr>
          <w:spacing w:val="1"/>
        </w:rPr>
        <w:t> </w:t>
      </w:r>
      <w:r>
        <w:rPr/>
        <w:t>la moción, yo dije que quizás a lo mejor la moción no se tenía ni que haber</w:t>
      </w:r>
      <w:r>
        <w:rPr>
          <w:spacing w:val="1"/>
        </w:rPr>
        <w:t> </w:t>
      </w:r>
      <w:r>
        <w:rPr/>
        <w:t>debatido porque se podía haber interpretado que tenía contenido económico.</w:t>
      </w:r>
      <w:r>
        <w:rPr>
          <w:spacing w:val="1"/>
        </w:rPr>
        <w:t> </w:t>
      </w:r>
      <w:r>
        <w:rPr/>
        <w:t>Aún así, cuando se plantea esa moción, nos sentamos con dos entidades, con</w:t>
      </w:r>
      <w:r>
        <w:rPr>
          <w:spacing w:val="1"/>
        </w:rPr>
        <w:t> </w:t>
      </w:r>
      <w:r>
        <w:rPr/>
        <w:t>CaixaBank</w:t>
      </w:r>
      <w:r>
        <w:rPr>
          <w:spacing w:val="-3"/>
        </w:rPr>
        <w:t> </w:t>
      </w:r>
      <w:r>
        <w:rPr/>
        <w:t>y</w:t>
      </w:r>
      <w:r>
        <w:rPr>
          <w:spacing w:val="-2"/>
        </w:rPr>
        <w:t> </w:t>
      </w:r>
      <w:r>
        <w:rPr/>
        <w:t>con</w:t>
      </w:r>
      <w:r>
        <w:rPr>
          <w:spacing w:val="-3"/>
        </w:rPr>
        <w:t> </w:t>
      </w:r>
      <w:r>
        <w:rPr/>
        <w:t>el</w:t>
      </w:r>
      <w:r>
        <w:rPr>
          <w:spacing w:val="-4"/>
        </w:rPr>
        <w:t> </w:t>
      </w:r>
      <w:r>
        <w:rPr/>
        <w:t>Santander.</w:t>
      </w:r>
      <w:r>
        <w:rPr>
          <w:spacing w:val="-5"/>
        </w:rPr>
        <w:t> </w:t>
      </w:r>
      <w:r>
        <w:rPr/>
        <w:t>Y</w:t>
      </w:r>
      <w:r>
        <w:rPr>
          <w:spacing w:val="-9"/>
        </w:rPr>
        <w:t> </w:t>
      </w:r>
      <w:r>
        <w:rPr/>
        <w:t>estas</w:t>
      </w:r>
      <w:r>
        <w:rPr>
          <w:spacing w:val="-2"/>
        </w:rPr>
        <w:t> </w:t>
      </w:r>
      <w:r>
        <w:rPr/>
        <w:t>dos</w:t>
      </w:r>
      <w:r>
        <w:rPr>
          <w:spacing w:val="-2"/>
        </w:rPr>
        <w:t> </w:t>
      </w:r>
      <w:r>
        <w:rPr/>
        <w:t>entidades</w:t>
      </w:r>
      <w:r>
        <w:rPr>
          <w:spacing w:val="-3"/>
        </w:rPr>
        <w:t> </w:t>
      </w:r>
      <w:r>
        <w:rPr/>
        <w:t>financieras</w:t>
      </w:r>
      <w:r>
        <w:rPr>
          <w:spacing w:val="-2"/>
        </w:rPr>
        <w:t> </w:t>
      </w:r>
      <w:r>
        <w:rPr/>
        <w:t>nos</w:t>
      </w:r>
      <w:r>
        <w:rPr>
          <w:spacing w:val="-3"/>
        </w:rPr>
        <w:t> </w:t>
      </w:r>
      <w:r>
        <w:rPr/>
        <w:t>dicen</w:t>
      </w:r>
      <w:r>
        <w:rPr>
          <w:spacing w:val="-2"/>
        </w:rPr>
        <w:t> </w:t>
      </w:r>
      <w:r>
        <w:rPr/>
        <w:t>que</w:t>
      </w:r>
      <w:r>
        <w:rPr>
          <w:spacing w:val="-64"/>
        </w:rPr>
        <w:t> </w:t>
      </w:r>
      <w:r>
        <w:rPr/>
        <w:t>“política de empresa”, han externalizado este tipo de cuestiones y que a partir</w:t>
      </w:r>
      <w:r>
        <w:rPr>
          <w:spacing w:val="1"/>
        </w:rPr>
        <w:t> </w:t>
      </w:r>
      <w:r>
        <w:rPr/>
        <w:t>de ahora, existen unas empresas externas que se encargan del mantenimiento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instalación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cajeros</w:t>
      </w:r>
      <w:r>
        <w:rPr>
          <w:spacing w:val="1"/>
        </w:rPr>
        <w:t> </w:t>
      </w:r>
      <w:r>
        <w:rPr/>
        <w:t>y,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cuestión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ellos</w:t>
      </w:r>
      <w:r>
        <w:rPr>
          <w:spacing w:val="1"/>
        </w:rPr>
        <w:t> </w:t>
      </w:r>
      <w:r>
        <w:rPr/>
        <w:t>estar</w:t>
      </w:r>
      <w:r>
        <w:rPr>
          <w:spacing w:val="1"/>
        </w:rPr>
        <w:t> </w:t>
      </w:r>
      <w:r>
        <w:rPr/>
        <w:t>manteniendo los cajeros porque valoran el tipo de operaciones y transacciones.</w:t>
      </w:r>
      <w:r>
        <w:rPr>
          <w:spacing w:val="-64"/>
        </w:rPr>
        <w:t> </w:t>
      </w:r>
      <w:r>
        <w:rPr/>
        <w:t>Nos</w:t>
      </w:r>
      <w:r>
        <w:rPr>
          <w:spacing w:val="1"/>
        </w:rPr>
        <w:t> </w:t>
      </w:r>
      <w:r>
        <w:rPr/>
        <w:t>pasan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presupuestos</w:t>
      </w:r>
      <w:r>
        <w:rPr>
          <w:spacing w:val="1"/>
        </w:rPr>
        <w:t> </w:t>
      </w:r>
      <w:r>
        <w:rPr/>
        <w:t>prohibitivos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Ayuntamiento.</w:t>
      </w:r>
      <w:r>
        <w:rPr>
          <w:spacing w:val="1"/>
        </w:rPr>
        <w:t> </w:t>
      </w:r>
      <w:r>
        <w:rPr/>
        <w:t>Independientemente</w:t>
      </w:r>
      <w:r>
        <w:rPr>
          <w:spacing w:val="60"/>
        </w:rPr>
        <w:t> </w:t>
      </w:r>
      <w:r>
        <w:rPr/>
        <w:t>de</w:t>
      </w:r>
      <w:r>
        <w:rPr>
          <w:spacing w:val="59"/>
        </w:rPr>
        <w:t> </w:t>
      </w:r>
      <w:r>
        <w:rPr/>
        <w:t>que</w:t>
      </w:r>
      <w:r>
        <w:rPr>
          <w:spacing w:val="59"/>
        </w:rPr>
        <w:t> </w:t>
      </w:r>
      <w:r>
        <w:rPr/>
        <w:t>sean</w:t>
      </w:r>
      <w:r>
        <w:rPr>
          <w:spacing w:val="61"/>
        </w:rPr>
        <w:t> </w:t>
      </w:r>
      <w:r>
        <w:rPr/>
        <w:t>prohibitivos</w:t>
      </w:r>
      <w:r>
        <w:rPr>
          <w:spacing w:val="59"/>
        </w:rPr>
        <w:t> </w:t>
      </w:r>
      <w:r>
        <w:rPr/>
        <w:t>o</w:t>
      </w:r>
      <w:r>
        <w:rPr>
          <w:spacing w:val="60"/>
        </w:rPr>
        <w:t> </w:t>
      </w:r>
      <w:r>
        <w:rPr/>
        <w:t>no,</w:t>
      </w:r>
      <w:r>
        <w:rPr>
          <w:spacing w:val="60"/>
        </w:rPr>
        <w:t> </w:t>
      </w:r>
      <w:r>
        <w:rPr/>
        <w:t>aquí</w:t>
      </w:r>
      <w:r>
        <w:rPr>
          <w:spacing w:val="60"/>
        </w:rPr>
        <w:t> </w:t>
      </w:r>
      <w:r>
        <w:rPr/>
        <w:t>hay</w:t>
      </w:r>
      <w:r>
        <w:rPr>
          <w:spacing w:val="59"/>
        </w:rPr>
        <w:t> </w:t>
      </w:r>
      <w:r>
        <w:rPr/>
        <w:t>una</w:t>
      </w:r>
      <w:r>
        <w:rPr>
          <w:spacing w:val="61"/>
        </w:rPr>
        <w:t> </w:t>
      </w:r>
      <w:r>
        <w:rPr/>
        <w:t>cuestión</w:t>
      </w:r>
      <w:r>
        <w:rPr>
          <w:spacing w:val="-65"/>
        </w:rPr>
        <w:t> </w:t>
      </w:r>
      <w:r>
        <w:rPr/>
        <w:t>clara, es decir, existe una ordenanza donde se regula que nosotros tenemos</w:t>
      </w:r>
      <w:r>
        <w:rPr>
          <w:spacing w:val="1"/>
        </w:rPr>
        <w:t> </w:t>
      </w:r>
      <w:r>
        <w:rPr/>
        <w:t>que recibir que ellos nos paguen lo que es la tasa por ocupación de la vía</w:t>
      </w:r>
      <w:r>
        <w:rPr>
          <w:spacing w:val="1"/>
        </w:rPr>
        <w:t> </w:t>
      </w:r>
      <w:r>
        <w:rPr/>
        <w:t>pública. No tiene mucho sentido que luego nosotros le paguemos a ellos los</w:t>
      </w:r>
      <w:r>
        <w:rPr>
          <w:spacing w:val="1"/>
        </w:rPr>
        <w:t> </w:t>
      </w:r>
      <w:r>
        <w:rPr/>
        <w:t>cajeros. Esto no significa que a nosotros no nos preocupe la situación, por</w:t>
      </w:r>
      <w:r>
        <w:rPr>
          <w:spacing w:val="1"/>
        </w:rPr>
        <w:t> </w:t>
      </w:r>
      <w:r>
        <w:rPr/>
        <w:t>supuesto</w:t>
      </w:r>
      <w:r>
        <w:rPr>
          <w:spacing w:val="58"/>
        </w:rPr>
        <w:t> </w:t>
      </w:r>
      <w:r>
        <w:rPr/>
        <w:t>que</w:t>
      </w:r>
      <w:r>
        <w:rPr>
          <w:spacing w:val="61"/>
        </w:rPr>
        <w:t> </w:t>
      </w:r>
      <w:r>
        <w:rPr/>
        <w:t>sí.</w:t>
      </w:r>
      <w:r>
        <w:rPr>
          <w:spacing w:val="59"/>
        </w:rPr>
        <w:t> </w:t>
      </w:r>
      <w:r>
        <w:rPr/>
        <w:t>Ustedes</w:t>
      </w:r>
      <w:r>
        <w:rPr>
          <w:spacing w:val="59"/>
        </w:rPr>
        <w:t> </w:t>
      </w:r>
      <w:r>
        <w:rPr/>
        <w:t>saben</w:t>
      </w:r>
      <w:r>
        <w:rPr>
          <w:spacing w:val="61"/>
        </w:rPr>
        <w:t> </w:t>
      </w:r>
      <w:r>
        <w:rPr/>
        <w:t>que</w:t>
      </w:r>
      <w:r>
        <w:rPr>
          <w:spacing w:val="58"/>
        </w:rPr>
        <w:t> </w:t>
      </w:r>
      <w:r>
        <w:rPr/>
        <w:t>se</w:t>
      </w:r>
      <w:r>
        <w:rPr>
          <w:spacing w:val="59"/>
        </w:rPr>
        <w:t> </w:t>
      </w:r>
      <w:r>
        <w:rPr/>
        <w:t>presentó</w:t>
      </w:r>
      <w:r>
        <w:rPr>
          <w:spacing w:val="61"/>
        </w:rPr>
        <w:t> </w:t>
      </w:r>
      <w:r>
        <w:rPr/>
        <w:t>otra</w:t>
      </w:r>
      <w:r>
        <w:rPr>
          <w:spacing w:val="58"/>
        </w:rPr>
        <w:t> </w:t>
      </w:r>
      <w:r>
        <w:rPr/>
        <w:t>moción</w:t>
      </w:r>
      <w:r>
        <w:rPr>
          <w:spacing w:val="59"/>
        </w:rPr>
        <w:t> </w:t>
      </w:r>
      <w:r>
        <w:rPr/>
        <w:t>referente</w:t>
      </w:r>
      <w:r>
        <w:rPr>
          <w:spacing w:val="58"/>
        </w:rPr>
        <w:t> </w:t>
      </w:r>
      <w:r>
        <w:rPr/>
        <w:t>al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1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38/42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79929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39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27"/>
        <w:jc w:val="both"/>
      </w:pPr>
      <w:r>
        <w:rPr/>
        <w:drawing>
          <wp:anchor distT="0" distB="0" distL="0" distR="0" allowOverlap="1" layoutInCell="1" locked="0" behindDoc="0" simplePos="0" relativeHeight="15798272">
            <wp:simplePos x="0" y="0"/>
            <wp:positionH relativeFrom="page">
              <wp:posOffset>6861809</wp:posOffset>
            </wp:positionH>
            <wp:positionV relativeFrom="paragraph">
              <wp:posOffset>4989129</wp:posOffset>
            </wp:positionV>
            <wp:extent cx="330200" cy="3937000"/>
            <wp:effectExtent l="0" t="0" r="0" b="0"/>
            <wp:wrapNone/>
            <wp:docPr id="15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5.991150pt;margin-top:217.159348pt;width:33.050pt;height:166.7pt;mso-position-horizontal-relative:page;mso-position-vertical-relative:paragraph;z-index:1579878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cajero de Caideros, creo recordar que en octubre de 2021, donde nosotros no</w:t>
      </w:r>
      <w:r>
        <w:rPr>
          <w:spacing w:val="1"/>
        </w:rPr>
        <w:t> </w:t>
      </w:r>
      <w:r>
        <w:rPr/>
        <w:t>estábamos para nada de acuerdo con que CaixaBank, retirase ese cajero.</w:t>
      </w:r>
      <w:r>
        <w:rPr>
          <w:spacing w:val="1"/>
        </w:rPr>
        <w:t> </w:t>
      </w:r>
      <w:r>
        <w:rPr/>
        <w:t>Además de la moción, tuvimos la conversación correspondiente con el Director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Instituciones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CaixaBank,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tuve</w:t>
      </w:r>
      <w:r>
        <w:rPr>
          <w:spacing w:val="1"/>
        </w:rPr>
        <w:t> </w:t>
      </w:r>
      <w:r>
        <w:rPr/>
        <w:t>yo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le</w:t>
      </w:r>
      <w:r>
        <w:rPr>
          <w:spacing w:val="1"/>
        </w:rPr>
        <w:t> </w:t>
      </w:r>
      <w:r>
        <w:rPr/>
        <w:t>mostramos</w:t>
      </w:r>
      <w:r>
        <w:rPr>
          <w:spacing w:val="1"/>
        </w:rPr>
        <w:t> </w:t>
      </w:r>
      <w:r>
        <w:rPr/>
        <w:t>nuestro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desacuerdo, nuestro malestar porque encima lo que yo le he dicho es que</w:t>
      </w:r>
      <w:r>
        <w:rPr>
          <w:spacing w:val="1"/>
        </w:rPr>
        <w:t> </w:t>
      </w:r>
      <w:r>
        <w:rPr/>
        <w:t>habíamos tenido esa conversación previa, ¿cómo es que nos retiran el cajero</w:t>
      </w:r>
      <w:r>
        <w:rPr>
          <w:spacing w:val="1"/>
        </w:rPr>
        <w:t> </w:t>
      </w:r>
      <w:r>
        <w:rPr/>
        <w:t>de Caideros?. Entonces vuelven y nos repiten lo mismo, política de empresa,</w:t>
      </w:r>
      <w:r>
        <w:rPr>
          <w:spacing w:val="1"/>
        </w:rPr>
        <w:t> </w:t>
      </w:r>
      <w:r>
        <w:rPr/>
        <w:t>además es un cajero que tenía Bankia, ahora con la fusión que yo siempre he</w:t>
      </w:r>
      <w:r>
        <w:rPr>
          <w:spacing w:val="1"/>
        </w:rPr>
        <w:t> </w:t>
      </w:r>
      <w:r>
        <w:rPr/>
        <w:t>sido muy clara con la fusión y, digo fusión entre comillas, porque parece que</w:t>
      </w:r>
      <w:r>
        <w:rPr>
          <w:spacing w:val="1"/>
        </w:rPr>
        <w:t> </w:t>
      </w:r>
      <w:r>
        <w:rPr/>
        <w:t>Bankia tenía que estar colaborando con lo que es la España vaciada y al final</w:t>
      </w:r>
      <w:r>
        <w:rPr>
          <w:spacing w:val="1"/>
        </w:rPr>
        <w:t> </w:t>
      </w:r>
      <w:r>
        <w:rPr/>
        <w:t>con este tipo de acciones y así lo hemos mostrado, lo que han hecho es que la</w:t>
      </w:r>
      <w:r>
        <w:rPr>
          <w:spacing w:val="1"/>
        </w:rPr>
        <w:t> </w:t>
      </w:r>
      <w:r>
        <w:rPr/>
        <w:t>España vaciada esté más vacía. ¿Qué es lo que hemos hecho?, en Enero de</w:t>
      </w:r>
      <w:r>
        <w:rPr>
          <w:spacing w:val="1"/>
        </w:rPr>
        <w:t> </w:t>
      </w:r>
      <w:r>
        <w:rPr/>
        <w:t>este año me sentaba yo con la Sociedad Estatal de Correos y Telégrafos y de</w:t>
      </w:r>
      <w:r>
        <w:rPr>
          <w:spacing w:val="1"/>
        </w:rPr>
        <w:t> </w:t>
      </w:r>
      <w:r>
        <w:rPr/>
        <w:t>hecho tengo un posible borrador del contrato. ¿Qué es lo que pasa?, que</w:t>
      </w:r>
      <w:r>
        <w:rPr>
          <w:spacing w:val="1"/>
        </w:rPr>
        <w:t> </w:t>
      </w:r>
      <w:r>
        <w:rPr/>
        <w:t>estamos hablando de ochocientos cincuenta euros mensuales por un cajero.</w:t>
      </w:r>
      <w:r>
        <w:rPr>
          <w:spacing w:val="1"/>
        </w:rPr>
        <w:t> </w:t>
      </w:r>
      <w:r>
        <w:rPr/>
        <w:t>Esto se traduce en diez mil doscientos euros anuales por un cajero. Es verdad</w:t>
      </w:r>
      <w:r>
        <w:rPr>
          <w:spacing w:val="1"/>
        </w:rPr>
        <w:t> </w:t>
      </w:r>
      <w:r>
        <w:rPr/>
        <w:t>que</w:t>
      </w:r>
      <w:r>
        <w:rPr>
          <w:spacing w:val="-3"/>
        </w:rPr>
        <w:t> </w:t>
      </w:r>
      <w:r>
        <w:rPr/>
        <w:t>con</w:t>
      </w:r>
      <w:r>
        <w:rPr>
          <w:spacing w:val="-3"/>
        </w:rPr>
        <w:t> </w:t>
      </w:r>
      <w:r>
        <w:rPr/>
        <w:t>esta</w:t>
      </w:r>
      <w:r>
        <w:rPr>
          <w:spacing w:val="-2"/>
        </w:rPr>
        <w:t> </w:t>
      </w:r>
      <w:r>
        <w:rPr/>
        <w:t>otra</w:t>
      </w:r>
      <w:r>
        <w:rPr>
          <w:spacing w:val="-1"/>
        </w:rPr>
        <w:t> </w:t>
      </w:r>
      <w:r>
        <w:rPr/>
        <w:t>opción</w:t>
      </w:r>
      <w:r>
        <w:rPr>
          <w:spacing w:val="-1"/>
        </w:rPr>
        <w:t> </w:t>
      </w:r>
      <w:r>
        <w:rPr/>
        <w:t>lo</w:t>
      </w:r>
      <w:r>
        <w:rPr>
          <w:spacing w:val="-3"/>
        </w:rPr>
        <w:t> </w:t>
      </w:r>
      <w:r>
        <w:rPr/>
        <w:t>que</w:t>
      </w:r>
      <w:r>
        <w:rPr>
          <w:spacing w:val="-2"/>
        </w:rPr>
        <w:t> </w:t>
      </w:r>
      <w:r>
        <w:rPr/>
        <w:t>nos</w:t>
      </w:r>
      <w:r>
        <w:rPr>
          <w:spacing w:val="-1"/>
        </w:rPr>
        <w:t> </w:t>
      </w:r>
      <w:r>
        <w:rPr/>
        <w:t>decía</w:t>
      </w:r>
      <w:r>
        <w:rPr>
          <w:spacing w:val="-1"/>
        </w:rPr>
        <w:t> </w:t>
      </w:r>
      <w:r>
        <w:rPr/>
        <w:t>Correos</w:t>
      </w:r>
      <w:r>
        <w:rPr>
          <w:spacing w:val="-2"/>
        </w:rPr>
        <w:t> </w:t>
      </w:r>
      <w:r>
        <w:rPr/>
        <w:t>es</w:t>
      </w:r>
      <w:r>
        <w:rPr>
          <w:spacing w:val="-3"/>
        </w:rPr>
        <w:t> </w:t>
      </w:r>
      <w:r>
        <w:rPr/>
        <w:t>que</w:t>
      </w:r>
      <w:r>
        <w:rPr>
          <w:spacing w:val="-1"/>
        </w:rPr>
        <w:t> </w:t>
      </w:r>
      <w:r>
        <w:rPr/>
        <w:t>nos</w:t>
      </w:r>
      <w:r>
        <w:rPr>
          <w:spacing w:val="-2"/>
        </w:rPr>
        <w:t> </w:t>
      </w:r>
      <w:r>
        <w:rPr/>
        <w:t>podrían</w:t>
      </w:r>
      <w:r>
        <w:rPr>
          <w:spacing w:val="-1"/>
        </w:rPr>
        <w:t> </w:t>
      </w:r>
      <w:r>
        <w:rPr/>
        <w:t>hacer</w:t>
      </w:r>
      <w:r>
        <w:rPr>
          <w:spacing w:val="-3"/>
        </w:rPr>
        <w:t> </w:t>
      </w:r>
      <w:r>
        <w:rPr/>
        <w:t>un</w:t>
      </w:r>
      <w:r>
        <w:rPr>
          <w:spacing w:val="-64"/>
        </w:rPr>
        <w:t> </w:t>
      </w:r>
      <w:r>
        <w:rPr/>
        <w:t>reintegro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factura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finalizar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ejercicio</w:t>
      </w:r>
      <w:r>
        <w:rPr>
          <w:spacing w:val="1"/>
        </w:rPr>
        <w:t> </w:t>
      </w:r>
      <w:r>
        <w:rPr/>
        <w:t>donde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devolvería</w:t>
      </w:r>
      <w:r>
        <w:rPr>
          <w:spacing w:val="1"/>
        </w:rPr>
        <w:t> </w:t>
      </w:r>
      <w:r>
        <w:rPr/>
        <w:t>al</w:t>
      </w:r>
      <w:r>
        <w:rPr>
          <w:spacing w:val="-65"/>
        </w:rPr>
        <w:t> </w:t>
      </w:r>
      <w:r>
        <w:rPr/>
        <w:t>Ayuntamiento una parte que sería el cálculo en función de veinte céntimos por</w:t>
      </w:r>
      <w:r>
        <w:rPr>
          <w:spacing w:val="1"/>
        </w:rPr>
        <w:t> </w:t>
      </w:r>
      <w:r>
        <w:rPr/>
        <w:t>cada</w:t>
      </w:r>
      <w:r>
        <w:rPr>
          <w:spacing w:val="1"/>
        </w:rPr>
        <w:t> </w:t>
      </w:r>
      <w:r>
        <w:rPr/>
        <w:t>reintegro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haga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cajeros. Aún</w:t>
      </w:r>
      <w:r>
        <w:rPr>
          <w:spacing w:val="1"/>
        </w:rPr>
        <w:t> </w:t>
      </w:r>
      <w:r>
        <w:rPr/>
        <w:t>así</w:t>
      </w:r>
      <w:r>
        <w:rPr>
          <w:spacing w:val="1"/>
        </w:rPr>
        <w:t> </w:t>
      </w:r>
      <w:r>
        <w:rPr/>
        <w:t>tenemos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situación</w:t>
      </w:r>
      <w:r>
        <w:rPr>
          <w:spacing w:val="1"/>
        </w:rPr>
        <w:t> </w:t>
      </w:r>
      <w:r>
        <w:rPr/>
        <w:t>bastante</w:t>
      </w:r>
      <w:r>
        <w:rPr>
          <w:spacing w:val="1"/>
        </w:rPr>
        <w:t> </w:t>
      </w:r>
      <w:r>
        <w:rPr/>
        <w:t>complicada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¿nosotros</w:t>
      </w:r>
      <w:r>
        <w:rPr>
          <w:spacing w:val="1"/>
        </w:rPr>
        <w:t> </w:t>
      </w:r>
      <w:r>
        <w:rPr/>
        <w:t>qué</w:t>
      </w:r>
      <w:r>
        <w:rPr>
          <w:spacing w:val="1"/>
        </w:rPr>
        <w:t> </w:t>
      </w:r>
      <w:r>
        <w:rPr/>
        <w:t>vamos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hacer?,</w:t>
      </w:r>
      <w:r>
        <w:rPr>
          <w:spacing w:val="1"/>
        </w:rPr>
        <w:t> </w:t>
      </w:r>
      <w:r>
        <w:rPr/>
        <w:t>¿poner</w:t>
      </w:r>
      <w:r>
        <w:rPr>
          <w:spacing w:val="66"/>
        </w:rPr>
        <w:t> </w:t>
      </w:r>
      <w:r>
        <w:rPr/>
        <w:t>un</w:t>
      </w:r>
      <w:r>
        <w:rPr>
          <w:spacing w:val="1"/>
        </w:rPr>
        <w:t> </w:t>
      </w:r>
      <w:r>
        <w:rPr/>
        <w:t>cajero?, ¿diez mil doscientos euros al año?, ¿vamos a mantenernos siempre</w:t>
      </w:r>
      <w:r>
        <w:rPr>
          <w:spacing w:val="1"/>
        </w:rPr>
        <w:t> </w:t>
      </w:r>
      <w:r>
        <w:rPr/>
        <w:t>con Correos?, no puede ser, no nos lo permite la Ley de Contratos del Sector</w:t>
      </w:r>
      <w:r>
        <w:rPr>
          <w:spacing w:val="1"/>
        </w:rPr>
        <w:t> </w:t>
      </w:r>
      <w:r>
        <w:rPr/>
        <w:t>Público,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podemos</w:t>
      </w:r>
      <w:r>
        <w:rPr>
          <w:spacing w:val="1"/>
        </w:rPr>
        <w:t> </w:t>
      </w:r>
      <w:r>
        <w:rPr/>
        <w:t>mantener</w:t>
      </w:r>
      <w:r>
        <w:rPr>
          <w:spacing w:val="1"/>
        </w:rPr>
        <w:t> </w:t>
      </w:r>
      <w:r>
        <w:rPr/>
        <w:t>siempre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contrato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misma</w:t>
      </w:r>
      <w:r>
        <w:rPr>
          <w:spacing w:val="1"/>
        </w:rPr>
        <w:t> </w:t>
      </w:r>
      <w:r>
        <w:rPr/>
        <w:t>entidad,</w:t>
      </w:r>
      <w:r>
        <w:rPr>
          <w:spacing w:val="-65"/>
        </w:rPr>
        <w:t> </w:t>
      </w:r>
      <w:r>
        <w:rPr/>
        <w:t>aunque sean contratos menores. Estamos hablando entre uno y tres cajeros</w:t>
      </w:r>
      <w:r>
        <w:rPr>
          <w:spacing w:val="1"/>
        </w:rPr>
        <w:t> </w:t>
      </w:r>
      <w:r>
        <w:rPr/>
        <w:t>como mínimo, tendríamos que sacarlo a licitación y esa es la situación actual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respecto al tema de los</w:t>
      </w:r>
      <w:r>
        <w:rPr>
          <w:spacing w:val="1"/>
        </w:rPr>
        <w:t> </w:t>
      </w:r>
      <w:r>
        <w:rPr/>
        <w:t>cajeros. Si la situación no cambia y</w:t>
      </w:r>
      <w:r>
        <w:rPr>
          <w:spacing w:val="66"/>
        </w:rPr>
        <w:t> </w:t>
      </w:r>
      <w:r>
        <w:rPr/>
        <w:t>no tenemos</w:t>
      </w:r>
      <w:r>
        <w:rPr>
          <w:spacing w:val="1"/>
        </w:rPr>
        <w:t> </w:t>
      </w:r>
      <w:r>
        <w:rPr/>
        <w:t>otra información, por lo pronto vemos complicado el que podamos hacer frente</w:t>
      </w:r>
      <w:r>
        <w:rPr>
          <w:spacing w:val="1"/>
        </w:rPr>
        <w:t> </w:t>
      </w:r>
      <w:r>
        <w:rPr/>
        <w:t>por parte del Ayuntamiento.” Añadió también el Sr. Alcalde, lo siguiente: “Si</w:t>
      </w:r>
      <w:r>
        <w:rPr>
          <w:spacing w:val="1"/>
        </w:rPr>
        <w:t> </w:t>
      </w:r>
      <w:r>
        <w:rPr/>
        <w:t>tuviéramos los partidos que estamos en los ayuntamientos, menores y sobre</w:t>
      </w:r>
      <w:r>
        <w:rPr>
          <w:spacing w:val="1"/>
        </w:rPr>
        <w:t> </w:t>
      </w:r>
      <w:r>
        <w:rPr/>
        <w:t>todo con ámbito rural, voy a decir, dos narices, estaríamos reivindicando que</w:t>
      </w:r>
      <w:r>
        <w:rPr>
          <w:spacing w:val="1"/>
        </w:rPr>
        <w:t> </w:t>
      </w:r>
      <w:r>
        <w:rPr/>
        <w:t>quien fue salvado con dinero público como es Bankia, estuviera obligado a</w:t>
      </w:r>
      <w:r>
        <w:rPr>
          <w:spacing w:val="1"/>
        </w:rPr>
        <w:t> </w:t>
      </w:r>
      <w:r>
        <w:rPr/>
        <w:t>mantener cajeros en los espacios rurales apartados. Les salvamos con dinero</w:t>
      </w:r>
      <w:r>
        <w:rPr>
          <w:spacing w:val="1"/>
        </w:rPr>
        <w:t> </w:t>
      </w:r>
      <w:r>
        <w:rPr/>
        <w:t>público que no han devuelto</w:t>
      </w:r>
      <w:r>
        <w:rPr>
          <w:spacing w:val="1"/>
        </w:rPr>
        <w:t> </w:t>
      </w:r>
      <w:r>
        <w:rPr/>
        <w:t>y que ahora</w:t>
      </w:r>
      <w:r>
        <w:rPr>
          <w:spacing w:val="1"/>
        </w:rPr>
        <w:t> </w:t>
      </w:r>
      <w:r>
        <w:rPr/>
        <w:t>Bankia, ha pasado ahora</w:t>
      </w:r>
      <w:r>
        <w:rPr>
          <w:spacing w:val="1"/>
        </w:rPr>
        <w:t> </w:t>
      </w:r>
      <w:r>
        <w:rPr/>
        <w:t>a ser</w:t>
      </w:r>
      <w:r>
        <w:rPr>
          <w:spacing w:val="1"/>
        </w:rPr>
        <w:t> </w:t>
      </w:r>
      <w:r>
        <w:rPr/>
        <w:t>CaixaBank y, ¿el dinero de todos los españoles que salvaron ese banco?, y sin</w:t>
      </w:r>
      <w:r>
        <w:rPr>
          <w:spacing w:val="-64"/>
        </w:rPr>
        <w:t> </w:t>
      </w:r>
      <w:r>
        <w:rPr/>
        <w:t>embargo, lo digo no como Alcalde de Gáldar sino en general como político, es</w:t>
      </w:r>
      <w:r>
        <w:rPr>
          <w:spacing w:val="1"/>
        </w:rPr>
        <w:t> </w:t>
      </w:r>
      <w:r>
        <w:rPr/>
        <w:t>que este mismo problema lo tiene Tejeda, Artenara, Valleseco, que es que</w:t>
      </w:r>
      <w:r>
        <w:rPr>
          <w:spacing w:val="1"/>
        </w:rPr>
        <w:t> </w:t>
      </w:r>
      <w:r>
        <w:rPr/>
        <w:t>están abandonando la zona de medianías, sobre todo las zonas apartadas y</w:t>
      </w:r>
      <w:r>
        <w:rPr>
          <w:spacing w:val="1"/>
        </w:rPr>
        <w:t> </w:t>
      </w:r>
      <w:r>
        <w:rPr/>
        <w:t>aquí hay bancos que han recibido dinero público que no han devuelto, que me</w:t>
      </w:r>
      <w:r>
        <w:rPr>
          <w:spacing w:val="1"/>
        </w:rPr>
        <w:t> </w:t>
      </w:r>
      <w:r>
        <w:rPr/>
        <w:t>parece</w:t>
      </w:r>
      <w:r>
        <w:rPr>
          <w:spacing w:val="30"/>
        </w:rPr>
        <w:t> </w:t>
      </w:r>
      <w:r>
        <w:rPr/>
        <w:t>obsceno,</w:t>
      </w:r>
      <w:r>
        <w:rPr>
          <w:spacing w:val="31"/>
        </w:rPr>
        <w:t> </w:t>
      </w:r>
      <w:r>
        <w:rPr/>
        <w:t>por</w:t>
      </w:r>
      <w:r>
        <w:rPr>
          <w:spacing w:val="29"/>
        </w:rPr>
        <w:t> </w:t>
      </w:r>
      <w:r>
        <w:rPr/>
        <w:t>no</w:t>
      </w:r>
      <w:r>
        <w:rPr>
          <w:spacing w:val="30"/>
        </w:rPr>
        <w:t> </w:t>
      </w:r>
      <w:r>
        <w:rPr/>
        <w:t>decir</w:t>
      </w:r>
      <w:r>
        <w:rPr>
          <w:spacing w:val="32"/>
        </w:rPr>
        <w:t> </w:t>
      </w:r>
      <w:r>
        <w:rPr/>
        <w:t>otra</w:t>
      </w:r>
      <w:r>
        <w:rPr>
          <w:spacing w:val="30"/>
        </w:rPr>
        <w:t> </w:t>
      </w:r>
      <w:r>
        <w:rPr/>
        <w:t>cosa</w:t>
      </w:r>
      <w:r>
        <w:rPr>
          <w:spacing w:val="32"/>
        </w:rPr>
        <w:t> </w:t>
      </w:r>
      <w:r>
        <w:rPr/>
        <w:t>peor.</w:t>
      </w:r>
      <w:r>
        <w:rPr>
          <w:spacing w:val="18"/>
        </w:rPr>
        <w:t> </w:t>
      </w:r>
      <w:r>
        <w:rPr/>
        <w:t>Ahí</w:t>
      </w:r>
      <w:r>
        <w:rPr>
          <w:spacing w:val="31"/>
        </w:rPr>
        <w:t> </w:t>
      </w:r>
      <w:r>
        <w:rPr/>
        <w:t>me</w:t>
      </w:r>
      <w:r>
        <w:rPr>
          <w:spacing w:val="30"/>
        </w:rPr>
        <w:t> </w:t>
      </w:r>
      <w:r>
        <w:rPr/>
        <w:t>van</w:t>
      </w:r>
      <w:r>
        <w:rPr>
          <w:spacing w:val="32"/>
        </w:rPr>
        <w:t> </w:t>
      </w:r>
      <w:r>
        <w:rPr/>
        <w:t>a</w:t>
      </w:r>
      <w:r>
        <w:rPr>
          <w:spacing w:val="30"/>
        </w:rPr>
        <w:t> </w:t>
      </w:r>
      <w:r>
        <w:rPr/>
        <w:t>tener</w:t>
      </w:r>
      <w:r>
        <w:rPr>
          <w:spacing w:val="33"/>
        </w:rPr>
        <w:t> </w:t>
      </w:r>
      <w:r>
        <w:rPr/>
        <w:t>siempre</w:t>
      </w:r>
      <w:r>
        <w:rPr>
          <w:spacing w:val="30"/>
        </w:rPr>
        <w:t> </w:t>
      </w:r>
      <w:r>
        <w:rPr/>
        <w:t>al</w:t>
      </w:r>
      <w:r>
        <w:rPr>
          <w:spacing w:val="-65"/>
        </w:rPr>
        <w:t> </w:t>
      </w:r>
      <w:r>
        <w:rPr/>
        <w:t>lado de presentar una o quince mociones, fíjense lo que les digo para ser</w:t>
      </w:r>
      <w:r>
        <w:rPr>
          <w:spacing w:val="1"/>
        </w:rPr>
        <w:t> </w:t>
      </w:r>
      <w:r>
        <w:rPr/>
        <w:t>reivindicativo, pero también es verdad lo que acaba de decir la Concejala, ¿qué</w:t>
      </w:r>
      <w:r>
        <w:rPr>
          <w:spacing w:val="-64"/>
        </w:rPr>
        <w:t> </w:t>
      </w:r>
      <w:r>
        <w:rPr/>
        <w:t>hacemos?, ¿todos los años sacamos un concurso público?, es que al final no</w:t>
      </w:r>
      <w:r>
        <w:rPr>
          <w:spacing w:val="1"/>
        </w:rPr>
        <w:t> </w:t>
      </w:r>
      <w:r>
        <w:rPr/>
        <w:t>puedes, porque desde que pasa de quince mil euros, ustedes lo saben, tiene</w:t>
      </w:r>
      <w:r>
        <w:rPr>
          <w:spacing w:val="1"/>
        </w:rPr>
        <w:t> </w:t>
      </w:r>
      <w:r>
        <w:rPr/>
        <w:t>que</w:t>
      </w:r>
      <w:r>
        <w:rPr>
          <w:spacing w:val="-4"/>
        </w:rPr>
        <w:t> </w:t>
      </w:r>
      <w:r>
        <w:rPr/>
        <w:t>ser</w:t>
      </w:r>
      <w:r>
        <w:rPr>
          <w:spacing w:val="-4"/>
        </w:rPr>
        <w:t> </w:t>
      </w:r>
      <w:r>
        <w:rPr/>
        <w:t>concurso</w:t>
      </w:r>
      <w:r>
        <w:rPr>
          <w:spacing w:val="-2"/>
        </w:rPr>
        <w:t> </w:t>
      </w:r>
      <w:r>
        <w:rPr/>
        <w:t>público,</w:t>
      </w:r>
      <w:r>
        <w:rPr>
          <w:spacing w:val="-3"/>
        </w:rPr>
        <w:t> </w:t>
      </w:r>
      <w:r>
        <w:rPr/>
        <w:t>así</w:t>
      </w:r>
      <w:r>
        <w:rPr>
          <w:spacing w:val="-5"/>
        </w:rPr>
        <w:t> </w:t>
      </w:r>
      <w:r>
        <w:rPr/>
        <w:t>que</w:t>
      </w:r>
      <w:r>
        <w:rPr>
          <w:spacing w:val="-1"/>
        </w:rPr>
        <w:t> </w:t>
      </w:r>
      <w:r>
        <w:rPr/>
        <w:t>tenemos</w:t>
      </w:r>
      <w:r>
        <w:rPr>
          <w:spacing w:val="-4"/>
        </w:rPr>
        <w:t> </w:t>
      </w:r>
      <w:r>
        <w:rPr/>
        <w:t>un</w:t>
      </w:r>
      <w:r>
        <w:rPr>
          <w:spacing w:val="-4"/>
        </w:rPr>
        <w:t> </w:t>
      </w:r>
      <w:r>
        <w:rPr/>
        <w:t>problema,</w:t>
      </w:r>
      <w:r>
        <w:rPr>
          <w:spacing w:val="-5"/>
        </w:rPr>
        <w:t> </w:t>
      </w:r>
      <w:r>
        <w:rPr/>
        <w:t>no</w:t>
      </w:r>
      <w:r>
        <w:rPr>
          <w:spacing w:val="-4"/>
        </w:rPr>
        <w:t> </w:t>
      </w:r>
      <w:r>
        <w:rPr/>
        <w:t>solo</w:t>
      </w:r>
      <w:r>
        <w:rPr>
          <w:spacing w:val="-1"/>
        </w:rPr>
        <w:t> </w:t>
      </w:r>
      <w:r>
        <w:rPr/>
        <w:t>Gáldar,</w:t>
      </w:r>
      <w:r>
        <w:rPr>
          <w:spacing w:val="-3"/>
        </w:rPr>
        <w:t> </w:t>
      </w:r>
      <w:r>
        <w:rPr/>
        <w:t>lo</w:t>
      </w:r>
      <w:r>
        <w:rPr>
          <w:spacing w:val="-2"/>
        </w:rPr>
        <w:t> </w:t>
      </w:r>
      <w:r>
        <w:rPr/>
        <w:t>digo</w:t>
      </w:r>
      <w:r>
        <w:rPr>
          <w:spacing w:val="-64"/>
        </w:rPr>
        <w:t> </w:t>
      </w:r>
      <w:r>
        <w:rPr/>
        <w:t>en general y ahí debemos ser más reivindicativos, lo hemos dicho aquí en el</w:t>
      </w:r>
      <w:r>
        <w:rPr>
          <w:spacing w:val="1"/>
        </w:rPr>
        <w:t> </w:t>
      </w:r>
      <w:r>
        <w:rPr/>
        <w:t>Pleno.</w:t>
      </w:r>
      <w:r>
        <w:rPr>
          <w:spacing w:val="65"/>
        </w:rPr>
        <w:t> </w:t>
      </w:r>
      <w:r>
        <w:rPr/>
        <w:t>Al</w:t>
      </w:r>
      <w:r>
        <w:rPr>
          <w:spacing w:val="81"/>
        </w:rPr>
        <w:t> </w:t>
      </w:r>
      <w:r>
        <w:rPr/>
        <w:t>final,</w:t>
      </w:r>
      <w:r>
        <w:rPr>
          <w:spacing w:val="80"/>
        </w:rPr>
        <w:t> </w:t>
      </w:r>
      <w:r>
        <w:rPr/>
        <w:t>la</w:t>
      </w:r>
      <w:r>
        <w:rPr>
          <w:spacing w:val="78"/>
        </w:rPr>
        <w:t> </w:t>
      </w:r>
      <w:r>
        <w:rPr/>
        <w:t>política</w:t>
      </w:r>
      <w:r>
        <w:rPr>
          <w:spacing w:val="79"/>
        </w:rPr>
        <w:t> </w:t>
      </w:r>
      <w:r>
        <w:rPr/>
        <w:t>de</w:t>
      </w:r>
      <w:r>
        <w:rPr>
          <w:spacing w:val="81"/>
        </w:rPr>
        <w:t> </w:t>
      </w:r>
      <w:r>
        <w:rPr/>
        <w:t>esas</w:t>
      </w:r>
      <w:r>
        <w:rPr>
          <w:spacing w:val="80"/>
        </w:rPr>
        <w:t> </w:t>
      </w:r>
      <w:r>
        <w:rPr/>
        <w:t>empresas,</w:t>
      </w:r>
      <w:r>
        <w:rPr>
          <w:spacing w:val="80"/>
        </w:rPr>
        <w:t> </w:t>
      </w:r>
      <w:r>
        <w:rPr/>
        <w:t>¿ustedes</w:t>
      </w:r>
      <w:r>
        <w:rPr>
          <w:spacing w:val="81"/>
        </w:rPr>
        <w:t> </w:t>
      </w:r>
      <w:r>
        <w:rPr/>
        <w:t>saben</w:t>
      </w:r>
      <w:r>
        <w:rPr>
          <w:spacing w:val="80"/>
        </w:rPr>
        <w:t> </w:t>
      </w:r>
      <w:r>
        <w:rPr/>
        <w:t>que</w:t>
      </w:r>
      <w:r>
        <w:rPr>
          <w:spacing w:val="81"/>
        </w:rPr>
        <w:t> </w:t>
      </w:r>
      <w:r>
        <w:rPr/>
        <w:t>están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35">
            <wp:simplePos x="0" y="0"/>
            <wp:positionH relativeFrom="page">
              <wp:posOffset>1307942</wp:posOffset>
            </wp:positionH>
            <wp:positionV relativeFrom="paragraph">
              <wp:posOffset>128184</wp:posOffset>
            </wp:positionV>
            <wp:extent cx="5028935" cy="106298"/>
            <wp:effectExtent l="0" t="0" r="0" b="0"/>
            <wp:wrapTopAndBottom/>
            <wp:docPr id="159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39/42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800832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40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33"/>
        <w:jc w:val="both"/>
      </w:pPr>
      <w:r>
        <w:rPr/>
        <w:t>cobrándonos por tener hoy en día el dinero en el banco?. Antiguamente nos</w:t>
      </w:r>
      <w:r>
        <w:rPr>
          <w:spacing w:val="1"/>
        </w:rPr>
        <w:t> </w:t>
      </w:r>
      <w:r>
        <w:rPr/>
        <w:t>cobraban préstamos al precio que fuera, hoy que tenemos dinero en el banco,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cobran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mantenerlo.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vergüenza,</w:t>
      </w:r>
      <w:r>
        <w:rPr>
          <w:spacing w:val="1"/>
        </w:rPr>
        <w:t> </w:t>
      </w:r>
      <w:r>
        <w:rPr/>
        <w:t>sinceramente,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política</w:t>
      </w:r>
      <w:r>
        <w:rPr>
          <w:spacing w:val="1"/>
        </w:rPr>
        <w:t> </w:t>
      </w:r>
      <w:r>
        <w:rPr/>
        <w:t>económica de las grandes empresas del IBEX, de las grandes multinacionales</w:t>
      </w:r>
      <w:r>
        <w:rPr>
          <w:spacing w:val="1"/>
        </w:rPr>
        <w:t> </w:t>
      </w:r>
      <w:r>
        <w:rPr/>
        <w:t>bancarias,</w:t>
      </w:r>
      <w:r>
        <w:rPr>
          <w:spacing w:val="-2"/>
        </w:rPr>
        <w:t> </w:t>
      </w:r>
      <w:r>
        <w:rPr/>
        <w:t>que</w:t>
      </w:r>
      <w:r>
        <w:rPr>
          <w:spacing w:val="-2"/>
        </w:rPr>
        <w:t> </w:t>
      </w:r>
      <w:r>
        <w:rPr/>
        <w:t>al</w:t>
      </w:r>
      <w:r>
        <w:rPr>
          <w:spacing w:val="-2"/>
        </w:rPr>
        <w:t> </w:t>
      </w:r>
      <w:r>
        <w:rPr/>
        <w:t>final</w:t>
      </w:r>
      <w:r>
        <w:rPr>
          <w:spacing w:val="-1"/>
        </w:rPr>
        <w:t> </w:t>
      </w:r>
      <w:r>
        <w:rPr/>
        <w:t>ponen y</w:t>
      </w:r>
      <w:r>
        <w:rPr>
          <w:spacing w:val="-2"/>
        </w:rPr>
        <w:t> </w:t>
      </w:r>
      <w:r>
        <w:rPr/>
        <w:t>quitan</w:t>
      </w:r>
      <w:r>
        <w:rPr>
          <w:spacing w:val="-3"/>
        </w:rPr>
        <w:t> </w:t>
      </w:r>
      <w:r>
        <w:rPr/>
        <w:t>hasta</w:t>
      </w:r>
      <w:r>
        <w:rPr>
          <w:spacing w:val="-2"/>
        </w:rPr>
        <w:t> </w:t>
      </w:r>
      <w:r>
        <w:rPr/>
        <w:t>gobiernos</w:t>
      </w:r>
      <w:r>
        <w:rPr>
          <w:spacing w:val="-2"/>
        </w:rPr>
        <w:t> </w:t>
      </w:r>
      <w:r>
        <w:rPr/>
        <w:t>y</w:t>
      </w:r>
      <w:r>
        <w:rPr>
          <w:spacing w:val="-3"/>
        </w:rPr>
        <w:t> </w:t>
      </w:r>
      <w:r>
        <w:rPr/>
        <w:t>todos</w:t>
      </w:r>
      <w:r>
        <w:rPr>
          <w:spacing w:val="-2"/>
        </w:rPr>
        <w:t> </w:t>
      </w:r>
      <w:r>
        <w:rPr/>
        <w:t>los</w:t>
      </w:r>
      <w:r>
        <w:rPr>
          <w:spacing w:val="-2"/>
        </w:rPr>
        <w:t> </w:t>
      </w:r>
      <w:r>
        <w:rPr/>
        <w:t>sabemos.”</w:t>
      </w:r>
    </w:p>
    <w:p>
      <w:pPr>
        <w:pStyle w:val="BodyText"/>
        <w:ind w:left="1344" w:right="1230" w:firstLine="720"/>
        <w:jc w:val="both"/>
      </w:pPr>
      <w:r>
        <w:rPr/>
        <w:pict>
          <v:shape style="position:absolute;margin-left:535.991150pt;margin-top:157.359329pt;width:33.050pt;height:166.7pt;mso-position-horizontal-relative:page;mso-position-vertical-relative:paragraph;z-index:15800320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Don Pedro Mendoza Vega, Concejal de Seguridad Ciudadana y Tráfico,</w:t>
      </w:r>
      <w:r>
        <w:rPr>
          <w:spacing w:val="1"/>
        </w:rPr>
        <w:t> </w:t>
      </w:r>
      <w:r>
        <w:rPr/>
        <w:t>contestó lo siguiente: “Al Sr. Concejal Don Isidro, le digo que esa zona del paso</w:t>
      </w:r>
      <w:r>
        <w:rPr>
          <w:spacing w:val="-64"/>
        </w:rPr>
        <w:t> </w:t>
      </w:r>
      <w:r>
        <w:rPr/>
        <w:t>de</w:t>
      </w:r>
      <w:r>
        <w:rPr>
          <w:spacing w:val="-2"/>
        </w:rPr>
        <w:t> </w:t>
      </w:r>
      <w:r>
        <w:rPr/>
        <w:t>peatones</w:t>
      </w:r>
      <w:r>
        <w:rPr>
          <w:spacing w:val="-2"/>
        </w:rPr>
        <w:t> </w:t>
      </w:r>
      <w:r>
        <w:rPr/>
        <w:t>delante</w:t>
      </w:r>
      <w:r>
        <w:rPr>
          <w:spacing w:val="-2"/>
        </w:rPr>
        <w:t> </w:t>
      </w:r>
      <w:r>
        <w:rPr/>
        <w:t>del</w:t>
      </w:r>
      <w:r>
        <w:rPr>
          <w:spacing w:val="-3"/>
        </w:rPr>
        <w:t> </w:t>
      </w:r>
      <w:r>
        <w:rPr/>
        <w:t>Polideportivo</w:t>
      </w:r>
      <w:r>
        <w:rPr>
          <w:spacing w:val="-2"/>
        </w:rPr>
        <w:t> </w:t>
      </w:r>
      <w:r>
        <w:rPr/>
        <w:t>y</w:t>
      </w:r>
      <w:r>
        <w:rPr>
          <w:spacing w:val="-3"/>
        </w:rPr>
        <w:t> </w:t>
      </w:r>
      <w:r>
        <w:rPr/>
        <w:t>del</w:t>
      </w:r>
      <w:r>
        <w:rPr>
          <w:spacing w:val="-4"/>
        </w:rPr>
        <w:t> </w:t>
      </w:r>
      <w:r>
        <w:rPr/>
        <w:t>Centro</w:t>
      </w:r>
      <w:r>
        <w:rPr>
          <w:spacing w:val="-4"/>
        </w:rPr>
        <w:t> </w:t>
      </w:r>
      <w:r>
        <w:rPr/>
        <w:t>Cultural</w:t>
      </w:r>
      <w:r>
        <w:rPr>
          <w:spacing w:val="-3"/>
        </w:rPr>
        <w:t> </w:t>
      </w:r>
      <w:r>
        <w:rPr/>
        <w:t>Guaires,</w:t>
      </w:r>
      <w:r>
        <w:rPr>
          <w:spacing w:val="-3"/>
        </w:rPr>
        <w:t> </w:t>
      </w:r>
      <w:r>
        <w:rPr/>
        <w:t>es</w:t>
      </w:r>
      <w:r>
        <w:rPr>
          <w:spacing w:val="-4"/>
        </w:rPr>
        <w:t> </w:t>
      </w:r>
      <w:r>
        <w:rPr/>
        <w:t>un</w:t>
      </w:r>
      <w:r>
        <w:rPr>
          <w:spacing w:val="-1"/>
        </w:rPr>
        <w:t> </w:t>
      </w:r>
      <w:r>
        <w:rPr/>
        <w:t>tanto</w:t>
      </w:r>
      <w:r>
        <w:rPr>
          <w:spacing w:val="-65"/>
        </w:rPr>
        <w:t> </w:t>
      </w:r>
      <w:r>
        <w:rPr/>
        <w:t>conflictiva. Hay que hacer un estudio muy exhaustivo puesto que por allí van a</w:t>
      </w:r>
      <w:r>
        <w:rPr>
          <w:spacing w:val="1"/>
        </w:rPr>
        <w:t> </w:t>
      </w:r>
      <w:r>
        <w:rPr/>
        <w:t>cruzar bastantes niños y pueden hacer un mal uso del paso de peatones,</w:t>
      </w:r>
      <w:r>
        <w:rPr>
          <w:spacing w:val="1"/>
        </w:rPr>
        <w:t> </w:t>
      </w:r>
      <w:r>
        <w:rPr/>
        <w:t>porque los coches que suben de Maninidra hacia arriba, se van a encontrar el</w:t>
      </w:r>
      <w:r>
        <w:rPr>
          <w:spacing w:val="1"/>
        </w:rPr>
        <w:t> </w:t>
      </w:r>
      <w:r>
        <w:rPr/>
        <w:t>paso de peatones nada más salir de la rotonda y entonces se puede originar un</w:t>
      </w:r>
      <w:r>
        <w:rPr>
          <w:spacing w:val="-64"/>
        </w:rPr>
        <w:t> </w:t>
      </w:r>
      <w:r>
        <w:rPr/>
        <w:t>atropello en dicho paso. Se estudiará y se hará un poco más abajo o un poco</w:t>
      </w:r>
      <w:r>
        <w:rPr>
          <w:spacing w:val="1"/>
        </w:rPr>
        <w:t> </w:t>
      </w:r>
      <w:r>
        <w:rPr/>
        <w:t>más arriba. Es viable un paso de peatones pero con un estudio.” Añade el Sr.</w:t>
      </w:r>
      <w:r>
        <w:rPr>
          <w:spacing w:val="1"/>
        </w:rPr>
        <w:t> </w:t>
      </w:r>
      <w:r>
        <w:rPr/>
        <w:t>Alcalde, que tendría que ser lo más retirado de la rotonda y no pintado, porque</w:t>
      </w:r>
      <w:r>
        <w:rPr>
          <w:spacing w:val="1"/>
        </w:rPr>
        <w:t> </w:t>
      </w:r>
      <w:r>
        <w:rPr/>
        <w:t>si no el adoquín dentro de un tiempo se vuelve a levantar. Que habrá que</w:t>
      </w:r>
      <w:r>
        <w:rPr>
          <w:spacing w:val="1"/>
        </w:rPr>
        <w:t> </w:t>
      </w:r>
      <w:r>
        <w:rPr/>
        <w:t>hacerlo</w:t>
      </w:r>
      <w:r>
        <w:rPr>
          <w:spacing w:val="-1"/>
        </w:rPr>
        <w:t> </w:t>
      </w:r>
      <w:r>
        <w:rPr/>
        <w:t>igual que</w:t>
      </w:r>
      <w:r>
        <w:rPr>
          <w:spacing w:val="-2"/>
        </w:rPr>
        <w:t> </w:t>
      </w:r>
      <w:r>
        <w:rPr/>
        <w:t>lo</w:t>
      </w:r>
      <w:r>
        <w:rPr>
          <w:spacing w:val="-2"/>
        </w:rPr>
        <w:t> </w:t>
      </w:r>
      <w:r>
        <w:rPr/>
        <w:t>hicieron en la</w:t>
      </w:r>
      <w:r>
        <w:rPr>
          <w:spacing w:val="-3"/>
        </w:rPr>
        <w:t> </w:t>
      </w:r>
      <w:r>
        <w:rPr/>
        <w:t>calle</w:t>
      </w:r>
      <w:r>
        <w:rPr>
          <w:spacing w:val="-14"/>
        </w:rPr>
        <w:t> </w:t>
      </w:r>
      <w:r>
        <w:rPr/>
        <w:t>Aljirofe</w:t>
      </w:r>
      <w:r>
        <w:rPr>
          <w:spacing w:val="-2"/>
        </w:rPr>
        <w:t> </w:t>
      </w:r>
      <w:r>
        <w:rPr/>
        <w:t>con</w:t>
      </w:r>
      <w:r>
        <w:rPr>
          <w:spacing w:val="-2"/>
        </w:rPr>
        <w:t> </w:t>
      </w:r>
      <w:r>
        <w:rPr/>
        <w:t>la calle Gumidafe.</w:t>
      </w:r>
    </w:p>
    <w:p>
      <w:pPr>
        <w:pStyle w:val="BodyText"/>
        <w:ind w:left="1344" w:right="1228" w:firstLine="720"/>
        <w:jc w:val="both"/>
      </w:pPr>
      <w:r>
        <w:rPr/>
        <w:drawing>
          <wp:anchor distT="0" distB="0" distL="0" distR="0" allowOverlap="1" layoutInCell="1" locked="0" behindDoc="0" simplePos="0" relativeHeight="15799808">
            <wp:simplePos x="0" y="0"/>
            <wp:positionH relativeFrom="page">
              <wp:posOffset>6861809</wp:posOffset>
            </wp:positionH>
            <wp:positionV relativeFrom="paragraph">
              <wp:posOffset>2126549</wp:posOffset>
            </wp:positionV>
            <wp:extent cx="330200" cy="3937000"/>
            <wp:effectExtent l="0" t="0" r="0" b="0"/>
            <wp:wrapNone/>
            <wp:docPr id="16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Doña Nuria Esther Vega Valencia, Concejal de Participación Ciudadana,</w:t>
      </w:r>
      <w:r>
        <w:rPr>
          <w:spacing w:val="-64"/>
        </w:rPr>
        <w:t> </w:t>
      </w:r>
      <w:r>
        <w:rPr/>
        <w:t>manifestó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siguiente:</w:t>
      </w:r>
      <w:r>
        <w:rPr>
          <w:spacing w:val="1"/>
        </w:rPr>
        <w:t> </w:t>
      </w:r>
      <w:r>
        <w:rPr/>
        <w:t>“Respecto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Ruego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Partido</w:t>
      </w:r>
      <w:r>
        <w:rPr>
          <w:spacing w:val="1"/>
        </w:rPr>
        <w:t> </w:t>
      </w:r>
      <w:r>
        <w:rPr/>
        <w:t>Socialista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la</w:t>
      </w:r>
      <w:r>
        <w:rPr>
          <w:spacing w:val="-64"/>
        </w:rPr>
        <w:t> </w:t>
      </w:r>
      <w:r>
        <w:rPr/>
        <w:t>Avenida de Sardina referente a los aparcamientos de los PMR, abajo existen</w:t>
      </w:r>
      <w:r>
        <w:rPr>
          <w:spacing w:val="1"/>
        </w:rPr>
        <w:t> </w:t>
      </w:r>
      <w:r>
        <w:rPr/>
        <w:t>tres</w:t>
      </w:r>
      <w:r>
        <w:rPr>
          <w:spacing w:val="1"/>
        </w:rPr>
        <w:t> </w:t>
      </w:r>
      <w:r>
        <w:rPr/>
        <w:t>aparcamientos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movilidad</w:t>
      </w:r>
      <w:r>
        <w:rPr>
          <w:spacing w:val="1"/>
        </w:rPr>
        <w:t> </w:t>
      </w:r>
      <w:r>
        <w:rPr/>
        <w:t>reducida.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verdad</w:t>
      </w:r>
      <w:r>
        <w:rPr>
          <w:spacing w:val="66"/>
        </w:rPr>
        <w:t> </w:t>
      </w:r>
      <w:r>
        <w:rPr/>
        <w:t>que</w:t>
      </w:r>
      <w:r>
        <w:rPr>
          <w:spacing w:val="-64"/>
        </w:rPr>
        <w:t> </w:t>
      </w:r>
      <w:r>
        <w:rPr/>
        <w:t>parar,</w:t>
      </w:r>
      <w:r>
        <w:rPr>
          <w:spacing w:val="1"/>
        </w:rPr>
        <w:t> </w:t>
      </w:r>
      <w:r>
        <w:rPr/>
        <w:t>estacionar,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falta</w:t>
      </w:r>
      <w:r>
        <w:rPr>
          <w:spacing w:val="1"/>
        </w:rPr>
        <w:t> </w:t>
      </w:r>
      <w:r>
        <w:rPr/>
        <w:t>grave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hacer</w:t>
      </w:r>
      <w:r>
        <w:rPr>
          <w:spacing w:val="1"/>
        </w:rPr>
        <w:t> </w:t>
      </w:r>
      <w:r>
        <w:rPr/>
        <w:t>uso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tarjeta</w:t>
      </w:r>
      <w:r>
        <w:rPr>
          <w:spacing w:val="1"/>
        </w:rPr>
        <w:t> </w:t>
      </w:r>
      <w:r>
        <w:rPr/>
        <w:t>de</w:t>
      </w:r>
      <w:r>
        <w:rPr>
          <w:spacing w:val="66"/>
        </w:rPr>
        <w:t> </w:t>
      </w:r>
      <w:r>
        <w:rPr/>
        <w:t>forma</w:t>
      </w:r>
      <w:r>
        <w:rPr>
          <w:spacing w:val="1"/>
        </w:rPr>
        <w:t> </w:t>
      </w:r>
      <w:r>
        <w:rPr/>
        <w:t>indebida, pero no solo una falta grave cuando hablamos de la ley, sino también</w:t>
      </w:r>
      <w:r>
        <w:rPr>
          <w:spacing w:val="-64"/>
        </w:rPr>
        <w:t> </w:t>
      </w:r>
      <w:r>
        <w:rPr/>
        <w:t>éticamente. También invito a todos aquellos que vean esa falta grave, que se</w:t>
      </w:r>
      <w:r>
        <w:rPr>
          <w:spacing w:val="1"/>
        </w:rPr>
        <w:t> </w:t>
      </w:r>
      <w:r>
        <w:rPr/>
        <w:t>animen a denunciar el mal uso indebido. Con respecto al incumplimiento de la</w:t>
      </w:r>
      <w:r>
        <w:rPr>
          <w:spacing w:val="1"/>
        </w:rPr>
        <w:t> </w:t>
      </w:r>
      <w:r>
        <w:rPr/>
        <w:t>ordenanza, de fumar en las playas, el quince de octubre de 2020 entró en vigor</w:t>
      </w:r>
      <w:r>
        <w:rPr>
          <w:spacing w:val="-64"/>
        </w:rPr>
        <w:t> </w:t>
      </w:r>
      <w:r>
        <w:rPr/>
        <w:t>la modificación de la ordenanza donde en el artículo nueve, punto once, se</w:t>
      </w:r>
      <w:r>
        <w:rPr>
          <w:spacing w:val="1"/>
        </w:rPr>
        <w:t> </w:t>
      </w:r>
      <w:r>
        <w:rPr/>
        <w:t>prohibía</w:t>
      </w:r>
      <w:r>
        <w:rPr>
          <w:spacing w:val="32"/>
        </w:rPr>
        <w:t> </w:t>
      </w:r>
      <w:r>
        <w:rPr/>
        <w:t>fumar</w:t>
      </w:r>
      <w:r>
        <w:rPr>
          <w:spacing w:val="30"/>
        </w:rPr>
        <w:t> </w:t>
      </w:r>
      <w:r>
        <w:rPr/>
        <w:t>en</w:t>
      </w:r>
      <w:r>
        <w:rPr>
          <w:spacing w:val="31"/>
        </w:rPr>
        <w:t> </w:t>
      </w:r>
      <w:r>
        <w:rPr/>
        <w:t>las</w:t>
      </w:r>
      <w:r>
        <w:rPr>
          <w:spacing w:val="32"/>
        </w:rPr>
        <w:t> </w:t>
      </w:r>
      <w:r>
        <w:rPr/>
        <w:t>playas.</w:t>
      </w:r>
      <w:r>
        <w:rPr>
          <w:spacing w:val="30"/>
        </w:rPr>
        <w:t> </w:t>
      </w:r>
      <w:r>
        <w:rPr/>
        <w:t>Es</w:t>
      </w:r>
      <w:r>
        <w:rPr>
          <w:spacing w:val="32"/>
        </w:rPr>
        <w:t> </w:t>
      </w:r>
      <w:r>
        <w:rPr/>
        <w:t>verdad</w:t>
      </w:r>
      <w:r>
        <w:rPr>
          <w:spacing w:val="30"/>
        </w:rPr>
        <w:t> </w:t>
      </w:r>
      <w:r>
        <w:rPr/>
        <w:t>que</w:t>
      </w:r>
      <w:r>
        <w:rPr>
          <w:spacing w:val="31"/>
        </w:rPr>
        <w:t> </w:t>
      </w:r>
      <w:r>
        <w:rPr/>
        <w:t>durante</w:t>
      </w:r>
      <w:r>
        <w:rPr>
          <w:spacing w:val="32"/>
        </w:rPr>
        <w:t> </w:t>
      </w:r>
      <w:r>
        <w:rPr/>
        <w:t>algunos</w:t>
      </w:r>
      <w:r>
        <w:rPr>
          <w:spacing w:val="33"/>
        </w:rPr>
        <w:t> </w:t>
      </w:r>
      <w:r>
        <w:rPr/>
        <w:t>meses</w:t>
      </w:r>
      <w:r>
        <w:rPr>
          <w:spacing w:val="30"/>
        </w:rPr>
        <w:t> </w:t>
      </w:r>
      <w:r>
        <w:rPr/>
        <w:t>se</w:t>
      </w:r>
      <w:r>
        <w:rPr>
          <w:spacing w:val="32"/>
        </w:rPr>
        <w:t> </w:t>
      </w:r>
      <w:r>
        <w:rPr/>
        <w:t>hizo</w:t>
      </w:r>
      <w:r>
        <w:rPr>
          <w:spacing w:val="-64"/>
        </w:rPr>
        <w:t> </w:t>
      </w:r>
      <w:r>
        <w:rPr/>
        <w:t>una campaña informativa informando a los usuarios de la playa, que entró en</w:t>
      </w:r>
      <w:r>
        <w:rPr>
          <w:spacing w:val="1"/>
        </w:rPr>
        <w:t> </w:t>
      </w:r>
      <w:r>
        <w:rPr/>
        <w:t>vigor esa ordenanza y no sancionando sino informando y, también es verdad</w:t>
      </w:r>
      <w:r>
        <w:rPr>
          <w:spacing w:val="1"/>
        </w:rPr>
        <w:t> </w:t>
      </w:r>
      <w:r>
        <w:rPr/>
        <w:t>que en el periodo vacacional, sobre todo los meses de junio, julio, agosto y</w:t>
      </w:r>
      <w:r>
        <w:rPr>
          <w:spacing w:val="1"/>
        </w:rPr>
        <w:t> </w:t>
      </w:r>
      <w:r>
        <w:rPr/>
        <w:t>septiembre, es cuando más afluencia tiene la gente y cuando la gente se</w:t>
      </w:r>
      <w:r>
        <w:rPr>
          <w:spacing w:val="1"/>
        </w:rPr>
        <w:t> </w:t>
      </w:r>
      <w:r>
        <w:rPr/>
        <w:t>comporta mucho mejor y cumple la ordenanza porque también hay que decirlo,</w:t>
      </w:r>
      <w:r>
        <w:rPr>
          <w:spacing w:val="1"/>
        </w:rPr>
        <w:t> </w:t>
      </w:r>
      <w:r>
        <w:rPr/>
        <w:t>entre los mismos usuarios de las playas se llaman la atención, les dicen que</w:t>
      </w:r>
      <w:r>
        <w:rPr>
          <w:spacing w:val="1"/>
        </w:rPr>
        <w:t> </w:t>
      </w:r>
      <w:r>
        <w:rPr/>
        <w:t>está prohibido el consumo de tabaco o de vapear en las playas, y a lo mejor ni</w:t>
      </w:r>
      <w:r>
        <w:rPr>
          <w:spacing w:val="1"/>
        </w:rPr>
        <w:t> </w:t>
      </w:r>
      <w:r>
        <w:rPr/>
        <w:t>siquiera</w:t>
      </w:r>
      <w:r>
        <w:rPr>
          <w:spacing w:val="1"/>
        </w:rPr>
        <w:t> </w:t>
      </w:r>
      <w:r>
        <w:rPr/>
        <w:t>tenía</w:t>
      </w:r>
      <w:r>
        <w:rPr>
          <w:spacing w:val="1"/>
        </w:rPr>
        <w:t> </w:t>
      </w:r>
      <w:r>
        <w:rPr/>
        <w:t>conocimiento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usuario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esa</w:t>
      </w:r>
      <w:r>
        <w:rPr>
          <w:spacing w:val="1"/>
        </w:rPr>
        <w:t> </w:t>
      </w:r>
      <w:r>
        <w:rPr/>
        <w:t>playa,</w:t>
      </w:r>
      <w:r>
        <w:rPr>
          <w:spacing w:val="1"/>
        </w:rPr>
        <w:t> </w:t>
      </w:r>
      <w:r>
        <w:rPr/>
        <w:t>aunque</w:t>
      </w:r>
      <w:r>
        <w:rPr>
          <w:spacing w:val="1"/>
        </w:rPr>
        <w:t> </w:t>
      </w:r>
      <w:r>
        <w:rPr/>
        <w:t>están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cartelerías puestas de que se pueda fumar. También invito al Partido Socialista</w:t>
      </w:r>
      <w:r>
        <w:rPr>
          <w:spacing w:val="1"/>
        </w:rPr>
        <w:t> </w:t>
      </w:r>
      <w:r>
        <w:rPr/>
        <w:t>que si ve que se está incumpliendo alguna ordenanza, informar o inclusive</w:t>
      </w:r>
      <w:r>
        <w:rPr>
          <w:spacing w:val="1"/>
        </w:rPr>
        <w:t> </w:t>
      </w:r>
      <w:r>
        <w:rPr/>
        <w:t>denunciar, en caso de que sea necesario. Con respecto a los baños, por el</w:t>
      </w:r>
      <w:r>
        <w:rPr>
          <w:spacing w:val="1"/>
        </w:rPr>
        <w:t> </w:t>
      </w:r>
      <w:r>
        <w:rPr/>
        <w:t>tema del galardón de la Bandera Azul, desde que se sube la bandera el día</w:t>
      </w:r>
      <w:r>
        <w:rPr>
          <w:spacing w:val="1"/>
        </w:rPr>
        <w:t> </w:t>
      </w:r>
      <w:r>
        <w:rPr/>
        <w:t>veinticuatro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junio</w:t>
      </w:r>
      <w:r>
        <w:rPr>
          <w:spacing w:val="1"/>
        </w:rPr>
        <w:t> </w:t>
      </w:r>
      <w:r>
        <w:rPr/>
        <w:t>hasta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baja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día</w:t>
      </w:r>
      <w:r>
        <w:rPr>
          <w:spacing w:val="1"/>
        </w:rPr>
        <w:t> </w:t>
      </w:r>
      <w:r>
        <w:rPr/>
        <w:t>uno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octubre,</w:t>
      </w:r>
      <w:r>
        <w:rPr>
          <w:spacing w:val="1"/>
        </w:rPr>
        <w:t> </w:t>
      </w:r>
      <w:r>
        <w:rPr/>
        <w:t>esta</w:t>
      </w:r>
      <w:r>
        <w:rPr>
          <w:spacing w:val="1"/>
        </w:rPr>
        <w:t> </w:t>
      </w:r>
      <w:r>
        <w:rPr/>
        <w:t>administración cumple con todos los requisitos, obligaciones y derechos que</w:t>
      </w:r>
      <w:r>
        <w:rPr>
          <w:spacing w:val="1"/>
        </w:rPr>
        <w:t> </w:t>
      </w:r>
      <w:r>
        <w:rPr/>
        <w:t>tiene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Bandera Azul;</w:t>
      </w:r>
      <w:r>
        <w:rPr>
          <w:spacing w:val="1"/>
        </w:rPr>
        <w:t> </w:t>
      </w:r>
      <w:r>
        <w:rPr/>
        <w:t>así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demostró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año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volvió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conseguir el galardón. Desde que se deje de cumplir uno de esos requisitos,</w:t>
      </w:r>
      <w:r>
        <w:rPr>
          <w:spacing w:val="1"/>
        </w:rPr>
        <w:t> </w:t>
      </w:r>
      <w:r>
        <w:rPr/>
        <w:t>nos hacen bajar la bandera y nos quitarían el galardón como pasó el año</w:t>
      </w:r>
      <w:r>
        <w:rPr>
          <w:spacing w:val="1"/>
        </w:rPr>
        <w:t> </w:t>
      </w:r>
      <w:r>
        <w:rPr/>
        <w:t>pasado en muchas de las playas de nuestras islas. Los baños se abrirán el</w:t>
      </w:r>
      <w:r>
        <w:rPr>
          <w:spacing w:val="1"/>
        </w:rPr>
        <w:t> </w:t>
      </w:r>
      <w:r>
        <w:rPr/>
        <w:t>veinticuatro de junio y permanecerán abiertos de forma ininterrumpida hasta</w:t>
      </w:r>
      <w:r>
        <w:rPr>
          <w:spacing w:val="1"/>
        </w:rPr>
        <w:t> </w:t>
      </w:r>
      <w:r>
        <w:rPr/>
        <w:t>que</w:t>
      </w:r>
      <w:r>
        <w:rPr>
          <w:spacing w:val="2"/>
        </w:rPr>
        <w:t> </w:t>
      </w:r>
      <w:r>
        <w:rPr/>
        <w:t>se</w:t>
      </w:r>
      <w:r>
        <w:rPr>
          <w:spacing w:val="2"/>
        </w:rPr>
        <w:t> </w:t>
      </w:r>
      <w:r>
        <w:rPr/>
        <w:t>baje</w:t>
      </w:r>
      <w:r>
        <w:rPr>
          <w:spacing w:val="4"/>
        </w:rPr>
        <w:t> </w:t>
      </w:r>
      <w:r>
        <w:rPr/>
        <w:t>la</w:t>
      </w:r>
      <w:r>
        <w:rPr>
          <w:spacing w:val="2"/>
        </w:rPr>
        <w:t> </w:t>
      </w:r>
      <w:r>
        <w:rPr/>
        <w:t>bandera.</w:t>
      </w:r>
      <w:r>
        <w:rPr>
          <w:spacing w:val="3"/>
        </w:rPr>
        <w:t> </w:t>
      </w:r>
      <w:r>
        <w:rPr/>
        <w:t>En</w:t>
      </w:r>
      <w:r>
        <w:rPr>
          <w:spacing w:val="4"/>
        </w:rPr>
        <w:t> </w:t>
      </w:r>
      <w:r>
        <w:rPr/>
        <w:t>Semana</w:t>
      </w:r>
      <w:r>
        <w:rPr>
          <w:spacing w:val="2"/>
        </w:rPr>
        <w:t> </w:t>
      </w:r>
      <w:r>
        <w:rPr/>
        <w:t>Santa</w:t>
      </w:r>
      <w:r>
        <w:rPr>
          <w:spacing w:val="2"/>
        </w:rPr>
        <w:t> </w:t>
      </w:r>
      <w:r>
        <w:rPr/>
        <w:t>también</w:t>
      </w:r>
      <w:r>
        <w:rPr>
          <w:spacing w:val="2"/>
        </w:rPr>
        <w:t> </w:t>
      </w:r>
      <w:r>
        <w:rPr/>
        <w:t>estuvieron</w:t>
      </w:r>
      <w:r>
        <w:rPr>
          <w:spacing w:val="2"/>
        </w:rPr>
        <w:t> </w:t>
      </w:r>
      <w:r>
        <w:rPr/>
        <w:t>los</w:t>
      </w:r>
      <w:r>
        <w:rPr>
          <w:spacing w:val="2"/>
        </w:rPr>
        <w:t> </w:t>
      </w:r>
      <w:r>
        <w:rPr/>
        <w:t>baños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1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40/42</w:t>
      </w:r>
    </w:p>
    <w:p>
      <w:pPr>
        <w:spacing w:after="0"/>
        <w:jc w:val="right"/>
        <w:rPr>
          <w:sz w:val="20"/>
        </w:rPr>
        <w:sectPr>
          <w:pgSz w:w="11910" w:h="16840"/>
          <w:pgMar w:top="1580" w:bottom="280" w:left="360" w:right="480"/>
        </w:sectPr>
      </w:pPr>
    </w:p>
    <w:p>
      <w:pPr>
        <w:pStyle w:val="BodyText"/>
        <w:ind w:left="1363"/>
        <w:rPr>
          <w:sz w:val="20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802880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41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drawing>
          <wp:inline distT="0" distB="0" distL="0" distR="0">
            <wp:extent cx="806356" cy="744093"/>
            <wp:effectExtent l="0" t="0" r="0" b="0"/>
            <wp:docPr id="1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6356" cy="744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92"/>
        <w:ind w:left="1344" w:right="1232"/>
        <w:jc w:val="both"/>
      </w:pPr>
      <w:r>
        <w:rPr/>
        <w:t>abiertos. También decir que ahora cuando empiece el grupo de salvamento y</w:t>
      </w:r>
      <w:r>
        <w:rPr>
          <w:spacing w:val="1"/>
        </w:rPr>
        <w:t> </w:t>
      </w:r>
      <w:r>
        <w:rPr/>
        <w:t>socorrismo en las diferentes playas del municipio, ellos harán una campaña no</w:t>
      </w:r>
      <w:r>
        <w:rPr>
          <w:spacing w:val="1"/>
        </w:rPr>
        <w:t> </w:t>
      </w:r>
      <w:r>
        <w:rPr/>
        <w:t>solo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salvamento</w:t>
      </w:r>
      <w:r>
        <w:rPr>
          <w:spacing w:val="-2"/>
        </w:rPr>
        <w:t> </w:t>
      </w:r>
      <w:r>
        <w:rPr/>
        <w:t>sino</w:t>
      </w:r>
      <w:r>
        <w:rPr>
          <w:spacing w:val="1"/>
        </w:rPr>
        <w:t> </w:t>
      </w:r>
      <w:r>
        <w:rPr/>
        <w:t>también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ordenanza.”</w:t>
      </w:r>
    </w:p>
    <w:p>
      <w:pPr>
        <w:pStyle w:val="BodyText"/>
        <w:ind w:left="1344" w:right="1228" w:firstLine="720"/>
        <w:jc w:val="both"/>
      </w:pPr>
      <w:r>
        <w:rPr/>
        <w:drawing>
          <wp:anchor distT="0" distB="0" distL="0" distR="0" allowOverlap="1" layoutInCell="1" locked="0" behindDoc="0" simplePos="0" relativeHeight="15801856">
            <wp:simplePos x="0" y="0"/>
            <wp:positionH relativeFrom="page">
              <wp:posOffset>6861809</wp:posOffset>
            </wp:positionH>
            <wp:positionV relativeFrom="paragraph">
              <wp:posOffset>4404929</wp:posOffset>
            </wp:positionV>
            <wp:extent cx="330200" cy="3937000"/>
            <wp:effectExtent l="0" t="0" r="0" b="0"/>
            <wp:wrapNone/>
            <wp:docPr id="16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5.991150pt;margin-top:171.159317pt;width:33.050pt;height:166.7pt;mso-position-horizontal-relative:page;mso-position-vertical-relative:paragraph;z-index:15802368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Finaliza el Sr. Alcalde, Don Teodoro Claret Sosa Monzón, contestando lo</w:t>
      </w:r>
      <w:r>
        <w:rPr>
          <w:spacing w:val="-65"/>
        </w:rPr>
        <w:t> </w:t>
      </w:r>
      <w:r>
        <w:rPr/>
        <w:t>siguiente: "Con respecto al Ruego del Partido Socialista, antes ya avancé que</w:t>
      </w:r>
      <w:r>
        <w:rPr>
          <w:spacing w:val="1"/>
        </w:rPr>
        <w:t> </w:t>
      </w:r>
      <w:r>
        <w:rPr/>
        <w:t>hemos mirado la posibilidad dentro de la parcela de abajo del recinto, que a lo</w:t>
      </w:r>
      <w:r>
        <w:rPr>
          <w:spacing w:val="1"/>
        </w:rPr>
        <w:t> </w:t>
      </w:r>
      <w:r>
        <w:rPr/>
        <w:t>mejor puede haber algún tipo de parcela dotacional, porque antes expliqué que</w:t>
      </w:r>
      <w:r>
        <w:rPr>
          <w:spacing w:val="-64"/>
        </w:rPr>
        <w:t> </w:t>
      </w:r>
      <w:r>
        <w:rPr/>
        <w:t>en algún tipo de fachada donde no se imposibilite el resto de uso de la parcela</w:t>
      </w:r>
      <w:r>
        <w:rPr>
          <w:spacing w:val="1"/>
        </w:rPr>
        <w:t> </w:t>
      </w:r>
      <w:r>
        <w:rPr/>
        <w:t>general. No sé si antes a lo mejor no me lo entendieron cuando hablé del</w:t>
      </w:r>
      <w:r>
        <w:rPr>
          <w:spacing w:val="1"/>
        </w:rPr>
        <w:t> </w:t>
      </w:r>
      <w:r>
        <w:rPr/>
        <w:t>aparcamiento en la zona del polideportivo. Si estamos hablando de una parcela</w:t>
      </w:r>
      <w:r>
        <w:rPr>
          <w:spacing w:val="-64"/>
        </w:rPr>
        <w:t> </w:t>
      </w:r>
      <w:r>
        <w:rPr/>
        <w:t>mayor, solo cabe en el entorno de la autovía las parcelas que están alrededor</w:t>
      </w:r>
      <w:r>
        <w:rPr>
          <w:spacing w:val="1"/>
        </w:rPr>
        <w:t> </w:t>
      </w:r>
      <w:r>
        <w:rPr/>
        <w:t>tanto por abajo como por encima del Instituto del barranco. Ahí es donde puede</w:t>
      </w:r>
      <w:r>
        <w:rPr>
          <w:spacing w:val="-64"/>
        </w:rPr>
        <w:t> </w:t>
      </w:r>
      <w:r>
        <w:rPr/>
        <w:t>haber a futuro, pero hay un plan parcial, eso tiene propietario me refiero. Las</w:t>
      </w:r>
      <w:r>
        <w:rPr>
          <w:spacing w:val="1"/>
        </w:rPr>
        <w:t> </w:t>
      </w:r>
      <w:r>
        <w:rPr/>
        <w:t>dotaciones</w:t>
      </w:r>
      <w:r>
        <w:rPr>
          <w:spacing w:val="1"/>
        </w:rPr>
        <w:t> </w:t>
      </w:r>
      <w:r>
        <w:rPr/>
        <w:t>tienen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entregarse</w:t>
      </w:r>
      <w:r>
        <w:rPr>
          <w:spacing w:val="1"/>
        </w:rPr>
        <w:t> </w:t>
      </w:r>
      <w:r>
        <w:rPr/>
        <w:t>gratuitamente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medida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vaya</w:t>
      </w:r>
      <w:r>
        <w:rPr>
          <w:spacing w:val="1"/>
        </w:rPr>
        <w:t> </w:t>
      </w:r>
      <w:r>
        <w:rPr/>
        <w:t>desarrollando el plan parcial, iremos adquiriendo dotaciones porque la idea no</w:t>
      </w:r>
      <w:r>
        <w:rPr>
          <w:spacing w:val="1"/>
        </w:rPr>
        <w:t> </w:t>
      </w:r>
      <w:r>
        <w:rPr/>
        <w:t>es comprar suelo cuando nos lo tienen que entregar de forma gratuita, no sería</w:t>
      </w:r>
      <w:r>
        <w:rPr>
          <w:spacing w:val="-64"/>
        </w:rPr>
        <w:t> </w:t>
      </w:r>
      <w:r>
        <w:rPr/>
        <w:t>lógico. La otra propuesta es más un centro de especialidades más pequeño,</w:t>
      </w:r>
      <w:r>
        <w:rPr>
          <w:spacing w:val="1"/>
        </w:rPr>
        <w:t> </w:t>
      </w:r>
      <w:r>
        <w:rPr/>
        <w:t>más en el entorno del casco de Gáldar, pero no ese centro mayor que ustedes</w:t>
      </w:r>
      <w:r>
        <w:rPr>
          <w:spacing w:val="1"/>
        </w:rPr>
        <w:t> </w:t>
      </w:r>
      <w:r>
        <w:rPr/>
        <w:t>están</w:t>
      </w:r>
      <w:r>
        <w:rPr>
          <w:spacing w:val="41"/>
        </w:rPr>
        <w:t> </w:t>
      </w:r>
      <w:r>
        <w:rPr/>
        <w:t>comentando</w:t>
      </w:r>
      <w:r>
        <w:rPr>
          <w:spacing w:val="42"/>
        </w:rPr>
        <w:t> </w:t>
      </w:r>
      <w:r>
        <w:rPr/>
        <w:t>en</w:t>
      </w:r>
      <w:r>
        <w:rPr>
          <w:spacing w:val="42"/>
        </w:rPr>
        <w:t> </w:t>
      </w:r>
      <w:r>
        <w:rPr/>
        <w:t>este</w:t>
      </w:r>
      <w:r>
        <w:rPr>
          <w:spacing w:val="42"/>
        </w:rPr>
        <w:t> </w:t>
      </w:r>
      <w:r>
        <w:rPr/>
        <w:t>ruego.</w:t>
      </w:r>
      <w:r>
        <w:rPr>
          <w:spacing w:val="41"/>
        </w:rPr>
        <w:t> </w:t>
      </w:r>
      <w:r>
        <w:rPr/>
        <w:t>Con</w:t>
      </w:r>
      <w:r>
        <w:rPr>
          <w:spacing w:val="42"/>
        </w:rPr>
        <w:t> </w:t>
      </w:r>
      <w:r>
        <w:rPr/>
        <w:t>respecto</w:t>
      </w:r>
      <w:r>
        <w:rPr>
          <w:spacing w:val="42"/>
        </w:rPr>
        <w:t> </w:t>
      </w:r>
      <w:r>
        <w:rPr/>
        <w:t>al</w:t>
      </w:r>
      <w:r>
        <w:rPr>
          <w:spacing w:val="42"/>
        </w:rPr>
        <w:t> </w:t>
      </w:r>
      <w:r>
        <w:rPr/>
        <w:t>polideportivo</w:t>
      </w:r>
      <w:r>
        <w:rPr>
          <w:spacing w:val="42"/>
        </w:rPr>
        <w:t> </w:t>
      </w:r>
      <w:r>
        <w:rPr/>
        <w:t>de</w:t>
      </w:r>
      <w:r>
        <w:rPr>
          <w:spacing w:val="42"/>
        </w:rPr>
        <w:t> </w:t>
      </w:r>
      <w:r>
        <w:rPr/>
        <w:t>Sardina,</w:t>
      </w:r>
      <w:r>
        <w:rPr>
          <w:spacing w:val="-64"/>
        </w:rPr>
        <w:t> </w:t>
      </w:r>
      <w:r>
        <w:rPr/>
        <w:t>Don Isidro Gil, sin ánimo de polémica, en el año 2002, la única cancha que</w:t>
      </w:r>
      <w:r>
        <w:rPr>
          <w:spacing w:val="1"/>
        </w:rPr>
        <w:t> </w:t>
      </w:r>
      <w:r>
        <w:rPr/>
        <w:t>había en Sardina fue demolida para hacer un parque, usted lo recordará. Hoy</w:t>
      </w:r>
      <w:r>
        <w:rPr>
          <w:spacing w:val="1"/>
        </w:rPr>
        <w:t> </w:t>
      </w:r>
      <w:r>
        <w:rPr/>
        <w:t>en día donde estaba ese parque se demolió en un mandato estando nosotros</w:t>
      </w:r>
      <w:r>
        <w:rPr>
          <w:spacing w:val="1"/>
        </w:rPr>
        <w:t> </w:t>
      </w:r>
      <w:r>
        <w:rPr/>
        <w:t>gobernando y se recuperó nuevamente una gran cancha, que usted no la</w:t>
      </w:r>
      <w:r>
        <w:rPr>
          <w:spacing w:val="1"/>
        </w:rPr>
        <w:t> </w:t>
      </w:r>
      <w:r>
        <w:rPr/>
        <w:t>nombra por aquí y habla de un polideportivo cubierto, es que esa cancha está</w:t>
      </w:r>
      <w:r>
        <w:rPr>
          <w:spacing w:val="1"/>
        </w:rPr>
        <w:t> </w:t>
      </w:r>
      <w:r>
        <w:rPr/>
        <w:t>cubierta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además</w:t>
      </w:r>
      <w:r>
        <w:rPr>
          <w:spacing w:val="1"/>
        </w:rPr>
        <w:t> </w:t>
      </w:r>
      <w:r>
        <w:rPr/>
        <w:t>fue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primeras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cubrieron.</w:t>
      </w:r>
      <w:r>
        <w:rPr>
          <w:spacing w:val="1"/>
        </w:rPr>
        <w:t> </w:t>
      </w:r>
      <w:r>
        <w:rPr/>
        <w:t>Fue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Quintanas en el colegio y la segunda fue Sardina, creo que se olvida de esa</w:t>
      </w:r>
      <w:r>
        <w:rPr>
          <w:spacing w:val="1"/>
        </w:rPr>
        <w:t> </w:t>
      </w:r>
      <w:r>
        <w:rPr/>
        <w:t>parte, no sé por qué, pero usted pide un polideportivo. Yo le digo que Sardina</w:t>
      </w:r>
      <w:r>
        <w:rPr>
          <w:spacing w:val="1"/>
        </w:rPr>
        <w:t> </w:t>
      </w:r>
      <w:r>
        <w:rPr/>
        <w:t>en estos momentos tiene una cancha con unas dimensiones importantes que</w:t>
      </w:r>
      <w:r>
        <w:rPr>
          <w:spacing w:val="1"/>
        </w:rPr>
        <w:t> </w:t>
      </w:r>
      <w:r>
        <w:rPr/>
        <w:t>recuperamos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antiguo</w:t>
      </w:r>
      <w:r>
        <w:rPr>
          <w:spacing w:val="1"/>
        </w:rPr>
        <w:t> </w:t>
      </w:r>
      <w:r>
        <w:rPr/>
        <w:t>uso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tenía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año</w:t>
      </w:r>
      <w:r>
        <w:rPr>
          <w:spacing w:val="1"/>
        </w:rPr>
        <w:t> </w:t>
      </w:r>
      <w:r>
        <w:rPr/>
        <w:t>2002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hoy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siendo</w:t>
      </w:r>
      <w:r>
        <w:rPr>
          <w:spacing w:val="-64"/>
        </w:rPr>
        <w:t> </w:t>
      </w:r>
      <w:r>
        <w:rPr/>
        <w:t>utilizada por todos los deportistas de Sardina. No significa que solo se tenga el</w:t>
      </w:r>
      <w:r>
        <w:rPr>
          <w:spacing w:val="1"/>
        </w:rPr>
        <w:t> </w:t>
      </w:r>
      <w:r>
        <w:rPr/>
        <w:t>Campo de Fútbol de Sardina, porque entonces se está olvidando que tenemos</w:t>
      </w:r>
      <w:r>
        <w:rPr>
          <w:spacing w:val="1"/>
        </w:rPr>
        <w:t> </w:t>
      </w:r>
      <w:r>
        <w:rPr/>
        <w:t>allí una cancha techada y de las primeras. Con respecto al polideportivo de La</w:t>
      </w:r>
      <w:r>
        <w:rPr>
          <w:spacing w:val="1"/>
        </w:rPr>
        <w:t> </w:t>
      </w:r>
      <w:r>
        <w:rPr/>
        <w:t>Montaña en la calle Estebana de Merino, Don Blas, hay un aparcamiento que</w:t>
      </w:r>
      <w:r>
        <w:rPr>
          <w:spacing w:val="1"/>
        </w:rPr>
        <w:t> </w:t>
      </w:r>
      <w:r>
        <w:rPr/>
        <w:t>está al lado del polideportivo. Está cerrado y se utiliza por los usuarios del</w:t>
      </w:r>
      <w:r>
        <w:rPr>
          <w:spacing w:val="1"/>
        </w:rPr>
        <w:t> </w:t>
      </w:r>
      <w:r>
        <w:rPr/>
        <w:t>polideportivo, principalmente padres y usuarios. Yo se lo voy a plantear a Don</w:t>
      </w:r>
      <w:r>
        <w:rPr>
          <w:spacing w:val="1"/>
        </w:rPr>
        <w:t> </w:t>
      </w:r>
      <w:r>
        <w:rPr/>
        <w:t>Ancor porque es verdad que puede generar un cierto malestar o podemos</w:t>
      </w:r>
      <w:r>
        <w:rPr>
          <w:spacing w:val="1"/>
        </w:rPr>
        <w:t> </w:t>
      </w:r>
      <w:r>
        <w:rPr/>
        <w:t>poner un horario, lo que no puede ser es que alguien aparque y se quede el</w:t>
      </w:r>
      <w:r>
        <w:rPr>
          <w:spacing w:val="1"/>
        </w:rPr>
        <w:t> </w:t>
      </w:r>
      <w:r>
        <w:rPr/>
        <w:t>coche veinticuatro o cuarenta y ocho horas, una semana, porque entonces se</w:t>
      </w:r>
      <w:r>
        <w:rPr>
          <w:spacing w:val="1"/>
        </w:rPr>
        <w:t> </w:t>
      </w:r>
      <w:r>
        <w:rPr/>
        <w:t>fastidia</w:t>
      </w:r>
      <w:r>
        <w:rPr>
          <w:spacing w:val="11"/>
        </w:rPr>
        <w:t> </w:t>
      </w:r>
      <w:r>
        <w:rPr/>
        <w:t>el</w:t>
      </w:r>
      <w:r>
        <w:rPr>
          <w:spacing w:val="11"/>
        </w:rPr>
        <w:t> </w:t>
      </w:r>
      <w:r>
        <w:rPr/>
        <w:t>uso</w:t>
      </w:r>
      <w:r>
        <w:rPr>
          <w:spacing w:val="9"/>
        </w:rPr>
        <w:t> </w:t>
      </w:r>
      <w:r>
        <w:rPr/>
        <w:t>del</w:t>
      </w:r>
      <w:r>
        <w:rPr>
          <w:spacing w:val="9"/>
        </w:rPr>
        <w:t> </w:t>
      </w:r>
      <w:r>
        <w:rPr/>
        <w:t>usuario.</w:t>
      </w:r>
      <w:r>
        <w:rPr>
          <w:spacing w:val="11"/>
        </w:rPr>
        <w:t> </w:t>
      </w:r>
      <w:r>
        <w:rPr/>
        <w:t>Siempre</w:t>
      </w:r>
      <w:r>
        <w:rPr>
          <w:spacing w:val="11"/>
        </w:rPr>
        <w:t> </w:t>
      </w:r>
      <w:r>
        <w:rPr/>
        <w:t>y</w:t>
      </w:r>
      <w:r>
        <w:rPr>
          <w:spacing w:val="10"/>
        </w:rPr>
        <w:t> </w:t>
      </w:r>
      <w:r>
        <w:rPr/>
        <w:t>cuando</w:t>
      </w:r>
      <w:r>
        <w:rPr>
          <w:spacing w:val="9"/>
        </w:rPr>
        <w:t> </w:t>
      </w:r>
      <w:r>
        <w:rPr/>
        <w:t>se</w:t>
      </w:r>
      <w:r>
        <w:rPr>
          <w:spacing w:val="12"/>
        </w:rPr>
        <w:t> </w:t>
      </w:r>
      <w:r>
        <w:rPr/>
        <w:t>estudie</w:t>
      </w:r>
      <w:r>
        <w:rPr>
          <w:spacing w:val="11"/>
        </w:rPr>
        <w:t> </w:t>
      </w:r>
      <w:r>
        <w:rPr/>
        <w:t>una</w:t>
      </w:r>
      <w:r>
        <w:rPr>
          <w:spacing w:val="11"/>
        </w:rPr>
        <w:t> </w:t>
      </w:r>
      <w:r>
        <w:rPr/>
        <w:t>opción</w:t>
      </w:r>
      <w:r>
        <w:rPr>
          <w:spacing w:val="9"/>
        </w:rPr>
        <w:t> </w:t>
      </w:r>
      <w:r>
        <w:rPr/>
        <w:t>de</w:t>
      </w:r>
      <w:r>
        <w:rPr>
          <w:spacing w:val="11"/>
        </w:rPr>
        <w:t> </w:t>
      </w:r>
      <w:r>
        <w:rPr/>
        <w:t>horario</w:t>
      </w:r>
      <w:r>
        <w:rPr>
          <w:spacing w:val="-64"/>
        </w:rPr>
        <w:t> </w:t>
      </w:r>
      <w:r>
        <w:rPr/>
        <w:t>y se cumpla, eso quiero dejarlo claro, se puede estudiar. Yo me temo y yo creo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esto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dará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razón,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hay</w:t>
      </w:r>
      <w:r>
        <w:rPr>
          <w:spacing w:val="1"/>
        </w:rPr>
        <w:t> </w:t>
      </w:r>
      <w:r>
        <w:rPr/>
        <w:t>después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control,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lamentaremos,</w:t>
      </w:r>
      <w:r>
        <w:rPr>
          <w:spacing w:val="1"/>
        </w:rPr>
        <w:t> </w:t>
      </w:r>
      <w:r>
        <w:rPr/>
        <w:t>pero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digo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sencillo.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tema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efectivamente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puede</w:t>
      </w:r>
      <w:r>
        <w:rPr>
          <w:spacing w:val="1"/>
        </w:rPr>
        <w:t> </w:t>
      </w:r>
      <w:r>
        <w:rPr/>
        <w:t>utilizar,</w:t>
      </w:r>
      <w:r>
        <w:rPr>
          <w:spacing w:val="1"/>
        </w:rPr>
        <w:t> </w:t>
      </w:r>
      <w:r>
        <w:rPr/>
        <w:t>pero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utiliza</w:t>
      </w:r>
      <w:r>
        <w:rPr>
          <w:spacing w:val="1"/>
        </w:rPr>
        <w:t> </w:t>
      </w:r>
      <w:r>
        <w:rPr/>
        <w:t>bien.</w:t>
      </w:r>
      <w:r>
        <w:rPr>
          <w:spacing w:val="1"/>
        </w:rPr>
        <w:t> </w:t>
      </w:r>
      <w:r>
        <w:rPr/>
        <w:t>Yo</w:t>
      </w:r>
      <w:r>
        <w:rPr>
          <w:spacing w:val="1"/>
        </w:rPr>
        <w:t> </w:t>
      </w:r>
      <w:r>
        <w:rPr/>
        <w:t>puedo</w:t>
      </w:r>
      <w:r>
        <w:rPr>
          <w:spacing w:val="1"/>
        </w:rPr>
        <w:t> </w:t>
      </w:r>
      <w:r>
        <w:rPr/>
        <w:t>entender que una persona que va a dormir y no tiene donde aparcar, aquello</w:t>
      </w:r>
      <w:r>
        <w:rPr>
          <w:spacing w:val="1"/>
        </w:rPr>
        <w:t> </w:t>
      </w:r>
      <w:r>
        <w:rPr/>
        <w:t>sea una solución desde las ocho de la noche hasta las ocho de la mañana y a</w:t>
      </w:r>
      <w:r>
        <w:rPr>
          <w:spacing w:val="1"/>
        </w:rPr>
        <w:t> </w:t>
      </w:r>
      <w:r>
        <w:rPr/>
        <w:t>lo mejor hasta por la tarde porque no sé el horario de uso de rendimiento del</w:t>
      </w:r>
      <w:r>
        <w:rPr>
          <w:spacing w:val="1"/>
        </w:rPr>
        <w:t> </w:t>
      </w:r>
      <w:r>
        <w:rPr/>
        <w:t>polideportivo,</w:t>
      </w:r>
      <w:r>
        <w:rPr>
          <w:spacing w:val="11"/>
        </w:rPr>
        <w:t> </w:t>
      </w:r>
      <w:r>
        <w:rPr/>
        <w:t>me</w:t>
      </w:r>
      <w:r>
        <w:rPr>
          <w:spacing w:val="11"/>
        </w:rPr>
        <w:t> </w:t>
      </w:r>
      <w:r>
        <w:rPr/>
        <w:t>dicen</w:t>
      </w:r>
      <w:r>
        <w:rPr>
          <w:spacing w:val="11"/>
        </w:rPr>
        <w:t> </w:t>
      </w:r>
      <w:r>
        <w:rPr/>
        <w:t>que</w:t>
      </w:r>
      <w:r>
        <w:rPr>
          <w:spacing w:val="11"/>
        </w:rPr>
        <w:t> </w:t>
      </w:r>
      <w:r>
        <w:rPr/>
        <w:t>de</w:t>
      </w:r>
      <w:r>
        <w:rPr>
          <w:spacing w:val="11"/>
        </w:rPr>
        <w:t> </w:t>
      </w:r>
      <w:r>
        <w:rPr/>
        <w:t>las</w:t>
      </w:r>
      <w:r>
        <w:rPr>
          <w:spacing w:val="10"/>
        </w:rPr>
        <w:t> </w:t>
      </w:r>
      <w:r>
        <w:rPr/>
        <w:t>cuatro</w:t>
      </w:r>
      <w:r>
        <w:rPr>
          <w:spacing w:val="11"/>
        </w:rPr>
        <w:t> </w:t>
      </w:r>
      <w:r>
        <w:rPr/>
        <w:t>hasta</w:t>
      </w:r>
      <w:r>
        <w:rPr>
          <w:spacing w:val="11"/>
        </w:rPr>
        <w:t> </w:t>
      </w:r>
      <w:r>
        <w:rPr/>
        <w:t>las</w:t>
      </w:r>
      <w:r>
        <w:rPr>
          <w:spacing w:val="10"/>
        </w:rPr>
        <w:t> </w:t>
      </w:r>
      <w:r>
        <w:rPr/>
        <w:t>diez</w:t>
      </w:r>
      <w:r>
        <w:rPr>
          <w:spacing w:val="10"/>
        </w:rPr>
        <w:t> </w:t>
      </w:r>
      <w:r>
        <w:rPr/>
        <w:t>y</w:t>
      </w:r>
      <w:r>
        <w:rPr>
          <w:spacing w:val="8"/>
        </w:rPr>
        <w:t> </w:t>
      </w:r>
      <w:r>
        <w:rPr/>
        <w:t>media;</w:t>
      </w:r>
      <w:r>
        <w:rPr>
          <w:spacing w:val="12"/>
        </w:rPr>
        <w:t> </w:t>
      </w:r>
      <w:r>
        <w:rPr/>
        <w:t>si</w:t>
      </w:r>
      <w:r>
        <w:rPr>
          <w:spacing w:val="11"/>
        </w:rPr>
        <w:t> </w:t>
      </w:r>
      <w:r>
        <w:rPr/>
        <w:t>se</w:t>
      </w:r>
      <w:r>
        <w:rPr>
          <w:spacing w:val="11"/>
        </w:rPr>
        <w:t> </w:t>
      </w:r>
      <w:r>
        <w:rPr/>
        <w:t>respeta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42">
            <wp:simplePos x="0" y="0"/>
            <wp:positionH relativeFrom="page">
              <wp:posOffset>1307942</wp:posOffset>
            </wp:positionH>
            <wp:positionV relativeFrom="paragraph">
              <wp:posOffset>128184</wp:posOffset>
            </wp:positionV>
            <wp:extent cx="5028935" cy="106298"/>
            <wp:effectExtent l="0" t="0" r="0" b="0"/>
            <wp:wrapTopAndBottom/>
            <wp:docPr id="16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8935" cy="106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9"/>
        <w:ind w:left="0" w:right="1215" w:firstLine="0"/>
        <w:jc w:val="right"/>
        <w:rPr>
          <w:sz w:val="20"/>
        </w:rPr>
      </w:pPr>
      <w:r>
        <w:rPr>
          <w:sz w:val="20"/>
        </w:rPr>
        <w:t>41/42</w:t>
      </w:r>
    </w:p>
    <w:p>
      <w:pPr>
        <w:spacing w:after="0"/>
        <w:jc w:val="right"/>
        <w:rPr>
          <w:sz w:val="20"/>
        </w:rPr>
        <w:sectPr>
          <w:pgSz w:w="11910" w:h="16840"/>
          <w:pgMar w:top="700" w:bottom="280" w:left="360" w:right="480"/>
        </w:sect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567.868347pt;margin-top:547.644897pt;width:14.75pt;height:265.25pt;mso-position-horizontal-relative:page;mso-position-vertical-relative:page;z-index:15804416" type="#_x0000_t202" filled="false" stroked="false">
            <v:textbox inset="0,0,0,0" style="layout-flow:vertical;mso-layout-flow-alt:bottom-to-top">
              <w:txbxContent>
                <w:p>
                  <w:pPr>
                    <w:spacing w:line="208" w:lineRule="auto" w:before="3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 Validación: 7JC49C7P5Z496GMH3XC7QEM47 | Verificación: https://galdar.sedelectronica.es/</w:t>
                  </w:r>
                  <w:r>
                    <w:rPr>
                      <w:sz w:val="12"/>
                    </w:rPr>
                    <w:t> Documento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  <w:r>
                    <w:rPr>
                      <w:spacing w:val="-4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42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93"/>
        <w:ind w:left="1344" w:right="1228"/>
        <w:jc w:val="both"/>
      </w:pPr>
      <w:r>
        <w:rPr/>
        <w:drawing>
          <wp:anchor distT="0" distB="0" distL="0" distR="0" allowOverlap="1" layoutInCell="1" locked="0" behindDoc="0" simplePos="0" relativeHeight="15803392">
            <wp:simplePos x="0" y="0"/>
            <wp:positionH relativeFrom="page">
              <wp:posOffset>6861809</wp:posOffset>
            </wp:positionH>
            <wp:positionV relativeFrom="paragraph">
              <wp:posOffset>5165024</wp:posOffset>
            </wp:positionV>
            <wp:extent cx="330200" cy="3937000"/>
            <wp:effectExtent l="0" t="0" r="0" b="0"/>
            <wp:wrapNone/>
            <wp:docPr id="16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5.991150pt;margin-top:231.009323pt;width:33.050pt;height:166.7pt;mso-position-horizontal-relative:page;mso-position-vertical-relative:paragraph;z-index:15803904" type="#_x0000_t202" filled="false" stroked="false">
            <v:textbox inset="0,0,0,0" style="layout-flow:vertical;mso-layout-flow-alt:bottom-to-top">
              <w:txbxContent>
                <w:p>
                  <w:pPr>
                    <w:spacing w:line="418" w:lineRule="exact" w:before="22"/>
                    <w:ind w:left="20" w:right="0" w:firstLine="0"/>
                    <w:jc w:val="left"/>
                    <w:rPr>
                      <w:rFonts w:ascii="Tahoma"/>
                      <w:sz w:val="36"/>
                    </w:rPr>
                  </w:pPr>
                  <w:r>
                    <w:rPr>
                      <w:rFonts w:ascii="Tahoma"/>
                      <w:sz w:val="36"/>
                    </w:rPr>
                    <w:t>ACTA</w:t>
                  </w:r>
                  <w:r>
                    <w:rPr>
                      <w:rFonts w:ascii="Tahoma"/>
                      <w:spacing w:val="-10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DEL</w:t>
                  </w:r>
                  <w:r>
                    <w:rPr>
                      <w:rFonts w:ascii="Tahoma"/>
                      <w:spacing w:val="-9"/>
                      <w:sz w:val="36"/>
                    </w:rPr>
                    <w:t> </w:t>
                  </w:r>
                  <w:r>
                    <w:rPr>
                      <w:rFonts w:ascii="Tahoma"/>
                      <w:sz w:val="36"/>
                    </w:rPr>
                    <w:t>PLENO</w:t>
                  </w:r>
                </w:p>
                <w:p>
                  <w:pPr>
                    <w:spacing w:line="201" w:lineRule="exact" w:before="0"/>
                    <w:ind w:left="40" w:right="0" w:firstLine="0"/>
                    <w:jc w:val="left"/>
                    <w:rPr>
                      <w:rFonts w:ascii="Tahoma" w:hAnsi="Tahoma"/>
                      <w:sz w:val="18"/>
                    </w:rPr>
                  </w:pPr>
                  <w:r>
                    <w:rPr>
                      <w:rFonts w:ascii="Tahoma" w:hAnsi="Tahoma"/>
                      <w:sz w:val="18"/>
                    </w:rPr>
                    <w:t>Número: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2022-0007</w:t>
                  </w:r>
                  <w:r>
                    <w:rPr>
                      <w:rFonts w:ascii="Tahoma" w:hAnsi="Tahoma"/>
                      <w:spacing w:val="97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Fecha:</w:t>
                  </w:r>
                  <w:r>
                    <w:rPr>
                      <w:rFonts w:ascii="Tahoma" w:hAnsi="Tahoma"/>
                      <w:spacing w:val="-6"/>
                      <w:sz w:val="18"/>
                    </w:rPr>
                    <w:t> </w:t>
                  </w:r>
                  <w:r>
                    <w:rPr>
                      <w:rFonts w:ascii="Tahoma" w:hAnsi="Tahoma"/>
                      <w:sz w:val="18"/>
                    </w:rPr>
                    <w:t>04/07/2022</w:t>
                  </w:r>
                </w:p>
              </w:txbxContent>
            </v:textbox>
            <w10:wrap type="none"/>
          </v:shape>
        </w:pict>
      </w:r>
      <w:r>
        <w:rPr/>
        <w:t>eso, podemos buscar soluciones, pero si se respeta. Yo quiero dejar esto en</w:t>
      </w:r>
      <w:r>
        <w:rPr>
          <w:spacing w:val="1"/>
        </w:rPr>
        <w:t> </w:t>
      </w:r>
      <w:r>
        <w:rPr/>
        <w:t>manos de Don Ancor y buscar esa alternativa con algún tipo de vado horario o</w:t>
      </w:r>
      <w:r>
        <w:rPr>
          <w:spacing w:val="1"/>
        </w:rPr>
        <w:t> </w:t>
      </w:r>
      <w:r>
        <w:rPr/>
        <w:t>de algo que nos permita que se utilice correctamente. Con respecto a los</w:t>
      </w:r>
      <w:r>
        <w:rPr>
          <w:spacing w:val="1"/>
        </w:rPr>
        <w:t> </w:t>
      </w:r>
      <w:r>
        <w:rPr/>
        <w:t>vehículos</w:t>
      </w:r>
      <w:r>
        <w:rPr>
          <w:spacing w:val="64"/>
        </w:rPr>
        <w:t> </w:t>
      </w:r>
      <w:r>
        <w:rPr/>
        <w:t>estacionados</w:t>
      </w:r>
      <w:r>
        <w:rPr>
          <w:spacing w:val="64"/>
        </w:rPr>
        <w:t> </w:t>
      </w:r>
      <w:r>
        <w:rPr/>
        <w:t>y</w:t>
      </w:r>
      <w:r>
        <w:rPr>
          <w:spacing w:val="64"/>
        </w:rPr>
        <w:t> </w:t>
      </w:r>
      <w:r>
        <w:rPr/>
        <w:t>abandonados,</w:t>
      </w:r>
      <w:r>
        <w:rPr>
          <w:spacing w:val="64"/>
        </w:rPr>
        <w:t> </w:t>
      </w:r>
      <w:r>
        <w:rPr/>
        <w:t>sabe</w:t>
      </w:r>
      <w:r>
        <w:rPr>
          <w:spacing w:val="64"/>
        </w:rPr>
        <w:t> </w:t>
      </w:r>
      <w:r>
        <w:rPr/>
        <w:t>que</w:t>
      </w:r>
      <w:r>
        <w:rPr>
          <w:spacing w:val="62"/>
        </w:rPr>
        <w:t> </w:t>
      </w:r>
      <w:r>
        <w:rPr/>
        <w:t>para</w:t>
      </w:r>
      <w:r>
        <w:rPr>
          <w:spacing w:val="63"/>
        </w:rPr>
        <w:t> </w:t>
      </w:r>
      <w:r>
        <w:rPr/>
        <w:t>que</w:t>
      </w:r>
      <w:r>
        <w:rPr>
          <w:spacing w:val="64"/>
        </w:rPr>
        <w:t> </w:t>
      </w:r>
      <w:r>
        <w:rPr/>
        <w:t>se</w:t>
      </w:r>
      <w:r>
        <w:rPr>
          <w:spacing w:val="64"/>
        </w:rPr>
        <w:t> </w:t>
      </w:r>
      <w:r>
        <w:rPr/>
        <w:t>consideren</w:t>
      </w:r>
      <w:r>
        <w:rPr>
          <w:spacing w:val="-64"/>
        </w:rPr>
        <w:t> </w:t>
      </w:r>
      <w:r>
        <w:rPr/>
        <w:t>abandonados, es que no tengan la ITV o no tenga el seguro en regla, se está</w:t>
      </w:r>
      <w:r>
        <w:rPr>
          <w:spacing w:val="1"/>
        </w:rPr>
        <w:t> </w:t>
      </w:r>
      <w:r>
        <w:rPr/>
        <w:t>haciendo control semanal y le puedo asegurar que yo estoy firmando muchos</w:t>
      </w:r>
      <w:r>
        <w:rPr>
          <w:spacing w:val="1"/>
        </w:rPr>
        <w:t> </w:t>
      </w:r>
      <w:r>
        <w:rPr/>
        <w:t>requerimientos.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verdad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hay</w:t>
      </w:r>
      <w:r>
        <w:rPr>
          <w:spacing w:val="1"/>
        </w:rPr>
        <w:t> </w:t>
      </w:r>
      <w:r>
        <w:rPr/>
        <w:t>picaresca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mueves,</w:t>
      </w:r>
      <w:r>
        <w:rPr>
          <w:spacing w:val="67"/>
        </w:rPr>
        <w:t> </w:t>
      </w:r>
      <w:r>
        <w:rPr/>
        <w:t>lo</w:t>
      </w:r>
      <w:r>
        <w:rPr>
          <w:spacing w:val="1"/>
        </w:rPr>
        <w:t> </w:t>
      </w:r>
      <w:r>
        <w:rPr/>
        <w:t>desapareces un tiempo, pero también es verdad que hay muchos que se están</w:t>
      </w:r>
      <w:r>
        <w:rPr>
          <w:spacing w:val="1"/>
        </w:rPr>
        <w:t> </w:t>
      </w:r>
      <w:r>
        <w:rPr/>
        <w:t>mandando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desguace,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desde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momento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contesta</w:t>
      </w:r>
      <w:r>
        <w:rPr>
          <w:spacing w:val="1"/>
        </w:rPr>
        <w:t> </w:t>
      </w:r>
      <w:r>
        <w:rPr/>
        <w:t>al</w:t>
      </w:r>
      <w:r>
        <w:rPr>
          <w:spacing w:val="-64"/>
        </w:rPr>
        <w:t> </w:t>
      </w:r>
      <w:r>
        <w:rPr/>
        <w:t>requerimiento, se autoriza a la Jefatura de la Policía Local. La Jefatura de la</w:t>
      </w:r>
      <w:r>
        <w:rPr>
          <w:spacing w:val="1"/>
        </w:rPr>
        <w:t> </w:t>
      </w:r>
      <w:r>
        <w:rPr/>
        <w:t>Policía Local hace la inspección nuevamente y ya se considera residuo, pero sí</w:t>
      </w:r>
      <w:r>
        <w:rPr>
          <w:spacing w:val="-64"/>
        </w:rPr>
        <w:t> </w:t>
      </w:r>
      <w:r>
        <w:rPr/>
        <w:t>se está haciendo. A Don Agustín la acera de la calle Salvador Dalí en Sardina,</w:t>
      </w:r>
      <w:r>
        <w:rPr>
          <w:spacing w:val="1"/>
        </w:rPr>
        <w:t> </w:t>
      </w:r>
      <w:r>
        <w:rPr/>
        <w:t>dar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vuelta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comprobar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plantea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Concejal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prácticamente intransitable. En la Calle Cueva Herrera, la queja del mes de</w:t>
      </w:r>
      <w:r>
        <w:rPr>
          <w:spacing w:val="1"/>
        </w:rPr>
        <w:t> </w:t>
      </w:r>
      <w:r>
        <w:rPr/>
        <w:t>Enero,</w:t>
      </w:r>
      <w:r>
        <w:rPr>
          <w:spacing w:val="14"/>
        </w:rPr>
        <w:t> </w:t>
      </w:r>
      <w:r>
        <w:rPr/>
        <w:t>Don</w:t>
      </w:r>
      <w:r>
        <w:rPr>
          <w:spacing w:val="1"/>
        </w:rPr>
        <w:t> </w:t>
      </w:r>
      <w:r>
        <w:rPr/>
        <w:t>Agustín</w:t>
      </w:r>
      <w:r>
        <w:rPr>
          <w:spacing w:val="15"/>
        </w:rPr>
        <w:t> </w:t>
      </w:r>
      <w:r>
        <w:rPr/>
        <w:t>y</w:t>
      </w:r>
      <w:r>
        <w:rPr>
          <w:spacing w:val="12"/>
        </w:rPr>
        <w:t> </w:t>
      </w:r>
      <w:r>
        <w:rPr/>
        <w:t>Doña</w:t>
      </w:r>
      <w:r>
        <w:rPr>
          <w:spacing w:val="13"/>
        </w:rPr>
        <w:t> </w:t>
      </w:r>
      <w:r>
        <w:rPr/>
        <w:t>Pilar</w:t>
      </w:r>
      <w:r>
        <w:rPr>
          <w:spacing w:val="12"/>
        </w:rPr>
        <w:t> </w:t>
      </w:r>
      <w:r>
        <w:rPr/>
        <w:t>mirarán</w:t>
      </w:r>
      <w:r>
        <w:rPr>
          <w:spacing w:val="14"/>
        </w:rPr>
        <w:t> </w:t>
      </w:r>
      <w:r>
        <w:rPr/>
        <w:t>lo</w:t>
      </w:r>
      <w:r>
        <w:rPr>
          <w:spacing w:val="13"/>
        </w:rPr>
        <w:t> </w:t>
      </w:r>
      <w:r>
        <w:rPr/>
        <w:t>de</w:t>
      </w:r>
      <w:r>
        <w:rPr>
          <w:spacing w:val="15"/>
        </w:rPr>
        <w:t> </w:t>
      </w:r>
      <w:r>
        <w:rPr/>
        <w:t>los</w:t>
      </w:r>
      <w:r>
        <w:rPr>
          <w:spacing w:val="12"/>
        </w:rPr>
        <w:t> </w:t>
      </w:r>
      <w:r>
        <w:rPr/>
        <w:t>contenedores.</w:t>
      </w:r>
      <w:r>
        <w:rPr>
          <w:spacing w:val="8"/>
        </w:rPr>
        <w:t> </w:t>
      </w:r>
      <w:r>
        <w:rPr/>
        <w:t>Y</w:t>
      </w:r>
      <w:r>
        <w:rPr>
          <w:spacing w:val="8"/>
        </w:rPr>
        <w:t> </w:t>
      </w:r>
      <w:r>
        <w:rPr/>
        <w:t>por</w:t>
      </w:r>
      <w:r>
        <w:rPr>
          <w:spacing w:val="12"/>
        </w:rPr>
        <w:t> </w:t>
      </w:r>
      <w:r>
        <w:rPr/>
        <w:t>último,</w:t>
      </w:r>
      <w:r>
        <w:rPr>
          <w:spacing w:val="-64"/>
        </w:rPr>
        <w:t> </w:t>
      </w:r>
      <w:r>
        <w:rPr/>
        <w:t>la de la limpieza. Se está haciendo en calles urbanas. Esta misma semana</w:t>
      </w:r>
      <w:r>
        <w:rPr>
          <w:spacing w:val="1"/>
        </w:rPr>
        <w:t> </w:t>
      </w:r>
      <w:r>
        <w:rPr/>
        <w:t>hubo una queja que yo había leído del barrio de La Agazal y se ha hecho una</w:t>
      </w:r>
      <w:r>
        <w:rPr>
          <w:spacing w:val="1"/>
        </w:rPr>
        <w:t> </w:t>
      </w:r>
      <w:r>
        <w:rPr/>
        <w:t>limpieza en estos días porque son calles urbanas. Las calles urbanas sí que</w:t>
      </w:r>
      <w:r>
        <w:rPr>
          <w:spacing w:val="1"/>
        </w:rPr>
        <w:t> </w:t>
      </w:r>
      <w:r>
        <w:rPr/>
        <w:t>podemos exigir con el contrato en la mano a Urbaser y la limpieza se está</w:t>
      </w:r>
      <w:r>
        <w:rPr>
          <w:spacing w:val="1"/>
        </w:rPr>
        <w:t> </w:t>
      </w:r>
      <w:r>
        <w:rPr/>
        <w:t>haciendo, lo que pasa es que hay que poner al día muchos barrios, pero las</w:t>
      </w:r>
      <w:r>
        <w:rPr>
          <w:spacing w:val="1"/>
        </w:rPr>
        <w:t> </w:t>
      </w:r>
      <w:r>
        <w:rPr/>
        <w:t>calles que son más de ámbito agrícola, conexiones a lo mejor más alargadas,</w:t>
      </w:r>
      <w:r>
        <w:rPr>
          <w:spacing w:val="1"/>
        </w:rPr>
        <w:t> </w:t>
      </w:r>
      <w:r>
        <w:rPr/>
        <w:t>Sobradillo, Cañada Honda a Caleta de Arriba, la antigua carretera de Sardina,</w:t>
      </w:r>
      <w:r>
        <w:rPr>
          <w:spacing w:val="1"/>
        </w:rPr>
        <w:t> </w:t>
      </w:r>
      <w:r>
        <w:rPr/>
        <w:t>esas carreteras siempre hacemos una campaña de limpieza que realiza la</w:t>
      </w:r>
      <w:r>
        <w:rPr>
          <w:spacing w:val="1"/>
        </w:rPr>
        <w:t> </w:t>
      </w:r>
      <w:r>
        <w:rPr/>
        <w:t>Concejalía de Doña Pilar, Parques y Jardines, en el mes de agosto que es</w:t>
      </w:r>
      <w:r>
        <w:rPr>
          <w:spacing w:val="1"/>
        </w:rPr>
        <w:t> </w:t>
      </w:r>
      <w:r>
        <w:rPr/>
        <w:t>cuando sale el convenio de zonas rurales deprimidas y no sé si Don Agustín</w:t>
      </w:r>
      <w:r>
        <w:rPr>
          <w:spacing w:val="1"/>
        </w:rPr>
        <w:t> </w:t>
      </w:r>
      <w:r>
        <w:rPr/>
        <w:t>también, hay dos cuadrillas que se reparten tanto Don Agustín como Doña Pilar</w:t>
      </w:r>
      <w:r>
        <w:rPr>
          <w:spacing w:val="-64"/>
        </w:rPr>
        <w:t> </w:t>
      </w:r>
      <w:r>
        <w:rPr/>
        <w:t>y se acondicionan todos esos caminos, así que habrá un equipo siempre en</w:t>
      </w:r>
      <w:r>
        <w:rPr>
          <w:spacing w:val="1"/>
        </w:rPr>
        <w:t> </w:t>
      </w:r>
      <w:r>
        <w:rPr/>
        <w:t>medianías y saldrá el convenio, nosotros esperamos que después del mes de</w:t>
      </w:r>
      <w:r>
        <w:rPr>
          <w:spacing w:val="1"/>
        </w:rPr>
        <w:t> </w:t>
      </w:r>
      <w:r>
        <w:rPr/>
        <w:t>julio, generalmente, que es cuando suele salir, así que lo tendremos en cuenta</w:t>
      </w:r>
      <w:r>
        <w:rPr>
          <w:spacing w:val="1"/>
        </w:rPr>
        <w:t> </w:t>
      </w:r>
      <w:r>
        <w:rPr/>
        <w:t>para mirarlo por si es peligroso y, por si hay que mandar arriba y cortar con la</w:t>
      </w:r>
      <w:r>
        <w:rPr>
          <w:spacing w:val="1"/>
        </w:rPr>
        <w:t> </w:t>
      </w:r>
      <w:r>
        <w:rPr/>
        <w:t>desbrozadora.”</w:t>
      </w:r>
    </w:p>
    <w:p>
      <w:pPr>
        <w:pStyle w:val="BodyText"/>
      </w:pPr>
    </w:p>
    <w:p>
      <w:pPr>
        <w:pStyle w:val="BodyText"/>
        <w:spacing w:before="1"/>
        <w:ind w:left="1344" w:right="1232" w:firstLine="720"/>
        <w:jc w:val="both"/>
      </w:pPr>
      <w:r>
        <w:rPr/>
        <w:t>Y sin más asuntos que tratar, se da por terminada la sesión, siendo las</w:t>
      </w:r>
      <w:r>
        <w:rPr>
          <w:spacing w:val="1"/>
        </w:rPr>
        <w:t> </w:t>
      </w:r>
      <w:r>
        <w:rPr/>
        <w:t>veinte horas cuarenta y seis minutos, de todo lo cual se levanta la presente</w:t>
      </w:r>
      <w:r>
        <w:rPr>
          <w:spacing w:val="1"/>
        </w:rPr>
        <w:t> </w:t>
      </w:r>
      <w:r>
        <w:rPr/>
        <w:t>acta,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que</w:t>
      </w:r>
      <w:r>
        <w:rPr>
          <w:spacing w:val="-1"/>
        </w:rPr>
        <w:t> </w:t>
      </w:r>
      <w:r>
        <w:rPr/>
        <w:t>yo, como Secretaria,</w:t>
      </w:r>
      <w:r>
        <w:rPr>
          <w:spacing w:val="-2"/>
        </w:rPr>
        <w:t> </w:t>
      </w:r>
      <w:r>
        <w:rPr/>
        <w:t>certifico.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31"/>
        </w:rPr>
      </w:pPr>
    </w:p>
    <w:p>
      <w:pPr>
        <w:spacing w:before="0"/>
        <w:ind w:left="0" w:right="1215" w:firstLine="0"/>
        <w:jc w:val="right"/>
        <w:rPr>
          <w:sz w:val="20"/>
        </w:rPr>
      </w:pPr>
      <w:r>
        <w:rPr>
          <w:sz w:val="20"/>
        </w:rPr>
        <w:t>42/42</w:t>
      </w:r>
    </w:p>
    <w:sectPr>
      <w:pgSz w:w="11910" w:h="16840"/>
      <w:pgMar w:top="1580" w:bottom="280" w:left="360" w:right="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Lucida Sans Unicode">
    <w:altName w:val="Lucida Sans Unicode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Tahoma">
    <w:altName w:val="Tahoma"/>
    <w:charset w:val="1"/>
    <w:family w:val="swiss"/>
    <w:pitch w:val="variable"/>
  </w:font>
  <w:font w:name="Symbol">
    <w:altName w:val="Symbol"/>
    <w:charset w:val="2"/>
    <w:family w:val="decorative"/>
    <w:pitch w:val="variable"/>
  </w:font>
  <w:font w:name="Verdana">
    <w:altName w:val="Verdana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0">
    <w:multiLevelType w:val="hybridMultilevel"/>
    <w:lvl w:ilvl="0">
      <w:start w:val="0"/>
      <w:numFmt w:val="bullet"/>
      <w:lvlText w:val="-"/>
      <w:lvlJc w:val="left"/>
      <w:pPr>
        <w:ind w:left="1344" w:hanging="212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-"/>
      <w:lvlJc w:val="left"/>
      <w:pPr>
        <w:ind w:left="1344" w:hanging="226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285" w:hanging="22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257" w:hanging="22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230" w:hanging="22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203" w:hanging="22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175" w:hanging="22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148" w:hanging="22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120" w:hanging="226"/>
      </w:pPr>
      <w:rPr>
        <w:rFonts w:hint="default"/>
        <w:lang w:val="es-ES" w:eastAsia="en-US" w:bidi="ar-SA"/>
      </w:rPr>
    </w:lvl>
  </w:abstractNum>
  <w:abstractNum w:abstractNumId="9">
    <w:multiLevelType w:val="hybridMultilevel"/>
    <w:lvl w:ilvl="0">
      <w:start w:val="7"/>
      <w:numFmt w:val="decimal"/>
      <w:lvlText w:val="%1."/>
      <w:lvlJc w:val="left"/>
      <w:pPr>
        <w:ind w:left="1344" w:hanging="284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312" w:hanging="28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285" w:hanging="28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257" w:hanging="28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230" w:hanging="28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203" w:hanging="28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175" w:hanging="28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148" w:hanging="28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120" w:hanging="284"/>
      </w:pPr>
      <w:rPr>
        <w:rFonts w:hint="default"/>
        <w:lang w:val="es-ES" w:eastAsia="en-US" w:bidi="ar-SA"/>
      </w:rPr>
    </w:lvl>
  </w:abstractNum>
  <w:abstractNum w:abstractNumId="8">
    <w:multiLevelType w:val="hybridMultilevel"/>
    <w:lvl w:ilvl="0">
      <w:start w:val="7"/>
      <w:numFmt w:val="decimal"/>
      <w:lvlText w:val="%1."/>
      <w:lvlJc w:val="left"/>
      <w:pPr>
        <w:ind w:left="1344" w:hanging="284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312" w:hanging="28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285" w:hanging="28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257" w:hanging="28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230" w:hanging="28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203" w:hanging="28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175" w:hanging="28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148" w:hanging="28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120" w:hanging="284"/>
      </w:pPr>
      <w:rPr>
        <w:rFonts w:hint="default"/>
        <w:lang w:val="es-ES" w:eastAsia="en-US" w:bidi="ar-SA"/>
      </w:rPr>
    </w:lvl>
  </w:abstractNum>
  <w:abstractNum w:abstractNumId="7">
    <w:multiLevelType w:val="hybridMultilevel"/>
    <w:lvl w:ilvl="0">
      <w:start w:val="0"/>
      <w:numFmt w:val="bullet"/>
      <w:lvlText w:val=""/>
      <w:lvlJc w:val="left"/>
      <w:pPr>
        <w:ind w:left="2064" w:hanging="360"/>
      </w:pPr>
      <w:rPr>
        <w:rFonts w:hint="default" w:ascii="Symbol" w:hAnsi="Symbol" w:eastAsia="Symbol" w:cs="Symbol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960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861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761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662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563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463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364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264" w:hanging="360"/>
      </w:pPr>
      <w:rPr>
        <w:rFonts w:hint="default"/>
        <w:lang w:val="es-ES" w:eastAsia="en-US" w:bidi="ar-SA"/>
      </w:rPr>
    </w:lvl>
  </w:abstractNum>
  <w:abstractNum w:abstractNumId="6">
    <w:multiLevelType w:val="hybridMultilevel"/>
    <w:lvl w:ilvl="0">
      <w:start w:val="0"/>
      <w:numFmt w:val="bullet"/>
      <w:lvlText w:val=""/>
      <w:lvlJc w:val="left"/>
      <w:pPr>
        <w:ind w:left="2168" w:hanging="360"/>
      </w:pPr>
      <w:rPr>
        <w:rFonts w:hint="default" w:ascii="Symbol" w:hAnsi="Symbol" w:eastAsia="Symbol" w:cs="Symbol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3050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941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831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722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613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503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394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284" w:hanging="360"/>
      </w:pPr>
      <w:rPr>
        <w:rFonts w:hint="default"/>
        <w:lang w:val="es-ES" w:eastAsia="en-US" w:bidi="ar-SA"/>
      </w:rPr>
    </w:lvl>
  </w:abstractNum>
  <w:abstractNum w:abstractNumId="5">
    <w:multiLevelType w:val="hybridMultilevel"/>
    <w:lvl w:ilvl="0">
      <w:start w:val="0"/>
      <w:numFmt w:val="bullet"/>
      <w:lvlText w:val=""/>
      <w:lvlJc w:val="left"/>
      <w:pPr>
        <w:ind w:left="1684" w:hanging="340"/>
      </w:pPr>
      <w:rPr>
        <w:rFonts w:hint="default" w:ascii="Symbol" w:hAnsi="Symbol" w:eastAsia="Symbol" w:cs="Symbol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618" w:hanging="34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557" w:hanging="34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495" w:hanging="34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434" w:hanging="34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373" w:hanging="34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311" w:hanging="34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250" w:hanging="34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188" w:hanging="340"/>
      </w:pPr>
      <w:rPr>
        <w:rFonts w:hint="default"/>
        <w:lang w:val="es-ES" w:eastAsia="en-US" w:bidi="ar-SA"/>
      </w:rPr>
    </w:lvl>
  </w:abstractNum>
  <w:abstractNum w:abstractNumId="4">
    <w:multiLevelType w:val="hybridMultilevel"/>
    <w:lvl w:ilvl="0">
      <w:start w:val="3"/>
      <w:numFmt w:val="decimal"/>
      <w:lvlText w:val="%1"/>
      <w:lvlJc w:val="left"/>
      <w:pPr>
        <w:ind w:left="1344" w:hanging="583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344" w:hanging="583"/>
        <w:jc w:val="left"/>
      </w:pPr>
      <w:rPr>
        <w:rFonts w:hint="default" w:ascii="Arial MT" w:hAnsi="Arial MT" w:eastAsia="Arial MT" w:cs="Arial MT"/>
        <w:spacing w:val="-1"/>
        <w:w w:val="100"/>
        <w:sz w:val="24"/>
        <w:szCs w:val="24"/>
        <w:lang w:val="es-ES" w:eastAsia="en-US" w:bidi="ar-SA"/>
      </w:rPr>
    </w:lvl>
    <w:lvl w:ilvl="2">
      <w:start w:val="0"/>
      <w:numFmt w:val="bullet"/>
      <w:lvlText w:val=""/>
      <w:lvlJc w:val="left"/>
      <w:pPr>
        <w:ind w:left="2064" w:hanging="360"/>
      </w:pPr>
      <w:rPr>
        <w:rFonts w:hint="default" w:ascii="Symbol" w:hAnsi="Symbol" w:eastAsia="Symbol" w:cs="Symbol"/>
        <w:w w:val="100"/>
        <w:sz w:val="24"/>
        <w:szCs w:val="24"/>
        <w:lang w:val="es-ES" w:eastAsia="en-US" w:bidi="ar-SA"/>
      </w:rPr>
    </w:lvl>
    <w:lvl w:ilvl="3">
      <w:start w:val="0"/>
      <w:numFmt w:val="bullet"/>
      <w:lvlText w:val="◦"/>
      <w:lvlJc w:val="left"/>
      <w:pPr>
        <w:ind w:left="2424" w:hanging="360"/>
      </w:pPr>
      <w:rPr>
        <w:rFonts w:hint="default" w:ascii="Lucida Sans Unicode" w:hAnsi="Lucida Sans Unicode" w:eastAsia="Lucida Sans Unicode" w:cs="Lucida Sans Unicode"/>
        <w:w w:val="141"/>
        <w:sz w:val="24"/>
        <w:szCs w:val="24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581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662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743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823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360"/>
      </w:pPr>
      <w:rPr>
        <w:rFonts w:hint="default"/>
        <w:lang w:val="es-ES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1609" w:hanging="266"/>
        <w:jc w:val="left"/>
      </w:pPr>
      <w:rPr>
        <w:rFonts w:hint="default" w:ascii="Arial" w:hAnsi="Arial" w:eastAsia="Arial" w:cs="Arial"/>
        <w:b/>
        <w:bCs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"/>
      <w:lvlJc w:val="left"/>
      <w:pPr>
        <w:ind w:left="2064" w:hanging="360"/>
      </w:pPr>
      <w:rPr>
        <w:rFonts w:hint="default" w:ascii="Symbol" w:hAnsi="Symbol" w:eastAsia="Symbol" w:cs="Symbol"/>
        <w:w w:val="100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060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061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62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62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063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064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064" w:hanging="360"/>
      </w:pPr>
      <w:rPr>
        <w:rFonts w:hint="default"/>
        <w:lang w:val="es-ES" w:eastAsia="en-US" w:bidi="ar-SA"/>
      </w:rPr>
    </w:lvl>
  </w:abstractNum>
  <w:abstractNum w:abstractNumId="2">
    <w:multiLevelType w:val="hybridMultilevel"/>
    <w:lvl w:ilvl="0">
      <w:start w:val="1"/>
      <w:numFmt w:val="lowerLetter"/>
      <w:lvlText w:val="%1)"/>
      <w:lvlJc w:val="left"/>
      <w:pPr>
        <w:ind w:left="1344" w:hanging="284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312" w:hanging="28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285" w:hanging="28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257" w:hanging="28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230" w:hanging="28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203" w:hanging="28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175" w:hanging="28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148" w:hanging="28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120" w:hanging="284"/>
      </w:pPr>
      <w:rPr>
        <w:rFonts w:hint="default"/>
        <w:lang w:val="es-ES" w:eastAsia="en-US" w:bidi="ar-SA"/>
      </w:rPr>
    </w:lvl>
  </w:abstractNum>
  <w:abstractNum w:abstractNumId="1">
    <w:multiLevelType w:val="hybridMultilevel"/>
    <w:lvl w:ilvl="0">
      <w:start w:val="1"/>
      <w:numFmt w:val="lowerLetter"/>
      <w:lvlText w:val="%1)"/>
      <w:lvlJc w:val="left"/>
      <w:pPr>
        <w:ind w:left="1344" w:hanging="324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"/>
      <w:lvlJc w:val="left"/>
      <w:pPr>
        <w:ind w:left="2064" w:hanging="360"/>
      </w:pPr>
      <w:rPr>
        <w:rFonts w:hint="default" w:ascii="Symbol" w:hAnsi="Symbol" w:eastAsia="Symbol" w:cs="Symbol"/>
        <w:w w:val="100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060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061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62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62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063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064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064" w:hanging="360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344" w:hanging="318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312" w:hanging="31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285" w:hanging="31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257" w:hanging="31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230" w:hanging="31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203" w:hanging="31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175" w:hanging="31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148" w:hanging="31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120" w:hanging="318"/>
      </w:pPr>
      <w:rPr>
        <w:rFonts w:hint="default"/>
        <w:lang w:val="es-ES" w:eastAsia="en-US" w:bidi="ar-SA"/>
      </w:rPr>
    </w:lvl>
  </w:abstract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344"/>
      <w:jc w:val="both"/>
      <w:outlineLvl w:val="1"/>
    </w:pPr>
    <w:rPr>
      <w:rFonts w:ascii="Arial" w:hAnsi="Arial" w:eastAsia="Arial" w:cs="Arial"/>
      <w:b/>
      <w:bCs/>
      <w:sz w:val="24"/>
      <w:szCs w:val="24"/>
      <w:u w:val="single" w:color="000000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344"/>
      <w:jc w:val="both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image" Target="media/image4.jpeg"/><Relationship Id="rId9" Type="http://schemas.openxmlformats.org/officeDocument/2006/relationships/hyperlink" Target="http://www.gobiernodecanarias.org/administracionespublicas/tratamientode" TargetMode="External"/><Relationship Id="rId10" Type="http://schemas.openxmlformats.org/officeDocument/2006/relationships/hyperlink" Target="mailto:lrodrol@gobiernodecanarias.org" TargetMode="External"/><Relationship Id="rId11" Type="http://schemas.openxmlformats.org/officeDocument/2006/relationships/hyperlink" Target="http://www.gobiernodecanarias.org/identidadgrafica/descargas/" TargetMode="External"/><Relationship Id="rId12" Type="http://schemas.openxmlformats.org/officeDocument/2006/relationships/hyperlink" Target="https://galdar.sedelectronica.es/transparency/daadb80e-9507-4555-9d22-ebe50d3f81e8/" TargetMode="External"/><Relationship Id="rId13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PAULO GARCIA DIAZ</dc:creator>
  <dc:title>Expediente n</dc:title>
  <dcterms:created xsi:type="dcterms:W3CDTF">2022-07-05T07:15:11Z</dcterms:created>
  <dcterms:modified xsi:type="dcterms:W3CDTF">2022-07-05T07:15:11Z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2022-07-04T00:00:00Z</vt:filetime>
  </property>
  <property fmtid="{D5CDD505-2E9C-101B-9397-08002B2CF9AE}" pid="3" name="Creator">
    <vt:lpwstr>Writer</vt:lpwstr>
  </property>
  <property fmtid="{D5CDD505-2E9C-101B-9397-08002B2CF9AE}" pid="4" name="LastSaved">
    <vt:filetime>2022-07-05T00:00:00Z</vt:filetime>
  </property>
</Properties>
</file>